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5D0" w:rsidRDefault="007135D0" w:rsidP="007135D0">
      <w:pPr>
        <w:spacing w:after="0" w:line="240" w:lineRule="auto"/>
        <w:jc w:val="center"/>
        <w:rPr>
          <w:rFonts w:ascii="Arial" w:hAnsi="Arial" w:cs="Arial"/>
          <w:b/>
          <w:sz w:val="36"/>
          <w:szCs w:val="36"/>
        </w:rPr>
      </w:pPr>
      <w:r w:rsidRPr="00404C24">
        <w:rPr>
          <w:rFonts w:ascii="Arial" w:hAnsi="Arial" w:cs="Arial"/>
          <w:b/>
          <w:sz w:val="36"/>
          <w:szCs w:val="36"/>
        </w:rPr>
        <w:t>"</w:t>
      </w:r>
      <w:r>
        <w:rPr>
          <w:rFonts w:ascii="Arial" w:hAnsi="Arial" w:cs="Arial"/>
          <w:b/>
          <w:sz w:val="36"/>
          <w:szCs w:val="36"/>
        </w:rPr>
        <w:t>ZŠ Prokopa Velikého - úprava školní kuchyně"</w:t>
      </w:r>
    </w:p>
    <w:p w:rsidR="007135D0" w:rsidRPr="00404C24" w:rsidRDefault="007135D0" w:rsidP="007135D0">
      <w:pPr>
        <w:spacing w:after="0" w:line="240" w:lineRule="auto"/>
        <w:jc w:val="center"/>
        <w:rPr>
          <w:rFonts w:ascii="Arial" w:hAnsi="Arial" w:cs="Arial"/>
          <w:b/>
          <w:sz w:val="36"/>
          <w:szCs w:val="36"/>
        </w:rPr>
      </w:pPr>
      <w:r>
        <w:rPr>
          <w:rFonts w:ascii="Arial" w:hAnsi="Arial" w:cs="Arial"/>
          <w:b/>
          <w:sz w:val="36"/>
          <w:szCs w:val="36"/>
        </w:rPr>
        <w:t xml:space="preserve">3. ZŠ Prokopa Velikého, Kolín IV </w:t>
      </w:r>
      <w:r w:rsidRPr="00404C24">
        <w:rPr>
          <w:rFonts w:ascii="Arial" w:hAnsi="Arial" w:cs="Arial"/>
          <w:b/>
          <w:sz w:val="36"/>
          <w:szCs w:val="36"/>
        </w:rPr>
        <w:t xml:space="preserve">  </w:t>
      </w:r>
    </w:p>
    <w:p w:rsidR="007135D0" w:rsidRDefault="007135D0" w:rsidP="007135D0">
      <w:pPr>
        <w:spacing w:after="0" w:line="240" w:lineRule="auto"/>
        <w:jc w:val="center"/>
        <w:rPr>
          <w:rFonts w:ascii="Arial" w:hAnsi="Arial" w:cs="Arial"/>
          <w:b/>
          <w:sz w:val="20"/>
          <w:szCs w:val="20"/>
        </w:rPr>
      </w:pPr>
      <w:r>
        <w:rPr>
          <w:rFonts w:ascii="Arial" w:hAnsi="Arial" w:cs="Arial"/>
          <w:b/>
          <w:sz w:val="20"/>
          <w:szCs w:val="20"/>
        </w:rPr>
        <w:t xml:space="preserve">Kolín IV, ulice Prokopa Velikého 633 na kat. </w:t>
      </w:r>
      <w:proofErr w:type="spellStart"/>
      <w:proofErr w:type="gramStart"/>
      <w:r>
        <w:rPr>
          <w:rFonts w:ascii="Arial" w:hAnsi="Arial" w:cs="Arial"/>
          <w:b/>
          <w:sz w:val="20"/>
          <w:szCs w:val="20"/>
        </w:rPr>
        <w:t>č.parc</w:t>
      </w:r>
      <w:proofErr w:type="spellEnd"/>
      <w:proofErr w:type="gramEnd"/>
      <w:r>
        <w:rPr>
          <w:rFonts w:ascii="Arial" w:hAnsi="Arial" w:cs="Arial"/>
          <w:b/>
          <w:sz w:val="20"/>
          <w:szCs w:val="20"/>
        </w:rPr>
        <w:t>. st.3354</w:t>
      </w:r>
    </w:p>
    <w:p w:rsidR="007135D0" w:rsidRPr="00C9504D" w:rsidRDefault="007135D0" w:rsidP="007135D0">
      <w:pPr>
        <w:spacing w:after="0" w:line="240" w:lineRule="auto"/>
        <w:jc w:val="center"/>
        <w:rPr>
          <w:rFonts w:ascii="Arial" w:hAnsi="Arial" w:cs="Arial"/>
          <w:sz w:val="20"/>
          <w:szCs w:val="20"/>
        </w:rPr>
      </w:pPr>
      <w:r w:rsidRPr="00C9504D">
        <w:rPr>
          <w:rFonts w:ascii="Arial" w:hAnsi="Arial" w:cs="Arial"/>
          <w:sz w:val="20"/>
          <w:szCs w:val="20"/>
        </w:rPr>
        <w:t>pro</w:t>
      </w:r>
      <w:r>
        <w:rPr>
          <w:rFonts w:ascii="Arial" w:hAnsi="Arial" w:cs="Arial"/>
          <w:sz w:val="20"/>
          <w:szCs w:val="20"/>
        </w:rPr>
        <w:t xml:space="preserve"> objednatele Město Kolín, Karlovo nám. 78, 280 12, Kolín I</w:t>
      </w:r>
    </w:p>
    <w:p w:rsidR="007135D0" w:rsidRPr="00C9504D" w:rsidRDefault="007135D0" w:rsidP="007135D0">
      <w:pPr>
        <w:spacing w:after="0"/>
        <w:jc w:val="center"/>
        <w:rPr>
          <w:rFonts w:ascii="Arial" w:hAnsi="Arial" w:cs="Arial"/>
          <w:b/>
          <w:sz w:val="52"/>
          <w:szCs w:val="52"/>
        </w:rPr>
      </w:pPr>
      <w:r w:rsidRPr="00C9504D">
        <w:rPr>
          <w:rFonts w:ascii="Arial" w:hAnsi="Arial" w:cs="Arial"/>
          <w:b/>
          <w:sz w:val="52"/>
          <w:szCs w:val="52"/>
        </w:rPr>
        <w:t>Projekt</w:t>
      </w:r>
    </w:p>
    <w:p w:rsidR="007135D0" w:rsidRPr="00404C24" w:rsidRDefault="007135D0" w:rsidP="007135D0">
      <w:pPr>
        <w:spacing w:after="0"/>
        <w:jc w:val="center"/>
        <w:rPr>
          <w:rFonts w:ascii="Arial" w:hAnsi="Arial" w:cs="Arial"/>
        </w:rPr>
      </w:pPr>
      <w:r>
        <w:rPr>
          <w:rFonts w:ascii="Arial" w:hAnsi="Arial" w:cs="Arial"/>
        </w:rPr>
        <w:t xml:space="preserve">pro </w:t>
      </w:r>
      <w:r w:rsidR="00EB3453">
        <w:rPr>
          <w:rFonts w:ascii="Arial" w:hAnsi="Arial" w:cs="Arial"/>
        </w:rPr>
        <w:t>provádění</w:t>
      </w:r>
      <w:r>
        <w:rPr>
          <w:rFonts w:ascii="Arial" w:hAnsi="Arial" w:cs="Arial"/>
        </w:rPr>
        <w:t xml:space="preserve"> stavby</w:t>
      </w:r>
    </w:p>
    <w:p w:rsidR="007135D0" w:rsidRPr="00404C24" w:rsidRDefault="007135D0" w:rsidP="007135D0">
      <w:pPr>
        <w:spacing w:after="0"/>
        <w:jc w:val="center"/>
        <w:rPr>
          <w:rFonts w:ascii="Arial" w:hAnsi="Arial" w:cs="Arial"/>
          <w:sz w:val="24"/>
          <w:szCs w:val="24"/>
        </w:rPr>
      </w:pPr>
    </w:p>
    <w:p w:rsidR="007135D0" w:rsidRPr="00404C24" w:rsidRDefault="00C95C03" w:rsidP="007135D0">
      <w:pPr>
        <w:jc w:val="center"/>
        <w:rPr>
          <w:rFonts w:ascii="Arial" w:hAnsi="Arial" w:cs="Arial"/>
        </w:rPr>
      </w:pPr>
      <w:r>
        <w:rPr>
          <w:rFonts w:ascii="Arial" w:hAnsi="Arial" w:cs="Arial"/>
          <w:noProof/>
          <w:lang w:eastAsia="cs-CZ"/>
        </w:rPr>
        <w:drawing>
          <wp:inline distT="0" distB="0" distL="0" distR="0">
            <wp:extent cx="5448300" cy="4086225"/>
            <wp:effectExtent l="0" t="0" r="0" b="9525"/>
            <wp:docPr id="3" name="Obrázek 3" descr="C:\Users\Ivan\AppData\Local\Temp\Rar$DRa0.322\20200623_14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van\AppData\Local\Temp\Rar$DRa0.322\20200623_14201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48714" cy="4086536"/>
                    </a:xfrm>
                    <a:prstGeom prst="rect">
                      <a:avLst/>
                    </a:prstGeom>
                    <a:noFill/>
                    <a:ln>
                      <a:noFill/>
                    </a:ln>
                  </pic:spPr>
                </pic:pic>
              </a:graphicData>
            </a:graphic>
          </wp:inline>
        </w:drawing>
      </w:r>
    </w:p>
    <w:p w:rsidR="007135D0" w:rsidRPr="00404C24" w:rsidRDefault="007135D0" w:rsidP="007135D0">
      <w:pPr>
        <w:jc w:val="center"/>
        <w:rPr>
          <w:rFonts w:ascii="Arial" w:hAnsi="Arial" w:cs="Arial"/>
        </w:rPr>
      </w:pPr>
    </w:p>
    <w:p w:rsidR="007135D0" w:rsidRPr="00404C24" w:rsidRDefault="007135D0" w:rsidP="007135D0">
      <w:pPr>
        <w:jc w:val="center"/>
        <w:rPr>
          <w:rFonts w:ascii="Arial" w:hAnsi="Arial" w:cs="Arial"/>
        </w:rPr>
      </w:pPr>
    </w:p>
    <w:p w:rsidR="007135D0" w:rsidRPr="00404C24" w:rsidRDefault="007135D0" w:rsidP="007135D0">
      <w:pPr>
        <w:jc w:val="center"/>
        <w:rPr>
          <w:rFonts w:ascii="Arial" w:hAnsi="Arial" w:cs="Arial"/>
        </w:rPr>
      </w:pPr>
    </w:p>
    <w:p w:rsidR="007135D0" w:rsidRPr="00404C24" w:rsidRDefault="007135D0" w:rsidP="007135D0">
      <w:pPr>
        <w:jc w:val="center"/>
        <w:rPr>
          <w:rFonts w:ascii="Arial" w:hAnsi="Arial" w:cs="Arial"/>
        </w:rPr>
      </w:pPr>
    </w:p>
    <w:p w:rsidR="007135D0" w:rsidRPr="00404C24" w:rsidRDefault="007135D0" w:rsidP="007135D0">
      <w:pPr>
        <w:jc w:val="center"/>
        <w:rPr>
          <w:rFonts w:ascii="Arial" w:hAnsi="Arial" w:cs="Arial"/>
        </w:rPr>
      </w:pPr>
    </w:p>
    <w:p w:rsidR="007135D0" w:rsidRPr="00404C24" w:rsidRDefault="007135D0" w:rsidP="007135D0">
      <w:pPr>
        <w:spacing w:after="0"/>
        <w:jc w:val="center"/>
        <w:rPr>
          <w:rFonts w:ascii="Arial" w:hAnsi="Arial" w:cs="Arial"/>
          <w:b/>
          <w:sz w:val="20"/>
          <w:szCs w:val="20"/>
        </w:rPr>
      </w:pPr>
    </w:p>
    <w:p w:rsidR="007135D0" w:rsidRPr="00404C24" w:rsidRDefault="007135D0" w:rsidP="007135D0">
      <w:pPr>
        <w:spacing w:after="0"/>
        <w:jc w:val="center"/>
        <w:rPr>
          <w:rFonts w:ascii="Arial" w:hAnsi="Arial" w:cs="Arial"/>
          <w:b/>
          <w:sz w:val="20"/>
          <w:szCs w:val="20"/>
        </w:rPr>
      </w:pPr>
    </w:p>
    <w:p w:rsidR="007135D0" w:rsidRDefault="007135D0" w:rsidP="007135D0">
      <w:pPr>
        <w:spacing w:after="0"/>
        <w:jc w:val="center"/>
        <w:rPr>
          <w:rFonts w:ascii="Arial" w:hAnsi="Arial" w:cs="Arial"/>
          <w:b/>
          <w:sz w:val="20"/>
          <w:szCs w:val="20"/>
        </w:rPr>
      </w:pPr>
    </w:p>
    <w:p w:rsidR="007135D0" w:rsidRPr="00404C24" w:rsidRDefault="007135D0" w:rsidP="007135D0">
      <w:pPr>
        <w:spacing w:after="0"/>
        <w:jc w:val="center"/>
        <w:rPr>
          <w:rFonts w:ascii="Arial" w:hAnsi="Arial" w:cs="Arial"/>
          <w:b/>
          <w:sz w:val="20"/>
          <w:szCs w:val="20"/>
        </w:rPr>
      </w:pPr>
      <w:r w:rsidRPr="00404C24">
        <w:rPr>
          <w:rFonts w:ascii="Arial" w:hAnsi="Arial" w:cs="Arial"/>
          <w:b/>
          <w:sz w:val="20"/>
          <w:szCs w:val="20"/>
        </w:rPr>
        <w:t>Vypracoval: MEPRO s.r.o.</w:t>
      </w:r>
    </w:p>
    <w:p w:rsidR="007135D0" w:rsidRPr="00404C24" w:rsidRDefault="007135D0" w:rsidP="007135D0">
      <w:pPr>
        <w:spacing w:after="0"/>
        <w:jc w:val="center"/>
        <w:rPr>
          <w:rFonts w:ascii="Arial" w:hAnsi="Arial" w:cs="Arial"/>
          <w:sz w:val="20"/>
          <w:szCs w:val="20"/>
        </w:rPr>
      </w:pPr>
      <w:r w:rsidRPr="00404C24">
        <w:rPr>
          <w:rFonts w:ascii="Arial" w:hAnsi="Arial" w:cs="Arial"/>
          <w:sz w:val="20"/>
          <w:szCs w:val="20"/>
        </w:rPr>
        <w:t xml:space="preserve">Zastoupený </w:t>
      </w:r>
      <w:proofErr w:type="spellStart"/>
      <w:r w:rsidRPr="00404C24">
        <w:rPr>
          <w:rFonts w:ascii="Arial" w:hAnsi="Arial" w:cs="Arial"/>
          <w:sz w:val="20"/>
          <w:szCs w:val="20"/>
        </w:rPr>
        <w:t>Ing.</w:t>
      </w:r>
      <w:proofErr w:type="gramStart"/>
      <w:r w:rsidRPr="00404C24">
        <w:rPr>
          <w:rFonts w:ascii="Arial" w:hAnsi="Arial" w:cs="Arial"/>
          <w:sz w:val="20"/>
          <w:szCs w:val="20"/>
        </w:rPr>
        <w:t>arch.I.Březinou</w:t>
      </w:r>
      <w:proofErr w:type="spellEnd"/>
      <w:proofErr w:type="gramEnd"/>
      <w:r w:rsidRPr="00404C24">
        <w:rPr>
          <w:rFonts w:ascii="Arial" w:hAnsi="Arial" w:cs="Arial"/>
          <w:sz w:val="20"/>
          <w:szCs w:val="20"/>
        </w:rPr>
        <w:t xml:space="preserve"> – jednatelem spol. </w:t>
      </w:r>
      <w:proofErr w:type="spellStart"/>
      <w:r w:rsidRPr="00404C24">
        <w:rPr>
          <w:rFonts w:ascii="Arial" w:hAnsi="Arial" w:cs="Arial"/>
          <w:sz w:val="20"/>
          <w:szCs w:val="20"/>
        </w:rPr>
        <w:t>s,r,o</w:t>
      </w:r>
      <w:proofErr w:type="spellEnd"/>
      <w:r w:rsidRPr="00404C24">
        <w:rPr>
          <w:rFonts w:ascii="Arial" w:hAnsi="Arial" w:cs="Arial"/>
          <w:sz w:val="20"/>
          <w:szCs w:val="20"/>
        </w:rPr>
        <w:t>,</w:t>
      </w:r>
    </w:p>
    <w:p w:rsidR="007135D0" w:rsidRPr="00404C24" w:rsidRDefault="007135D0" w:rsidP="007135D0">
      <w:pPr>
        <w:spacing w:after="0"/>
        <w:jc w:val="center"/>
        <w:rPr>
          <w:rFonts w:ascii="Arial" w:hAnsi="Arial" w:cs="Arial"/>
          <w:sz w:val="20"/>
          <w:szCs w:val="20"/>
        </w:rPr>
      </w:pPr>
      <w:r w:rsidRPr="00404C24">
        <w:rPr>
          <w:rFonts w:ascii="Arial" w:hAnsi="Arial" w:cs="Arial"/>
          <w:sz w:val="20"/>
          <w:szCs w:val="20"/>
        </w:rPr>
        <w:t>Se sídlem: Nám. Před bateriemi 912/6</w:t>
      </w:r>
    </w:p>
    <w:p w:rsidR="007135D0" w:rsidRPr="00404C24" w:rsidRDefault="007135D0" w:rsidP="007135D0">
      <w:pPr>
        <w:spacing w:after="0"/>
        <w:jc w:val="center"/>
        <w:rPr>
          <w:rFonts w:ascii="Arial" w:hAnsi="Arial" w:cs="Arial"/>
          <w:sz w:val="20"/>
          <w:szCs w:val="20"/>
        </w:rPr>
      </w:pPr>
      <w:proofErr w:type="gramStart"/>
      <w:r w:rsidRPr="00404C24">
        <w:rPr>
          <w:rFonts w:ascii="Arial" w:hAnsi="Arial" w:cs="Arial"/>
          <w:sz w:val="20"/>
          <w:szCs w:val="20"/>
        </w:rPr>
        <w:t>162 00,  Praha</w:t>
      </w:r>
      <w:proofErr w:type="gramEnd"/>
      <w:r w:rsidRPr="00404C24">
        <w:rPr>
          <w:rFonts w:ascii="Arial" w:hAnsi="Arial" w:cs="Arial"/>
          <w:sz w:val="20"/>
          <w:szCs w:val="20"/>
        </w:rPr>
        <w:t xml:space="preserve"> 6</w:t>
      </w:r>
    </w:p>
    <w:p w:rsidR="007135D0" w:rsidRPr="00404C24" w:rsidRDefault="007135D0" w:rsidP="007135D0">
      <w:pPr>
        <w:spacing w:after="0" w:line="240" w:lineRule="auto"/>
        <w:jc w:val="center"/>
        <w:rPr>
          <w:rFonts w:ascii="Arial" w:hAnsi="Arial" w:cs="Arial"/>
          <w:sz w:val="20"/>
          <w:szCs w:val="20"/>
        </w:rPr>
      </w:pPr>
      <w:r w:rsidRPr="00404C24">
        <w:rPr>
          <w:rFonts w:ascii="Arial" w:hAnsi="Arial" w:cs="Arial"/>
          <w:sz w:val="20"/>
          <w:szCs w:val="20"/>
        </w:rPr>
        <w:t xml:space="preserve">IČ: </w:t>
      </w:r>
      <w:proofErr w:type="gramStart"/>
      <w:r w:rsidRPr="00404C24">
        <w:rPr>
          <w:rFonts w:ascii="Arial" w:hAnsi="Arial" w:cs="Arial"/>
          <w:sz w:val="20"/>
          <w:szCs w:val="20"/>
        </w:rPr>
        <w:t>48025721,DIČ</w:t>
      </w:r>
      <w:proofErr w:type="gramEnd"/>
      <w:r w:rsidRPr="00404C24">
        <w:rPr>
          <w:rFonts w:ascii="Arial" w:hAnsi="Arial" w:cs="Arial"/>
          <w:sz w:val="20"/>
          <w:szCs w:val="20"/>
        </w:rPr>
        <w:t>: CZ48025721</w:t>
      </w:r>
    </w:p>
    <w:p w:rsidR="007135D0" w:rsidRPr="00404C24" w:rsidRDefault="007135D0" w:rsidP="007135D0">
      <w:pPr>
        <w:spacing w:after="0" w:line="240" w:lineRule="auto"/>
        <w:jc w:val="center"/>
        <w:rPr>
          <w:rFonts w:ascii="Arial" w:hAnsi="Arial" w:cs="Arial"/>
          <w:sz w:val="20"/>
          <w:szCs w:val="20"/>
        </w:rPr>
      </w:pPr>
      <w:r w:rsidRPr="00404C24">
        <w:rPr>
          <w:rFonts w:ascii="Arial" w:hAnsi="Arial" w:cs="Arial"/>
          <w:sz w:val="20"/>
          <w:szCs w:val="20"/>
        </w:rPr>
        <w:t>Číslo autorizace ČKA: 00 352</w:t>
      </w:r>
    </w:p>
    <w:p w:rsidR="007135D0" w:rsidRPr="00404C24" w:rsidRDefault="007135D0" w:rsidP="007135D0">
      <w:pPr>
        <w:spacing w:after="0" w:line="240" w:lineRule="auto"/>
        <w:jc w:val="center"/>
        <w:rPr>
          <w:rFonts w:ascii="Arial" w:hAnsi="Arial" w:cs="Arial"/>
          <w:sz w:val="20"/>
          <w:szCs w:val="20"/>
        </w:rPr>
      </w:pPr>
      <w:r w:rsidRPr="00404C24">
        <w:rPr>
          <w:rFonts w:ascii="Arial" w:hAnsi="Arial" w:cs="Arial"/>
          <w:b/>
          <w:sz w:val="20"/>
          <w:szCs w:val="20"/>
        </w:rPr>
        <w:t>Termín</w:t>
      </w:r>
      <w:r w:rsidRPr="00404C24">
        <w:rPr>
          <w:rFonts w:ascii="Arial" w:hAnsi="Arial" w:cs="Arial"/>
          <w:sz w:val="20"/>
          <w:szCs w:val="20"/>
        </w:rPr>
        <w:t xml:space="preserve">: </w:t>
      </w:r>
      <w:r>
        <w:rPr>
          <w:rFonts w:ascii="Arial" w:hAnsi="Arial" w:cs="Arial"/>
          <w:sz w:val="20"/>
          <w:szCs w:val="20"/>
        </w:rPr>
        <w:t>srpen</w:t>
      </w:r>
      <w:r w:rsidRPr="00404C24">
        <w:rPr>
          <w:rFonts w:ascii="Arial" w:hAnsi="Arial" w:cs="Arial"/>
          <w:sz w:val="20"/>
          <w:szCs w:val="20"/>
        </w:rPr>
        <w:t xml:space="preserve"> 2020</w:t>
      </w:r>
    </w:p>
    <w:p w:rsidR="007135D0" w:rsidRPr="00404C24" w:rsidRDefault="007135D0" w:rsidP="007135D0">
      <w:pPr>
        <w:spacing w:after="0"/>
        <w:jc w:val="center"/>
        <w:rPr>
          <w:rFonts w:ascii="Arial" w:hAnsi="Arial" w:cs="Arial"/>
          <w:sz w:val="20"/>
          <w:szCs w:val="20"/>
        </w:rPr>
      </w:pPr>
      <w:proofErr w:type="spellStart"/>
      <w:r w:rsidRPr="00404C24">
        <w:rPr>
          <w:rFonts w:ascii="Arial" w:hAnsi="Arial" w:cs="Arial"/>
          <w:b/>
          <w:sz w:val="20"/>
          <w:szCs w:val="20"/>
        </w:rPr>
        <w:t>Zak</w:t>
      </w:r>
      <w:proofErr w:type="spellEnd"/>
      <w:r w:rsidRPr="00404C24">
        <w:rPr>
          <w:rFonts w:ascii="Arial" w:hAnsi="Arial" w:cs="Arial"/>
          <w:b/>
          <w:sz w:val="20"/>
          <w:szCs w:val="20"/>
        </w:rPr>
        <w:t>. číslo</w:t>
      </w:r>
      <w:r w:rsidRPr="00404C24">
        <w:rPr>
          <w:rFonts w:ascii="Arial" w:hAnsi="Arial" w:cs="Arial"/>
          <w:sz w:val="20"/>
          <w:szCs w:val="20"/>
        </w:rPr>
        <w:t>:</w:t>
      </w:r>
      <w:r>
        <w:rPr>
          <w:rFonts w:ascii="Arial" w:hAnsi="Arial" w:cs="Arial"/>
          <w:sz w:val="20"/>
          <w:szCs w:val="20"/>
        </w:rPr>
        <w:t>09</w:t>
      </w:r>
      <w:r w:rsidRPr="00404C24">
        <w:rPr>
          <w:rFonts w:ascii="Arial" w:hAnsi="Arial" w:cs="Arial"/>
          <w:sz w:val="20"/>
          <w:szCs w:val="20"/>
        </w:rPr>
        <w:t xml:space="preserve"> - </w:t>
      </w:r>
      <w:r>
        <w:rPr>
          <w:rFonts w:ascii="Arial" w:hAnsi="Arial" w:cs="Arial"/>
          <w:sz w:val="20"/>
          <w:szCs w:val="20"/>
        </w:rPr>
        <w:t>06</w:t>
      </w:r>
      <w:r w:rsidRPr="00404C24">
        <w:rPr>
          <w:rFonts w:ascii="Arial" w:hAnsi="Arial" w:cs="Arial"/>
          <w:sz w:val="20"/>
          <w:szCs w:val="20"/>
        </w:rPr>
        <w:t>/</w:t>
      </w:r>
      <w:r>
        <w:rPr>
          <w:rFonts w:ascii="Arial" w:hAnsi="Arial" w:cs="Arial"/>
          <w:sz w:val="20"/>
          <w:szCs w:val="20"/>
        </w:rPr>
        <w:t>20</w:t>
      </w:r>
    </w:p>
    <w:p w:rsidR="007135D0" w:rsidRDefault="007135D0" w:rsidP="007135D0">
      <w:pPr>
        <w:spacing w:after="0" w:line="240" w:lineRule="auto"/>
        <w:jc w:val="center"/>
        <w:rPr>
          <w:rFonts w:ascii="Arial" w:hAnsi="Arial" w:cs="Arial"/>
          <w:b/>
          <w:sz w:val="36"/>
          <w:szCs w:val="36"/>
        </w:rPr>
      </w:pPr>
      <w:r w:rsidRPr="00404C24">
        <w:rPr>
          <w:rFonts w:ascii="Arial" w:hAnsi="Arial" w:cs="Arial"/>
          <w:b/>
          <w:sz w:val="36"/>
          <w:szCs w:val="36"/>
        </w:rPr>
        <w:lastRenderedPageBreak/>
        <w:t>"</w:t>
      </w:r>
      <w:r>
        <w:rPr>
          <w:rFonts w:ascii="Arial" w:hAnsi="Arial" w:cs="Arial"/>
          <w:b/>
          <w:sz w:val="36"/>
          <w:szCs w:val="36"/>
        </w:rPr>
        <w:t>ZŠ Prokopa Velikého - úprava školní kuchyně"</w:t>
      </w:r>
    </w:p>
    <w:p w:rsidR="007135D0" w:rsidRPr="00404C24" w:rsidRDefault="007135D0" w:rsidP="007135D0">
      <w:pPr>
        <w:spacing w:after="0" w:line="240" w:lineRule="auto"/>
        <w:jc w:val="center"/>
        <w:rPr>
          <w:rFonts w:ascii="Arial" w:hAnsi="Arial" w:cs="Arial"/>
          <w:b/>
          <w:sz w:val="36"/>
          <w:szCs w:val="36"/>
        </w:rPr>
      </w:pPr>
      <w:r>
        <w:rPr>
          <w:rFonts w:ascii="Arial" w:hAnsi="Arial" w:cs="Arial"/>
          <w:b/>
          <w:sz w:val="36"/>
          <w:szCs w:val="36"/>
        </w:rPr>
        <w:t xml:space="preserve">3. ZŠ Prokopa Velikého, Kolín IV </w:t>
      </w:r>
      <w:r w:rsidRPr="00404C24">
        <w:rPr>
          <w:rFonts w:ascii="Arial" w:hAnsi="Arial" w:cs="Arial"/>
          <w:b/>
          <w:sz w:val="36"/>
          <w:szCs w:val="36"/>
        </w:rPr>
        <w:t xml:space="preserve">  </w:t>
      </w:r>
    </w:p>
    <w:p w:rsidR="007135D0" w:rsidRDefault="007135D0" w:rsidP="007135D0">
      <w:pPr>
        <w:spacing w:after="0" w:line="240" w:lineRule="auto"/>
        <w:jc w:val="center"/>
        <w:rPr>
          <w:rFonts w:ascii="Arial" w:hAnsi="Arial" w:cs="Arial"/>
          <w:b/>
          <w:sz w:val="20"/>
          <w:szCs w:val="20"/>
        </w:rPr>
      </w:pPr>
      <w:r>
        <w:rPr>
          <w:rFonts w:ascii="Arial" w:hAnsi="Arial" w:cs="Arial"/>
          <w:b/>
          <w:sz w:val="20"/>
          <w:szCs w:val="20"/>
        </w:rPr>
        <w:t xml:space="preserve">Kolín IV, ulice Prokopa Velikého 633 na kat. </w:t>
      </w:r>
      <w:proofErr w:type="spellStart"/>
      <w:proofErr w:type="gramStart"/>
      <w:r>
        <w:rPr>
          <w:rFonts w:ascii="Arial" w:hAnsi="Arial" w:cs="Arial"/>
          <w:b/>
          <w:sz w:val="20"/>
          <w:szCs w:val="20"/>
        </w:rPr>
        <w:t>č.parc</w:t>
      </w:r>
      <w:proofErr w:type="spellEnd"/>
      <w:proofErr w:type="gramEnd"/>
      <w:r>
        <w:rPr>
          <w:rFonts w:ascii="Arial" w:hAnsi="Arial" w:cs="Arial"/>
          <w:b/>
          <w:sz w:val="20"/>
          <w:szCs w:val="20"/>
        </w:rPr>
        <w:t>. st.3354</w:t>
      </w:r>
    </w:p>
    <w:p w:rsidR="007135D0" w:rsidRPr="00C9504D" w:rsidRDefault="007135D0" w:rsidP="007135D0">
      <w:pPr>
        <w:spacing w:after="0" w:line="240" w:lineRule="auto"/>
        <w:jc w:val="center"/>
        <w:rPr>
          <w:rFonts w:ascii="Arial" w:hAnsi="Arial" w:cs="Arial"/>
          <w:sz w:val="20"/>
          <w:szCs w:val="20"/>
        </w:rPr>
      </w:pPr>
      <w:r w:rsidRPr="00C9504D">
        <w:rPr>
          <w:rFonts w:ascii="Arial" w:hAnsi="Arial" w:cs="Arial"/>
          <w:sz w:val="20"/>
          <w:szCs w:val="20"/>
        </w:rPr>
        <w:t>pro</w:t>
      </w:r>
      <w:r>
        <w:rPr>
          <w:rFonts w:ascii="Arial" w:hAnsi="Arial" w:cs="Arial"/>
          <w:sz w:val="20"/>
          <w:szCs w:val="20"/>
        </w:rPr>
        <w:t xml:space="preserve"> objednatele Město Kolín, Karlovo nám. 78, 280 12, Kolín I</w:t>
      </w:r>
    </w:p>
    <w:p w:rsidR="007135D0" w:rsidRPr="00C9504D" w:rsidRDefault="007135D0" w:rsidP="007135D0">
      <w:pPr>
        <w:spacing w:after="0"/>
        <w:jc w:val="center"/>
        <w:rPr>
          <w:rFonts w:ascii="Arial" w:hAnsi="Arial" w:cs="Arial"/>
          <w:b/>
          <w:sz w:val="52"/>
          <w:szCs w:val="52"/>
        </w:rPr>
      </w:pPr>
      <w:r w:rsidRPr="00C9504D">
        <w:rPr>
          <w:rFonts w:ascii="Arial" w:hAnsi="Arial" w:cs="Arial"/>
          <w:b/>
          <w:sz w:val="52"/>
          <w:szCs w:val="52"/>
        </w:rPr>
        <w:t>Projekt</w:t>
      </w:r>
    </w:p>
    <w:p w:rsidR="007135D0" w:rsidRPr="00404C24" w:rsidRDefault="007135D0" w:rsidP="007135D0">
      <w:pPr>
        <w:spacing w:after="0"/>
        <w:jc w:val="center"/>
        <w:rPr>
          <w:rFonts w:ascii="Arial" w:hAnsi="Arial" w:cs="Arial"/>
        </w:rPr>
      </w:pPr>
      <w:r>
        <w:rPr>
          <w:rFonts w:ascii="Arial" w:hAnsi="Arial" w:cs="Arial"/>
        </w:rPr>
        <w:t xml:space="preserve">pro </w:t>
      </w:r>
      <w:r w:rsidR="00EB3453">
        <w:rPr>
          <w:rFonts w:ascii="Arial" w:hAnsi="Arial" w:cs="Arial"/>
        </w:rPr>
        <w:t>provádění</w:t>
      </w:r>
      <w:r>
        <w:rPr>
          <w:rFonts w:ascii="Arial" w:hAnsi="Arial" w:cs="Arial"/>
        </w:rPr>
        <w:t xml:space="preserve"> stavby</w:t>
      </w:r>
    </w:p>
    <w:p w:rsidR="007135D0" w:rsidRPr="007135D0" w:rsidRDefault="007135D0" w:rsidP="007135D0">
      <w:pPr>
        <w:spacing w:after="0"/>
        <w:jc w:val="center"/>
        <w:rPr>
          <w:rFonts w:ascii="Arial" w:hAnsi="Arial" w:cs="Arial"/>
          <w:b/>
          <w:sz w:val="36"/>
          <w:szCs w:val="36"/>
        </w:rPr>
      </w:pPr>
      <w:r w:rsidRPr="007135D0">
        <w:rPr>
          <w:rFonts w:ascii="Arial" w:hAnsi="Arial" w:cs="Arial"/>
          <w:b/>
          <w:sz w:val="36"/>
          <w:szCs w:val="36"/>
        </w:rPr>
        <w:t>A + B – Průvodní a souhrnná technická zpráva</w:t>
      </w:r>
    </w:p>
    <w:p w:rsidR="007135D0" w:rsidRPr="00404C24" w:rsidRDefault="007135D0" w:rsidP="007135D0">
      <w:pPr>
        <w:spacing w:after="0"/>
        <w:jc w:val="center"/>
        <w:rPr>
          <w:rFonts w:ascii="Arial" w:hAnsi="Arial" w:cs="Arial"/>
          <w:sz w:val="24"/>
          <w:szCs w:val="24"/>
        </w:rPr>
      </w:pPr>
    </w:p>
    <w:p w:rsidR="007135D0" w:rsidRPr="00404C24" w:rsidRDefault="007A1219" w:rsidP="007135D0">
      <w:pPr>
        <w:jc w:val="center"/>
        <w:rPr>
          <w:rFonts w:ascii="Arial" w:hAnsi="Arial" w:cs="Arial"/>
        </w:rPr>
      </w:pPr>
      <w:r>
        <w:rPr>
          <w:rFonts w:ascii="Arial" w:hAnsi="Arial" w:cs="Arial"/>
          <w:noProof/>
          <w:lang w:eastAsia="cs-CZ"/>
        </w:rPr>
        <w:drawing>
          <wp:inline distT="0" distB="0" distL="0" distR="0" wp14:anchorId="59E00A08" wp14:editId="02EDB0D9">
            <wp:extent cx="5448300" cy="4086225"/>
            <wp:effectExtent l="0" t="0" r="0" b="9525"/>
            <wp:docPr id="4" name="Obrázek 4" descr="C:\Users\Ivan\AppData\Local\Temp\Rar$DRa0.322\20200623_14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van\AppData\Local\Temp\Rar$DRa0.322\20200623_14201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48714" cy="4086536"/>
                    </a:xfrm>
                    <a:prstGeom prst="rect">
                      <a:avLst/>
                    </a:prstGeom>
                    <a:noFill/>
                    <a:ln>
                      <a:noFill/>
                    </a:ln>
                  </pic:spPr>
                </pic:pic>
              </a:graphicData>
            </a:graphic>
          </wp:inline>
        </w:drawing>
      </w:r>
    </w:p>
    <w:p w:rsidR="007135D0" w:rsidRPr="00404C24" w:rsidRDefault="007135D0" w:rsidP="007135D0">
      <w:pPr>
        <w:jc w:val="center"/>
        <w:rPr>
          <w:rFonts w:ascii="Arial" w:hAnsi="Arial" w:cs="Arial"/>
        </w:rPr>
      </w:pPr>
    </w:p>
    <w:p w:rsidR="007135D0" w:rsidRPr="00404C24" w:rsidRDefault="007135D0" w:rsidP="007135D0">
      <w:pPr>
        <w:jc w:val="center"/>
        <w:rPr>
          <w:rFonts w:ascii="Arial" w:hAnsi="Arial" w:cs="Arial"/>
        </w:rPr>
      </w:pPr>
    </w:p>
    <w:p w:rsidR="007135D0" w:rsidRPr="00404C24" w:rsidRDefault="007135D0" w:rsidP="007135D0">
      <w:pPr>
        <w:jc w:val="center"/>
        <w:rPr>
          <w:rFonts w:ascii="Arial" w:hAnsi="Arial" w:cs="Arial"/>
        </w:rPr>
      </w:pPr>
    </w:p>
    <w:p w:rsidR="007135D0" w:rsidRPr="00404C24" w:rsidRDefault="007135D0" w:rsidP="007135D0">
      <w:pPr>
        <w:jc w:val="center"/>
        <w:rPr>
          <w:rFonts w:ascii="Arial" w:hAnsi="Arial" w:cs="Arial"/>
        </w:rPr>
      </w:pPr>
    </w:p>
    <w:p w:rsidR="007135D0" w:rsidRDefault="007135D0" w:rsidP="007135D0">
      <w:pPr>
        <w:spacing w:after="0"/>
        <w:jc w:val="center"/>
        <w:rPr>
          <w:rFonts w:ascii="Arial" w:hAnsi="Arial" w:cs="Arial"/>
          <w:b/>
          <w:sz w:val="20"/>
          <w:szCs w:val="20"/>
        </w:rPr>
      </w:pPr>
    </w:p>
    <w:p w:rsidR="007135D0" w:rsidRDefault="007135D0" w:rsidP="007135D0">
      <w:pPr>
        <w:spacing w:after="0"/>
        <w:jc w:val="center"/>
        <w:rPr>
          <w:rFonts w:ascii="Arial" w:hAnsi="Arial" w:cs="Arial"/>
          <w:b/>
          <w:sz w:val="20"/>
          <w:szCs w:val="20"/>
        </w:rPr>
      </w:pPr>
    </w:p>
    <w:p w:rsidR="007135D0" w:rsidRDefault="007135D0" w:rsidP="007135D0">
      <w:pPr>
        <w:spacing w:after="0"/>
        <w:jc w:val="center"/>
        <w:rPr>
          <w:rFonts w:ascii="Arial" w:hAnsi="Arial" w:cs="Arial"/>
          <w:b/>
          <w:sz w:val="20"/>
          <w:szCs w:val="20"/>
        </w:rPr>
      </w:pPr>
    </w:p>
    <w:p w:rsidR="007135D0" w:rsidRPr="00404C24" w:rsidRDefault="007135D0" w:rsidP="007135D0">
      <w:pPr>
        <w:spacing w:after="0"/>
        <w:jc w:val="center"/>
        <w:rPr>
          <w:rFonts w:ascii="Arial" w:hAnsi="Arial" w:cs="Arial"/>
          <w:b/>
          <w:sz w:val="20"/>
          <w:szCs w:val="20"/>
        </w:rPr>
      </w:pPr>
      <w:r w:rsidRPr="00404C24">
        <w:rPr>
          <w:rFonts w:ascii="Arial" w:hAnsi="Arial" w:cs="Arial"/>
          <w:b/>
          <w:sz w:val="20"/>
          <w:szCs w:val="20"/>
        </w:rPr>
        <w:t>Vypracoval: MEPRO s.r.o.</w:t>
      </w:r>
    </w:p>
    <w:p w:rsidR="007135D0" w:rsidRPr="00404C24" w:rsidRDefault="007135D0" w:rsidP="007135D0">
      <w:pPr>
        <w:spacing w:after="0"/>
        <w:jc w:val="center"/>
        <w:rPr>
          <w:rFonts w:ascii="Arial" w:hAnsi="Arial" w:cs="Arial"/>
          <w:sz w:val="20"/>
          <w:szCs w:val="20"/>
        </w:rPr>
      </w:pPr>
      <w:r w:rsidRPr="00404C24">
        <w:rPr>
          <w:rFonts w:ascii="Arial" w:hAnsi="Arial" w:cs="Arial"/>
          <w:sz w:val="20"/>
          <w:szCs w:val="20"/>
        </w:rPr>
        <w:t xml:space="preserve">Zastoupený </w:t>
      </w:r>
      <w:proofErr w:type="spellStart"/>
      <w:r w:rsidRPr="00404C24">
        <w:rPr>
          <w:rFonts w:ascii="Arial" w:hAnsi="Arial" w:cs="Arial"/>
          <w:sz w:val="20"/>
          <w:szCs w:val="20"/>
        </w:rPr>
        <w:t>Ing.</w:t>
      </w:r>
      <w:proofErr w:type="gramStart"/>
      <w:r w:rsidRPr="00404C24">
        <w:rPr>
          <w:rFonts w:ascii="Arial" w:hAnsi="Arial" w:cs="Arial"/>
          <w:sz w:val="20"/>
          <w:szCs w:val="20"/>
        </w:rPr>
        <w:t>arch.I.Březinou</w:t>
      </w:r>
      <w:proofErr w:type="spellEnd"/>
      <w:proofErr w:type="gramEnd"/>
      <w:r w:rsidRPr="00404C24">
        <w:rPr>
          <w:rFonts w:ascii="Arial" w:hAnsi="Arial" w:cs="Arial"/>
          <w:sz w:val="20"/>
          <w:szCs w:val="20"/>
        </w:rPr>
        <w:t xml:space="preserve"> – jednatelem spol. </w:t>
      </w:r>
      <w:proofErr w:type="spellStart"/>
      <w:r w:rsidRPr="00404C24">
        <w:rPr>
          <w:rFonts w:ascii="Arial" w:hAnsi="Arial" w:cs="Arial"/>
          <w:sz w:val="20"/>
          <w:szCs w:val="20"/>
        </w:rPr>
        <w:t>s,r,o</w:t>
      </w:r>
      <w:proofErr w:type="spellEnd"/>
      <w:r w:rsidRPr="00404C24">
        <w:rPr>
          <w:rFonts w:ascii="Arial" w:hAnsi="Arial" w:cs="Arial"/>
          <w:sz w:val="20"/>
          <w:szCs w:val="20"/>
        </w:rPr>
        <w:t>,</w:t>
      </w:r>
    </w:p>
    <w:p w:rsidR="007135D0" w:rsidRPr="00404C24" w:rsidRDefault="007135D0" w:rsidP="007135D0">
      <w:pPr>
        <w:spacing w:after="0"/>
        <w:jc w:val="center"/>
        <w:rPr>
          <w:rFonts w:ascii="Arial" w:hAnsi="Arial" w:cs="Arial"/>
          <w:sz w:val="20"/>
          <w:szCs w:val="20"/>
        </w:rPr>
      </w:pPr>
      <w:r w:rsidRPr="00404C24">
        <w:rPr>
          <w:rFonts w:ascii="Arial" w:hAnsi="Arial" w:cs="Arial"/>
          <w:sz w:val="20"/>
          <w:szCs w:val="20"/>
        </w:rPr>
        <w:t>Se sídlem: Nám. Před bateriemi 912/6</w:t>
      </w:r>
    </w:p>
    <w:p w:rsidR="007135D0" w:rsidRPr="00404C24" w:rsidRDefault="007135D0" w:rsidP="007135D0">
      <w:pPr>
        <w:spacing w:after="0"/>
        <w:jc w:val="center"/>
        <w:rPr>
          <w:rFonts w:ascii="Arial" w:hAnsi="Arial" w:cs="Arial"/>
          <w:sz w:val="20"/>
          <w:szCs w:val="20"/>
        </w:rPr>
      </w:pPr>
      <w:proofErr w:type="gramStart"/>
      <w:r w:rsidRPr="00404C24">
        <w:rPr>
          <w:rFonts w:ascii="Arial" w:hAnsi="Arial" w:cs="Arial"/>
          <w:sz w:val="20"/>
          <w:szCs w:val="20"/>
        </w:rPr>
        <w:t>162 00,  Praha</w:t>
      </w:r>
      <w:proofErr w:type="gramEnd"/>
      <w:r w:rsidRPr="00404C24">
        <w:rPr>
          <w:rFonts w:ascii="Arial" w:hAnsi="Arial" w:cs="Arial"/>
          <w:sz w:val="20"/>
          <w:szCs w:val="20"/>
        </w:rPr>
        <w:t xml:space="preserve"> 6</w:t>
      </w:r>
    </w:p>
    <w:p w:rsidR="007135D0" w:rsidRPr="00404C24" w:rsidRDefault="007135D0" w:rsidP="007135D0">
      <w:pPr>
        <w:spacing w:after="0" w:line="240" w:lineRule="auto"/>
        <w:jc w:val="center"/>
        <w:rPr>
          <w:rFonts w:ascii="Arial" w:hAnsi="Arial" w:cs="Arial"/>
          <w:sz w:val="20"/>
          <w:szCs w:val="20"/>
        </w:rPr>
      </w:pPr>
      <w:r w:rsidRPr="00404C24">
        <w:rPr>
          <w:rFonts w:ascii="Arial" w:hAnsi="Arial" w:cs="Arial"/>
          <w:sz w:val="20"/>
          <w:szCs w:val="20"/>
        </w:rPr>
        <w:t xml:space="preserve">IČ: </w:t>
      </w:r>
      <w:proofErr w:type="gramStart"/>
      <w:r w:rsidRPr="00404C24">
        <w:rPr>
          <w:rFonts w:ascii="Arial" w:hAnsi="Arial" w:cs="Arial"/>
          <w:sz w:val="20"/>
          <w:szCs w:val="20"/>
        </w:rPr>
        <w:t>48025721,DIČ</w:t>
      </w:r>
      <w:proofErr w:type="gramEnd"/>
      <w:r w:rsidRPr="00404C24">
        <w:rPr>
          <w:rFonts w:ascii="Arial" w:hAnsi="Arial" w:cs="Arial"/>
          <w:sz w:val="20"/>
          <w:szCs w:val="20"/>
        </w:rPr>
        <w:t>: CZ48025721</w:t>
      </w:r>
    </w:p>
    <w:p w:rsidR="007135D0" w:rsidRPr="00404C24" w:rsidRDefault="007135D0" w:rsidP="007135D0">
      <w:pPr>
        <w:spacing w:after="0" w:line="240" w:lineRule="auto"/>
        <w:jc w:val="center"/>
        <w:rPr>
          <w:rFonts w:ascii="Arial" w:hAnsi="Arial" w:cs="Arial"/>
          <w:sz w:val="20"/>
          <w:szCs w:val="20"/>
        </w:rPr>
      </w:pPr>
      <w:r w:rsidRPr="00404C24">
        <w:rPr>
          <w:rFonts w:ascii="Arial" w:hAnsi="Arial" w:cs="Arial"/>
          <w:sz w:val="20"/>
          <w:szCs w:val="20"/>
        </w:rPr>
        <w:t>Číslo autorizace ČKA: 00 352</w:t>
      </w:r>
    </w:p>
    <w:p w:rsidR="007135D0" w:rsidRPr="00404C24" w:rsidRDefault="007135D0" w:rsidP="007135D0">
      <w:pPr>
        <w:spacing w:after="0" w:line="240" w:lineRule="auto"/>
        <w:jc w:val="center"/>
        <w:rPr>
          <w:rFonts w:ascii="Arial" w:hAnsi="Arial" w:cs="Arial"/>
          <w:sz w:val="20"/>
          <w:szCs w:val="20"/>
        </w:rPr>
      </w:pPr>
      <w:r w:rsidRPr="00404C24">
        <w:rPr>
          <w:rFonts w:ascii="Arial" w:hAnsi="Arial" w:cs="Arial"/>
          <w:b/>
          <w:sz w:val="20"/>
          <w:szCs w:val="20"/>
        </w:rPr>
        <w:t>Termín</w:t>
      </w:r>
      <w:r w:rsidRPr="00404C24">
        <w:rPr>
          <w:rFonts w:ascii="Arial" w:hAnsi="Arial" w:cs="Arial"/>
          <w:sz w:val="20"/>
          <w:szCs w:val="20"/>
        </w:rPr>
        <w:t xml:space="preserve">: </w:t>
      </w:r>
      <w:r>
        <w:rPr>
          <w:rFonts w:ascii="Arial" w:hAnsi="Arial" w:cs="Arial"/>
          <w:sz w:val="20"/>
          <w:szCs w:val="20"/>
        </w:rPr>
        <w:t>srpen</w:t>
      </w:r>
      <w:r w:rsidRPr="00404C24">
        <w:rPr>
          <w:rFonts w:ascii="Arial" w:hAnsi="Arial" w:cs="Arial"/>
          <w:sz w:val="20"/>
          <w:szCs w:val="20"/>
        </w:rPr>
        <w:t xml:space="preserve"> 2020</w:t>
      </w:r>
    </w:p>
    <w:p w:rsidR="007135D0" w:rsidRPr="00404C24" w:rsidRDefault="007135D0" w:rsidP="007135D0">
      <w:pPr>
        <w:spacing w:after="0"/>
        <w:jc w:val="center"/>
        <w:rPr>
          <w:rFonts w:ascii="Arial" w:hAnsi="Arial" w:cs="Arial"/>
          <w:sz w:val="20"/>
          <w:szCs w:val="20"/>
        </w:rPr>
      </w:pPr>
      <w:proofErr w:type="spellStart"/>
      <w:r w:rsidRPr="00404C24">
        <w:rPr>
          <w:rFonts w:ascii="Arial" w:hAnsi="Arial" w:cs="Arial"/>
          <w:b/>
          <w:sz w:val="20"/>
          <w:szCs w:val="20"/>
        </w:rPr>
        <w:t>Zak</w:t>
      </w:r>
      <w:proofErr w:type="spellEnd"/>
      <w:r w:rsidRPr="00404C24">
        <w:rPr>
          <w:rFonts w:ascii="Arial" w:hAnsi="Arial" w:cs="Arial"/>
          <w:b/>
          <w:sz w:val="20"/>
          <w:szCs w:val="20"/>
        </w:rPr>
        <w:t>. číslo</w:t>
      </w:r>
      <w:r w:rsidRPr="00404C24">
        <w:rPr>
          <w:rFonts w:ascii="Arial" w:hAnsi="Arial" w:cs="Arial"/>
          <w:sz w:val="20"/>
          <w:szCs w:val="20"/>
        </w:rPr>
        <w:t>:</w:t>
      </w:r>
      <w:r>
        <w:rPr>
          <w:rFonts w:ascii="Arial" w:hAnsi="Arial" w:cs="Arial"/>
          <w:sz w:val="20"/>
          <w:szCs w:val="20"/>
        </w:rPr>
        <w:t>09</w:t>
      </w:r>
      <w:r w:rsidRPr="00404C24">
        <w:rPr>
          <w:rFonts w:ascii="Arial" w:hAnsi="Arial" w:cs="Arial"/>
          <w:sz w:val="20"/>
          <w:szCs w:val="20"/>
        </w:rPr>
        <w:t xml:space="preserve"> - </w:t>
      </w:r>
      <w:r>
        <w:rPr>
          <w:rFonts w:ascii="Arial" w:hAnsi="Arial" w:cs="Arial"/>
          <w:sz w:val="20"/>
          <w:szCs w:val="20"/>
        </w:rPr>
        <w:t>06</w:t>
      </w:r>
      <w:r w:rsidRPr="00404C24">
        <w:rPr>
          <w:rFonts w:ascii="Arial" w:hAnsi="Arial" w:cs="Arial"/>
          <w:sz w:val="20"/>
          <w:szCs w:val="20"/>
        </w:rPr>
        <w:t>/</w:t>
      </w:r>
      <w:r>
        <w:rPr>
          <w:rFonts w:ascii="Arial" w:hAnsi="Arial" w:cs="Arial"/>
          <w:sz w:val="20"/>
          <w:szCs w:val="20"/>
        </w:rPr>
        <w:t>20</w:t>
      </w:r>
    </w:p>
    <w:p w:rsidR="007135D0" w:rsidRDefault="007135D0" w:rsidP="007135D0">
      <w:pPr>
        <w:spacing w:after="0" w:line="240" w:lineRule="auto"/>
        <w:jc w:val="center"/>
        <w:rPr>
          <w:rFonts w:ascii="Arial" w:hAnsi="Arial" w:cs="Arial"/>
          <w:b/>
          <w:sz w:val="36"/>
          <w:szCs w:val="36"/>
        </w:rPr>
      </w:pPr>
      <w:r w:rsidRPr="00404C24">
        <w:rPr>
          <w:rFonts w:ascii="Arial" w:hAnsi="Arial" w:cs="Arial"/>
          <w:b/>
          <w:sz w:val="36"/>
          <w:szCs w:val="36"/>
        </w:rPr>
        <w:lastRenderedPageBreak/>
        <w:t>"</w:t>
      </w:r>
      <w:r>
        <w:rPr>
          <w:rFonts w:ascii="Arial" w:hAnsi="Arial" w:cs="Arial"/>
          <w:b/>
          <w:sz w:val="36"/>
          <w:szCs w:val="36"/>
        </w:rPr>
        <w:t>ZŠ Prokopa Velikého - úprava školní kuchyně"</w:t>
      </w:r>
    </w:p>
    <w:p w:rsidR="007135D0" w:rsidRPr="00404C24" w:rsidRDefault="007135D0" w:rsidP="007135D0">
      <w:pPr>
        <w:spacing w:after="0" w:line="240" w:lineRule="auto"/>
        <w:jc w:val="center"/>
        <w:rPr>
          <w:rFonts w:ascii="Arial" w:hAnsi="Arial" w:cs="Arial"/>
          <w:b/>
          <w:sz w:val="36"/>
          <w:szCs w:val="36"/>
        </w:rPr>
      </w:pPr>
      <w:r>
        <w:rPr>
          <w:rFonts w:ascii="Arial" w:hAnsi="Arial" w:cs="Arial"/>
          <w:b/>
          <w:sz w:val="36"/>
          <w:szCs w:val="36"/>
        </w:rPr>
        <w:t xml:space="preserve">3. ZŠ Prokopa Velikého, Kolín IV </w:t>
      </w:r>
      <w:r w:rsidRPr="00404C24">
        <w:rPr>
          <w:rFonts w:ascii="Arial" w:hAnsi="Arial" w:cs="Arial"/>
          <w:b/>
          <w:sz w:val="36"/>
          <w:szCs w:val="36"/>
        </w:rPr>
        <w:t xml:space="preserve">  </w:t>
      </w:r>
    </w:p>
    <w:p w:rsidR="007135D0" w:rsidRDefault="007135D0" w:rsidP="007135D0">
      <w:pPr>
        <w:spacing w:after="0" w:line="240" w:lineRule="auto"/>
        <w:jc w:val="center"/>
        <w:rPr>
          <w:rFonts w:ascii="Arial" w:hAnsi="Arial" w:cs="Arial"/>
          <w:b/>
          <w:sz w:val="20"/>
          <w:szCs w:val="20"/>
        </w:rPr>
      </w:pPr>
      <w:r>
        <w:rPr>
          <w:rFonts w:ascii="Arial" w:hAnsi="Arial" w:cs="Arial"/>
          <w:b/>
          <w:sz w:val="20"/>
          <w:szCs w:val="20"/>
        </w:rPr>
        <w:t xml:space="preserve">Kolín IV, ulice Prokopa Velikého 633 na kat. </w:t>
      </w:r>
      <w:proofErr w:type="spellStart"/>
      <w:proofErr w:type="gramStart"/>
      <w:r>
        <w:rPr>
          <w:rFonts w:ascii="Arial" w:hAnsi="Arial" w:cs="Arial"/>
          <w:b/>
          <w:sz w:val="20"/>
          <w:szCs w:val="20"/>
        </w:rPr>
        <w:t>č.parc</w:t>
      </w:r>
      <w:proofErr w:type="spellEnd"/>
      <w:proofErr w:type="gramEnd"/>
      <w:r>
        <w:rPr>
          <w:rFonts w:ascii="Arial" w:hAnsi="Arial" w:cs="Arial"/>
          <w:b/>
          <w:sz w:val="20"/>
          <w:szCs w:val="20"/>
        </w:rPr>
        <w:t>. st.3354</w:t>
      </w:r>
    </w:p>
    <w:p w:rsidR="007135D0" w:rsidRPr="00C9504D" w:rsidRDefault="007135D0" w:rsidP="007135D0">
      <w:pPr>
        <w:spacing w:after="0" w:line="240" w:lineRule="auto"/>
        <w:jc w:val="center"/>
        <w:rPr>
          <w:rFonts w:ascii="Arial" w:hAnsi="Arial" w:cs="Arial"/>
          <w:sz w:val="20"/>
          <w:szCs w:val="20"/>
        </w:rPr>
      </w:pPr>
      <w:r w:rsidRPr="00C9504D">
        <w:rPr>
          <w:rFonts w:ascii="Arial" w:hAnsi="Arial" w:cs="Arial"/>
          <w:sz w:val="20"/>
          <w:szCs w:val="20"/>
        </w:rPr>
        <w:t>pro</w:t>
      </w:r>
      <w:r>
        <w:rPr>
          <w:rFonts w:ascii="Arial" w:hAnsi="Arial" w:cs="Arial"/>
          <w:sz w:val="20"/>
          <w:szCs w:val="20"/>
        </w:rPr>
        <w:t xml:space="preserve"> objednatele Město Kolín, Karlovo nám. 78, 280 12, Kolín I</w:t>
      </w:r>
    </w:p>
    <w:p w:rsidR="007135D0" w:rsidRPr="00C9504D" w:rsidRDefault="007135D0" w:rsidP="007135D0">
      <w:pPr>
        <w:spacing w:after="0"/>
        <w:jc w:val="center"/>
        <w:rPr>
          <w:rFonts w:ascii="Arial" w:hAnsi="Arial" w:cs="Arial"/>
          <w:b/>
          <w:sz w:val="52"/>
          <w:szCs w:val="52"/>
        </w:rPr>
      </w:pPr>
      <w:r w:rsidRPr="00C9504D">
        <w:rPr>
          <w:rFonts w:ascii="Arial" w:hAnsi="Arial" w:cs="Arial"/>
          <w:b/>
          <w:sz w:val="52"/>
          <w:szCs w:val="52"/>
        </w:rPr>
        <w:t>Projekt</w:t>
      </w:r>
    </w:p>
    <w:p w:rsidR="007135D0" w:rsidRPr="00404C24" w:rsidRDefault="007135D0" w:rsidP="007135D0">
      <w:pPr>
        <w:spacing w:after="0"/>
        <w:jc w:val="center"/>
        <w:rPr>
          <w:rFonts w:ascii="Arial" w:hAnsi="Arial" w:cs="Arial"/>
        </w:rPr>
      </w:pPr>
      <w:r>
        <w:rPr>
          <w:rFonts w:ascii="Arial" w:hAnsi="Arial" w:cs="Arial"/>
        </w:rPr>
        <w:t xml:space="preserve">pro </w:t>
      </w:r>
      <w:r w:rsidR="00EB3453">
        <w:rPr>
          <w:rFonts w:ascii="Arial" w:hAnsi="Arial" w:cs="Arial"/>
        </w:rPr>
        <w:t>provádění</w:t>
      </w:r>
      <w:r>
        <w:rPr>
          <w:rFonts w:ascii="Arial" w:hAnsi="Arial" w:cs="Arial"/>
        </w:rPr>
        <w:t xml:space="preserve"> stavby</w:t>
      </w:r>
    </w:p>
    <w:p w:rsidR="007E6B89" w:rsidRPr="00C9504D" w:rsidRDefault="007E6B89" w:rsidP="007E6B89">
      <w:pPr>
        <w:spacing w:after="0"/>
        <w:jc w:val="center"/>
        <w:rPr>
          <w:rFonts w:ascii="Arial" w:hAnsi="Arial" w:cs="Arial"/>
          <w:b/>
          <w:sz w:val="36"/>
          <w:szCs w:val="36"/>
        </w:rPr>
      </w:pPr>
      <w:r>
        <w:rPr>
          <w:rFonts w:ascii="Arial" w:hAnsi="Arial" w:cs="Arial"/>
          <w:b/>
          <w:sz w:val="36"/>
          <w:szCs w:val="36"/>
        </w:rPr>
        <w:t>D – Dokumentace objektů, technických a technologických zařízení</w:t>
      </w:r>
    </w:p>
    <w:p w:rsidR="007E6B89" w:rsidRPr="00404C24" w:rsidRDefault="007A1219" w:rsidP="007E6B89">
      <w:pPr>
        <w:spacing w:after="0"/>
        <w:jc w:val="center"/>
        <w:rPr>
          <w:rFonts w:ascii="Arial" w:hAnsi="Arial" w:cs="Arial"/>
          <w:b/>
          <w:sz w:val="48"/>
          <w:szCs w:val="48"/>
        </w:rPr>
      </w:pPr>
      <w:r>
        <w:rPr>
          <w:rFonts w:ascii="Arial" w:hAnsi="Arial" w:cs="Arial"/>
          <w:noProof/>
          <w:lang w:eastAsia="cs-CZ"/>
        </w:rPr>
        <w:drawing>
          <wp:inline distT="0" distB="0" distL="0" distR="0" wp14:anchorId="59E00A08" wp14:editId="02EDB0D9">
            <wp:extent cx="5448300" cy="4086225"/>
            <wp:effectExtent l="0" t="0" r="0" b="9525"/>
            <wp:docPr id="5" name="Obrázek 5" descr="C:\Users\Ivan\AppData\Local\Temp\Rar$DRa0.322\20200623_14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van\AppData\Local\Temp\Rar$DRa0.322\20200623_14201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48714" cy="4086536"/>
                    </a:xfrm>
                    <a:prstGeom prst="rect">
                      <a:avLst/>
                    </a:prstGeom>
                    <a:noFill/>
                    <a:ln>
                      <a:noFill/>
                    </a:ln>
                  </pic:spPr>
                </pic:pic>
              </a:graphicData>
            </a:graphic>
          </wp:inline>
        </w:drawing>
      </w:r>
    </w:p>
    <w:p w:rsidR="007E6B89" w:rsidRPr="00404C24" w:rsidRDefault="007E6B89" w:rsidP="007E6B89">
      <w:pPr>
        <w:spacing w:after="0"/>
        <w:jc w:val="center"/>
        <w:rPr>
          <w:rFonts w:ascii="Arial" w:hAnsi="Arial" w:cs="Arial"/>
          <w:sz w:val="24"/>
          <w:szCs w:val="24"/>
        </w:rPr>
      </w:pPr>
    </w:p>
    <w:p w:rsidR="007E6B89" w:rsidRPr="00404C24" w:rsidRDefault="007E6B89" w:rsidP="007E6B89">
      <w:pPr>
        <w:jc w:val="center"/>
        <w:rPr>
          <w:rFonts w:ascii="Arial" w:hAnsi="Arial" w:cs="Arial"/>
        </w:rPr>
      </w:pPr>
    </w:p>
    <w:p w:rsidR="007E6B89" w:rsidRDefault="007E6B89" w:rsidP="007E6B89">
      <w:pPr>
        <w:jc w:val="center"/>
        <w:rPr>
          <w:rFonts w:ascii="Arial" w:hAnsi="Arial" w:cs="Arial"/>
        </w:rPr>
      </w:pPr>
    </w:p>
    <w:p w:rsidR="008525F8" w:rsidRDefault="008525F8" w:rsidP="007E6B89">
      <w:pPr>
        <w:jc w:val="center"/>
        <w:rPr>
          <w:rFonts w:ascii="Arial" w:hAnsi="Arial" w:cs="Arial"/>
        </w:rPr>
      </w:pPr>
    </w:p>
    <w:p w:rsidR="008525F8" w:rsidRDefault="008525F8" w:rsidP="007E6B89">
      <w:pPr>
        <w:jc w:val="center"/>
        <w:rPr>
          <w:rFonts w:ascii="Arial" w:hAnsi="Arial" w:cs="Arial"/>
        </w:rPr>
      </w:pPr>
    </w:p>
    <w:p w:rsidR="008525F8" w:rsidRPr="00404C24" w:rsidRDefault="008525F8" w:rsidP="007E6B89">
      <w:pPr>
        <w:jc w:val="center"/>
        <w:rPr>
          <w:rFonts w:ascii="Arial" w:hAnsi="Arial" w:cs="Arial"/>
        </w:rPr>
      </w:pPr>
    </w:p>
    <w:p w:rsidR="007E6B89" w:rsidRPr="00404C24" w:rsidRDefault="007E6B89" w:rsidP="007E6B89">
      <w:pPr>
        <w:spacing w:after="0"/>
        <w:jc w:val="center"/>
        <w:rPr>
          <w:rFonts w:ascii="Arial" w:hAnsi="Arial" w:cs="Arial"/>
          <w:b/>
          <w:sz w:val="20"/>
          <w:szCs w:val="20"/>
        </w:rPr>
      </w:pPr>
      <w:r w:rsidRPr="00404C24">
        <w:rPr>
          <w:rFonts w:ascii="Arial" w:hAnsi="Arial" w:cs="Arial"/>
          <w:b/>
          <w:sz w:val="20"/>
          <w:szCs w:val="20"/>
        </w:rPr>
        <w:t>Vypracoval: MEPRO s.r.o.</w:t>
      </w:r>
    </w:p>
    <w:p w:rsidR="007E6B89" w:rsidRPr="00404C24" w:rsidRDefault="007E6B89" w:rsidP="007E6B89">
      <w:pPr>
        <w:spacing w:after="0"/>
        <w:jc w:val="center"/>
        <w:rPr>
          <w:rFonts w:ascii="Arial" w:hAnsi="Arial" w:cs="Arial"/>
          <w:sz w:val="20"/>
          <w:szCs w:val="20"/>
        </w:rPr>
      </w:pPr>
      <w:r w:rsidRPr="00404C24">
        <w:rPr>
          <w:rFonts w:ascii="Arial" w:hAnsi="Arial" w:cs="Arial"/>
          <w:sz w:val="20"/>
          <w:szCs w:val="20"/>
        </w:rPr>
        <w:t xml:space="preserve">Zastoupený </w:t>
      </w:r>
      <w:proofErr w:type="spellStart"/>
      <w:r w:rsidRPr="00404C24">
        <w:rPr>
          <w:rFonts w:ascii="Arial" w:hAnsi="Arial" w:cs="Arial"/>
          <w:sz w:val="20"/>
          <w:szCs w:val="20"/>
        </w:rPr>
        <w:t>Ing.</w:t>
      </w:r>
      <w:proofErr w:type="gramStart"/>
      <w:r w:rsidRPr="00404C24">
        <w:rPr>
          <w:rFonts w:ascii="Arial" w:hAnsi="Arial" w:cs="Arial"/>
          <w:sz w:val="20"/>
          <w:szCs w:val="20"/>
        </w:rPr>
        <w:t>arch.I.Březinou</w:t>
      </w:r>
      <w:proofErr w:type="spellEnd"/>
      <w:proofErr w:type="gramEnd"/>
      <w:r w:rsidRPr="00404C24">
        <w:rPr>
          <w:rFonts w:ascii="Arial" w:hAnsi="Arial" w:cs="Arial"/>
          <w:sz w:val="20"/>
          <w:szCs w:val="20"/>
        </w:rPr>
        <w:t xml:space="preserve"> – jednatelem spol. </w:t>
      </w:r>
      <w:proofErr w:type="spellStart"/>
      <w:r w:rsidRPr="00404C24">
        <w:rPr>
          <w:rFonts w:ascii="Arial" w:hAnsi="Arial" w:cs="Arial"/>
          <w:sz w:val="20"/>
          <w:szCs w:val="20"/>
        </w:rPr>
        <w:t>s,r,o</w:t>
      </w:r>
      <w:proofErr w:type="spellEnd"/>
      <w:r w:rsidRPr="00404C24">
        <w:rPr>
          <w:rFonts w:ascii="Arial" w:hAnsi="Arial" w:cs="Arial"/>
          <w:sz w:val="20"/>
          <w:szCs w:val="20"/>
        </w:rPr>
        <w:t>,</w:t>
      </w:r>
    </w:p>
    <w:p w:rsidR="007E6B89" w:rsidRPr="00404C24" w:rsidRDefault="007E6B89" w:rsidP="007E6B89">
      <w:pPr>
        <w:spacing w:after="0"/>
        <w:jc w:val="center"/>
        <w:rPr>
          <w:rFonts w:ascii="Arial" w:hAnsi="Arial" w:cs="Arial"/>
          <w:sz w:val="20"/>
          <w:szCs w:val="20"/>
        </w:rPr>
      </w:pPr>
      <w:r w:rsidRPr="00404C24">
        <w:rPr>
          <w:rFonts w:ascii="Arial" w:hAnsi="Arial" w:cs="Arial"/>
          <w:sz w:val="20"/>
          <w:szCs w:val="20"/>
        </w:rPr>
        <w:t>Se sídlem: Nám. Před bateriemi 912/6</w:t>
      </w:r>
    </w:p>
    <w:p w:rsidR="007E6B89" w:rsidRPr="00404C24" w:rsidRDefault="007E6B89" w:rsidP="007E6B89">
      <w:pPr>
        <w:spacing w:after="0"/>
        <w:jc w:val="center"/>
        <w:rPr>
          <w:rFonts w:ascii="Arial" w:hAnsi="Arial" w:cs="Arial"/>
          <w:sz w:val="20"/>
          <w:szCs w:val="20"/>
        </w:rPr>
      </w:pPr>
      <w:proofErr w:type="gramStart"/>
      <w:r w:rsidRPr="00404C24">
        <w:rPr>
          <w:rFonts w:ascii="Arial" w:hAnsi="Arial" w:cs="Arial"/>
          <w:sz w:val="20"/>
          <w:szCs w:val="20"/>
        </w:rPr>
        <w:t>162 00,  Praha</w:t>
      </w:r>
      <w:proofErr w:type="gramEnd"/>
      <w:r w:rsidRPr="00404C24">
        <w:rPr>
          <w:rFonts w:ascii="Arial" w:hAnsi="Arial" w:cs="Arial"/>
          <w:sz w:val="20"/>
          <w:szCs w:val="20"/>
        </w:rPr>
        <w:t xml:space="preserve"> 6</w:t>
      </w:r>
    </w:p>
    <w:p w:rsidR="007E6B89" w:rsidRPr="00404C24" w:rsidRDefault="007E6B89" w:rsidP="007E6B89">
      <w:pPr>
        <w:spacing w:after="0" w:line="240" w:lineRule="auto"/>
        <w:jc w:val="center"/>
        <w:rPr>
          <w:rFonts w:ascii="Arial" w:hAnsi="Arial" w:cs="Arial"/>
          <w:sz w:val="20"/>
          <w:szCs w:val="20"/>
        </w:rPr>
      </w:pPr>
      <w:r w:rsidRPr="00404C24">
        <w:rPr>
          <w:rFonts w:ascii="Arial" w:hAnsi="Arial" w:cs="Arial"/>
          <w:sz w:val="20"/>
          <w:szCs w:val="20"/>
        </w:rPr>
        <w:t xml:space="preserve">IČ: </w:t>
      </w:r>
      <w:proofErr w:type="gramStart"/>
      <w:r w:rsidRPr="00404C24">
        <w:rPr>
          <w:rFonts w:ascii="Arial" w:hAnsi="Arial" w:cs="Arial"/>
          <w:sz w:val="20"/>
          <w:szCs w:val="20"/>
        </w:rPr>
        <w:t>48025721,DIČ</w:t>
      </w:r>
      <w:proofErr w:type="gramEnd"/>
      <w:r w:rsidRPr="00404C24">
        <w:rPr>
          <w:rFonts w:ascii="Arial" w:hAnsi="Arial" w:cs="Arial"/>
          <w:sz w:val="20"/>
          <w:szCs w:val="20"/>
        </w:rPr>
        <w:t>: CZ48025721</w:t>
      </w:r>
    </w:p>
    <w:p w:rsidR="007E6B89" w:rsidRPr="00404C24" w:rsidRDefault="007E6B89" w:rsidP="007E6B89">
      <w:pPr>
        <w:spacing w:after="0" w:line="240" w:lineRule="auto"/>
        <w:jc w:val="center"/>
        <w:rPr>
          <w:rFonts w:ascii="Arial" w:hAnsi="Arial" w:cs="Arial"/>
          <w:sz w:val="20"/>
          <w:szCs w:val="20"/>
        </w:rPr>
      </w:pPr>
      <w:r w:rsidRPr="00404C24">
        <w:rPr>
          <w:rFonts w:ascii="Arial" w:hAnsi="Arial" w:cs="Arial"/>
          <w:sz w:val="20"/>
          <w:szCs w:val="20"/>
        </w:rPr>
        <w:t>Číslo autorizace ČKA: 00 352</w:t>
      </w:r>
    </w:p>
    <w:p w:rsidR="007E6B89" w:rsidRPr="00404C24" w:rsidRDefault="007E6B89" w:rsidP="007E6B89">
      <w:pPr>
        <w:spacing w:after="0" w:line="240" w:lineRule="auto"/>
        <w:jc w:val="center"/>
        <w:rPr>
          <w:rFonts w:ascii="Arial" w:hAnsi="Arial" w:cs="Arial"/>
          <w:sz w:val="20"/>
          <w:szCs w:val="20"/>
        </w:rPr>
      </w:pPr>
      <w:r w:rsidRPr="00404C24">
        <w:rPr>
          <w:rFonts w:ascii="Arial" w:hAnsi="Arial" w:cs="Arial"/>
          <w:b/>
          <w:sz w:val="20"/>
          <w:szCs w:val="20"/>
        </w:rPr>
        <w:t>Termín</w:t>
      </w:r>
      <w:r w:rsidRPr="00404C24">
        <w:rPr>
          <w:rFonts w:ascii="Arial" w:hAnsi="Arial" w:cs="Arial"/>
          <w:sz w:val="20"/>
          <w:szCs w:val="20"/>
        </w:rPr>
        <w:t xml:space="preserve">: </w:t>
      </w:r>
      <w:r w:rsidR="007135D0">
        <w:rPr>
          <w:rFonts w:ascii="Arial" w:hAnsi="Arial" w:cs="Arial"/>
          <w:sz w:val="20"/>
          <w:szCs w:val="20"/>
        </w:rPr>
        <w:t>srpen</w:t>
      </w:r>
      <w:r w:rsidRPr="00404C24">
        <w:rPr>
          <w:rFonts w:ascii="Arial" w:hAnsi="Arial" w:cs="Arial"/>
          <w:sz w:val="20"/>
          <w:szCs w:val="20"/>
        </w:rPr>
        <w:t xml:space="preserve"> 2020</w:t>
      </w:r>
    </w:p>
    <w:p w:rsidR="007E6B89" w:rsidRPr="00404C24" w:rsidRDefault="007E6B89" w:rsidP="007E6B89">
      <w:pPr>
        <w:spacing w:after="0"/>
        <w:jc w:val="center"/>
        <w:rPr>
          <w:rFonts w:ascii="Arial" w:hAnsi="Arial" w:cs="Arial"/>
          <w:sz w:val="20"/>
          <w:szCs w:val="20"/>
        </w:rPr>
      </w:pPr>
      <w:proofErr w:type="spellStart"/>
      <w:r w:rsidRPr="00404C24">
        <w:rPr>
          <w:rFonts w:ascii="Arial" w:hAnsi="Arial" w:cs="Arial"/>
          <w:b/>
          <w:sz w:val="20"/>
          <w:szCs w:val="20"/>
        </w:rPr>
        <w:t>Zak</w:t>
      </w:r>
      <w:proofErr w:type="spellEnd"/>
      <w:r w:rsidRPr="00404C24">
        <w:rPr>
          <w:rFonts w:ascii="Arial" w:hAnsi="Arial" w:cs="Arial"/>
          <w:b/>
          <w:sz w:val="20"/>
          <w:szCs w:val="20"/>
        </w:rPr>
        <w:t>. číslo</w:t>
      </w:r>
      <w:r w:rsidRPr="00404C24">
        <w:rPr>
          <w:rFonts w:ascii="Arial" w:hAnsi="Arial" w:cs="Arial"/>
          <w:sz w:val="20"/>
          <w:szCs w:val="20"/>
        </w:rPr>
        <w:t>:</w:t>
      </w:r>
      <w:r w:rsidR="007135D0">
        <w:rPr>
          <w:rFonts w:ascii="Arial" w:hAnsi="Arial" w:cs="Arial"/>
          <w:sz w:val="20"/>
          <w:szCs w:val="20"/>
        </w:rPr>
        <w:t>09</w:t>
      </w:r>
      <w:r w:rsidRPr="00404C24">
        <w:rPr>
          <w:rFonts w:ascii="Arial" w:hAnsi="Arial" w:cs="Arial"/>
          <w:sz w:val="20"/>
          <w:szCs w:val="20"/>
        </w:rPr>
        <w:t xml:space="preserve"> -</w:t>
      </w:r>
      <w:r w:rsidR="007135D0">
        <w:rPr>
          <w:rFonts w:ascii="Arial" w:hAnsi="Arial" w:cs="Arial"/>
          <w:sz w:val="20"/>
          <w:szCs w:val="20"/>
        </w:rPr>
        <w:t xml:space="preserve"> 06</w:t>
      </w:r>
      <w:r w:rsidRPr="00404C24">
        <w:rPr>
          <w:rFonts w:ascii="Arial" w:hAnsi="Arial" w:cs="Arial"/>
          <w:sz w:val="20"/>
          <w:szCs w:val="20"/>
        </w:rPr>
        <w:t>/</w:t>
      </w:r>
      <w:r w:rsidR="007135D0">
        <w:rPr>
          <w:rFonts w:ascii="Arial" w:hAnsi="Arial" w:cs="Arial"/>
          <w:sz w:val="20"/>
          <w:szCs w:val="20"/>
        </w:rPr>
        <w:t>20</w:t>
      </w:r>
    </w:p>
    <w:p w:rsidR="007135D0" w:rsidRDefault="007135D0" w:rsidP="007135D0">
      <w:pPr>
        <w:spacing w:after="0" w:line="240" w:lineRule="auto"/>
        <w:jc w:val="center"/>
        <w:rPr>
          <w:rFonts w:ascii="Arial" w:hAnsi="Arial" w:cs="Arial"/>
          <w:b/>
          <w:sz w:val="36"/>
          <w:szCs w:val="36"/>
        </w:rPr>
      </w:pPr>
      <w:r w:rsidRPr="00404C24">
        <w:rPr>
          <w:rFonts w:ascii="Arial" w:hAnsi="Arial" w:cs="Arial"/>
          <w:b/>
          <w:sz w:val="36"/>
          <w:szCs w:val="36"/>
        </w:rPr>
        <w:lastRenderedPageBreak/>
        <w:t>"</w:t>
      </w:r>
      <w:r>
        <w:rPr>
          <w:rFonts w:ascii="Arial" w:hAnsi="Arial" w:cs="Arial"/>
          <w:b/>
          <w:sz w:val="36"/>
          <w:szCs w:val="36"/>
        </w:rPr>
        <w:t>ZŠ Prokopa Velikého - úprava školní kuchyně"</w:t>
      </w:r>
    </w:p>
    <w:p w:rsidR="007135D0" w:rsidRPr="00404C24" w:rsidRDefault="007135D0" w:rsidP="007135D0">
      <w:pPr>
        <w:spacing w:after="0" w:line="240" w:lineRule="auto"/>
        <w:jc w:val="center"/>
        <w:rPr>
          <w:rFonts w:ascii="Arial" w:hAnsi="Arial" w:cs="Arial"/>
          <w:b/>
          <w:sz w:val="36"/>
          <w:szCs w:val="36"/>
        </w:rPr>
      </w:pPr>
      <w:r>
        <w:rPr>
          <w:rFonts w:ascii="Arial" w:hAnsi="Arial" w:cs="Arial"/>
          <w:b/>
          <w:sz w:val="36"/>
          <w:szCs w:val="36"/>
        </w:rPr>
        <w:t xml:space="preserve">3. ZŠ Prokopa Velikého, Kolín IV </w:t>
      </w:r>
      <w:r w:rsidRPr="00404C24">
        <w:rPr>
          <w:rFonts w:ascii="Arial" w:hAnsi="Arial" w:cs="Arial"/>
          <w:b/>
          <w:sz w:val="36"/>
          <w:szCs w:val="36"/>
        </w:rPr>
        <w:t xml:space="preserve">  </w:t>
      </w:r>
    </w:p>
    <w:p w:rsidR="007135D0" w:rsidRDefault="007135D0" w:rsidP="007135D0">
      <w:pPr>
        <w:spacing w:after="0" w:line="240" w:lineRule="auto"/>
        <w:jc w:val="center"/>
        <w:rPr>
          <w:rFonts w:ascii="Arial" w:hAnsi="Arial" w:cs="Arial"/>
          <w:b/>
          <w:sz w:val="20"/>
          <w:szCs w:val="20"/>
        </w:rPr>
      </w:pPr>
      <w:r>
        <w:rPr>
          <w:rFonts w:ascii="Arial" w:hAnsi="Arial" w:cs="Arial"/>
          <w:b/>
          <w:sz w:val="20"/>
          <w:szCs w:val="20"/>
        </w:rPr>
        <w:t xml:space="preserve">Kolín IV, ulice Prokopa Velikého 633 na kat. </w:t>
      </w:r>
      <w:proofErr w:type="spellStart"/>
      <w:proofErr w:type="gramStart"/>
      <w:r>
        <w:rPr>
          <w:rFonts w:ascii="Arial" w:hAnsi="Arial" w:cs="Arial"/>
          <w:b/>
          <w:sz w:val="20"/>
          <w:szCs w:val="20"/>
        </w:rPr>
        <w:t>č.parc</w:t>
      </w:r>
      <w:proofErr w:type="spellEnd"/>
      <w:proofErr w:type="gramEnd"/>
      <w:r>
        <w:rPr>
          <w:rFonts w:ascii="Arial" w:hAnsi="Arial" w:cs="Arial"/>
          <w:b/>
          <w:sz w:val="20"/>
          <w:szCs w:val="20"/>
        </w:rPr>
        <w:t>. st.3354</w:t>
      </w:r>
    </w:p>
    <w:p w:rsidR="007135D0" w:rsidRPr="00C9504D" w:rsidRDefault="007135D0" w:rsidP="007135D0">
      <w:pPr>
        <w:spacing w:after="0" w:line="240" w:lineRule="auto"/>
        <w:jc w:val="center"/>
        <w:rPr>
          <w:rFonts w:ascii="Arial" w:hAnsi="Arial" w:cs="Arial"/>
          <w:sz w:val="20"/>
          <w:szCs w:val="20"/>
        </w:rPr>
      </w:pPr>
      <w:r w:rsidRPr="00C9504D">
        <w:rPr>
          <w:rFonts w:ascii="Arial" w:hAnsi="Arial" w:cs="Arial"/>
          <w:sz w:val="20"/>
          <w:szCs w:val="20"/>
        </w:rPr>
        <w:t>pro</w:t>
      </w:r>
      <w:r>
        <w:rPr>
          <w:rFonts w:ascii="Arial" w:hAnsi="Arial" w:cs="Arial"/>
          <w:sz w:val="20"/>
          <w:szCs w:val="20"/>
        </w:rPr>
        <w:t xml:space="preserve"> objednatele Město Kolín, Karlovo nám. 78, 280 12, Kolín I</w:t>
      </w:r>
    </w:p>
    <w:p w:rsidR="007135D0" w:rsidRPr="00C9504D" w:rsidRDefault="007135D0" w:rsidP="007135D0">
      <w:pPr>
        <w:spacing w:after="0"/>
        <w:jc w:val="center"/>
        <w:rPr>
          <w:rFonts w:ascii="Arial" w:hAnsi="Arial" w:cs="Arial"/>
          <w:b/>
          <w:sz w:val="52"/>
          <w:szCs w:val="52"/>
        </w:rPr>
      </w:pPr>
      <w:r w:rsidRPr="00C9504D">
        <w:rPr>
          <w:rFonts w:ascii="Arial" w:hAnsi="Arial" w:cs="Arial"/>
          <w:b/>
          <w:sz w:val="52"/>
          <w:szCs w:val="52"/>
        </w:rPr>
        <w:t>Projekt</w:t>
      </w:r>
    </w:p>
    <w:p w:rsidR="007135D0" w:rsidRPr="00404C24" w:rsidRDefault="007135D0" w:rsidP="007135D0">
      <w:pPr>
        <w:spacing w:after="0"/>
        <w:jc w:val="center"/>
        <w:rPr>
          <w:rFonts w:ascii="Arial" w:hAnsi="Arial" w:cs="Arial"/>
        </w:rPr>
      </w:pPr>
      <w:r>
        <w:rPr>
          <w:rFonts w:ascii="Arial" w:hAnsi="Arial" w:cs="Arial"/>
        </w:rPr>
        <w:t xml:space="preserve">pro </w:t>
      </w:r>
      <w:r w:rsidR="00EB3453">
        <w:rPr>
          <w:rFonts w:ascii="Arial" w:hAnsi="Arial" w:cs="Arial"/>
        </w:rPr>
        <w:t>provádění</w:t>
      </w:r>
      <w:r>
        <w:rPr>
          <w:rFonts w:ascii="Arial" w:hAnsi="Arial" w:cs="Arial"/>
        </w:rPr>
        <w:t xml:space="preserve"> stavby</w:t>
      </w:r>
    </w:p>
    <w:p w:rsidR="007E6B89" w:rsidRDefault="007E6B89" w:rsidP="007E6B89">
      <w:pPr>
        <w:spacing w:after="0"/>
        <w:jc w:val="center"/>
        <w:rPr>
          <w:rFonts w:ascii="Arial" w:hAnsi="Arial" w:cs="Arial"/>
          <w:b/>
          <w:sz w:val="36"/>
          <w:szCs w:val="36"/>
        </w:rPr>
      </w:pPr>
      <w:r>
        <w:rPr>
          <w:rFonts w:ascii="Arial" w:hAnsi="Arial" w:cs="Arial"/>
          <w:b/>
          <w:sz w:val="36"/>
          <w:szCs w:val="36"/>
        </w:rPr>
        <w:t>D – Dokumentace objektů, technických a technologických zařízení</w:t>
      </w:r>
    </w:p>
    <w:p w:rsidR="007E6B89" w:rsidRPr="00E64CB8" w:rsidRDefault="007E6B89" w:rsidP="007E6B89">
      <w:pPr>
        <w:spacing w:after="0"/>
        <w:jc w:val="center"/>
        <w:rPr>
          <w:rFonts w:ascii="Arial" w:hAnsi="Arial" w:cs="Arial"/>
          <w:b/>
          <w:sz w:val="32"/>
          <w:szCs w:val="32"/>
        </w:rPr>
      </w:pPr>
      <w:proofErr w:type="spellStart"/>
      <w:proofErr w:type="gramStart"/>
      <w:r w:rsidRPr="00E64CB8">
        <w:rPr>
          <w:rFonts w:ascii="Arial" w:hAnsi="Arial" w:cs="Arial"/>
          <w:b/>
          <w:sz w:val="32"/>
          <w:szCs w:val="32"/>
        </w:rPr>
        <w:t>D.1</w:t>
      </w:r>
      <w:r>
        <w:rPr>
          <w:rFonts w:ascii="Arial" w:hAnsi="Arial" w:cs="Arial"/>
          <w:b/>
          <w:sz w:val="32"/>
          <w:szCs w:val="32"/>
        </w:rPr>
        <w:t>.1</w:t>
      </w:r>
      <w:proofErr w:type="spellEnd"/>
      <w:proofErr w:type="gramEnd"/>
      <w:r>
        <w:rPr>
          <w:rFonts w:ascii="Arial" w:hAnsi="Arial" w:cs="Arial"/>
          <w:b/>
          <w:sz w:val="32"/>
          <w:szCs w:val="32"/>
        </w:rPr>
        <w:t xml:space="preserve"> </w:t>
      </w:r>
      <w:r w:rsidRPr="00E64CB8">
        <w:rPr>
          <w:rFonts w:ascii="Arial" w:hAnsi="Arial" w:cs="Arial"/>
          <w:b/>
          <w:sz w:val="32"/>
          <w:szCs w:val="32"/>
        </w:rPr>
        <w:t xml:space="preserve">– </w:t>
      </w:r>
      <w:proofErr w:type="spellStart"/>
      <w:r>
        <w:rPr>
          <w:rFonts w:ascii="Arial" w:hAnsi="Arial" w:cs="Arial"/>
          <w:b/>
          <w:sz w:val="32"/>
          <w:szCs w:val="32"/>
        </w:rPr>
        <w:t>Architektonicko</w:t>
      </w:r>
      <w:proofErr w:type="spellEnd"/>
      <w:r>
        <w:rPr>
          <w:rFonts w:ascii="Arial" w:hAnsi="Arial" w:cs="Arial"/>
          <w:b/>
          <w:sz w:val="32"/>
          <w:szCs w:val="32"/>
        </w:rPr>
        <w:t xml:space="preserve"> - s</w:t>
      </w:r>
      <w:r w:rsidRPr="00E64CB8">
        <w:rPr>
          <w:rFonts w:ascii="Arial" w:hAnsi="Arial" w:cs="Arial"/>
          <w:b/>
          <w:sz w:val="32"/>
          <w:szCs w:val="32"/>
        </w:rPr>
        <w:t>tavební část</w:t>
      </w:r>
    </w:p>
    <w:p w:rsidR="007E6B89" w:rsidRPr="00404C24" w:rsidRDefault="007A1219" w:rsidP="007E6B89">
      <w:pPr>
        <w:spacing w:after="0"/>
        <w:jc w:val="center"/>
        <w:rPr>
          <w:rFonts w:ascii="Arial" w:hAnsi="Arial" w:cs="Arial"/>
          <w:b/>
          <w:sz w:val="48"/>
          <w:szCs w:val="48"/>
        </w:rPr>
      </w:pPr>
      <w:r>
        <w:rPr>
          <w:rFonts w:ascii="Arial" w:hAnsi="Arial" w:cs="Arial"/>
          <w:noProof/>
          <w:lang w:eastAsia="cs-CZ"/>
        </w:rPr>
        <w:drawing>
          <wp:inline distT="0" distB="0" distL="0" distR="0" wp14:anchorId="5E3BCEDB" wp14:editId="377BA12B">
            <wp:extent cx="5448300" cy="4086225"/>
            <wp:effectExtent l="0" t="0" r="0" b="9525"/>
            <wp:docPr id="6" name="Obrázek 6" descr="C:\Users\Ivan\AppData\Local\Temp\Rar$DRa0.322\20200623_14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van\AppData\Local\Temp\Rar$DRa0.322\20200623_14201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48714" cy="4086536"/>
                    </a:xfrm>
                    <a:prstGeom prst="rect">
                      <a:avLst/>
                    </a:prstGeom>
                    <a:noFill/>
                    <a:ln>
                      <a:noFill/>
                    </a:ln>
                  </pic:spPr>
                </pic:pic>
              </a:graphicData>
            </a:graphic>
          </wp:inline>
        </w:drawing>
      </w:r>
    </w:p>
    <w:p w:rsidR="007E6B89" w:rsidRPr="00404C24" w:rsidRDefault="007E6B89" w:rsidP="007E6B89">
      <w:pPr>
        <w:spacing w:after="0"/>
        <w:jc w:val="center"/>
        <w:rPr>
          <w:rFonts w:ascii="Arial" w:hAnsi="Arial" w:cs="Arial"/>
          <w:sz w:val="24"/>
          <w:szCs w:val="24"/>
        </w:rPr>
      </w:pPr>
    </w:p>
    <w:p w:rsidR="007E6B89" w:rsidRPr="00404C24" w:rsidRDefault="007E6B89" w:rsidP="007E6B89">
      <w:pPr>
        <w:jc w:val="center"/>
        <w:rPr>
          <w:rFonts w:ascii="Arial" w:hAnsi="Arial" w:cs="Arial"/>
        </w:rPr>
      </w:pPr>
    </w:p>
    <w:p w:rsidR="007E6B89" w:rsidRPr="00404C24" w:rsidRDefault="007E6B89" w:rsidP="007E6B89">
      <w:pPr>
        <w:jc w:val="center"/>
        <w:rPr>
          <w:rFonts w:ascii="Arial" w:hAnsi="Arial" w:cs="Arial"/>
        </w:rPr>
      </w:pPr>
    </w:p>
    <w:p w:rsidR="007E6B89" w:rsidRPr="00404C24" w:rsidRDefault="007E6B89" w:rsidP="007E6B89">
      <w:pPr>
        <w:jc w:val="center"/>
        <w:rPr>
          <w:rFonts w:ascii="Arial" w:hAnsi="Arial" w:cs="Arial"/>
        </w:rPr>
      </w:pPr>
    </w:p>
    <w:p w:rsidR="007E6B89" w:rsidRDefault="007E6B89" w:rsidP="007E6B89">
      <w:pPr>
        <w:spacing w:after="0"/>
        <w:jc w:val="center"/>
        <w:rPr>
          <w:rFonts w:ascii="Arial" w:hAnsi="Arial" w:cs="Arial"/>
          <w:b/>
          <w:sz w:val="20"/>
          <w:szCs w:val="20"/>
        </w:rPr>
      </w:pPr>
    </w:p>
    <w:p w:rsidR="007E6B89" w:rsidRDefault="007E6B89" w:rsidP="007E6B89">
      <w:pPr>
        <w:spacing w:after="0"/>
        <w:jc w:val="center"/>
        <w:rPr>
          <w:rFonts w:ascii="Arial" w:hAnsi="Arial" w:cs="Arial"/>
          <w:b/>
          <w:sz w:val="20"/>
          <w:szCs w:val="20"/>
        </w:rPr>
      </w:pPr>
    </w:p>
    <w:p w:rsidR="007E6B89" w:rsidRPr="00404C24" w:rsidRDefault="007E6B89" w:rsidP="007E6B89">
      <w:pPr>
        <w:spacing w:after="0"/>
        <w:jc w:val="center"/>
        <w:rPr>
          <w:rFonts w:ascii="Arial" w:hAnsi="Arial" w:cs="Arial"/>
          <w:b/>
          <w:sz w:val="20"/>
          <w:szCs w:val="20"/>
        </w:rPr>
      </w:pPr>
      <w:r w:rsidRPr="00404C24">
        <w:rPr>
          <w:rFonts w:ascii="Arial" w:hAnsi="Arial" w:cs="Arial"/>
          <w:b/>
          <w:sz w:val="20"/>
          <w:szCs w:val="20"/>
        </w:rPr>
        <w:t>Vypracoval: MEPRO s.r.o.</w:t>
      </w:r>
    </w:p>
    <w:p w:rsidR="007E6B89" w:rsidRPr="00404C24" w:rsidRDefault="007E6B89" w:rsidP="007E6B89">
      <w:pPr>
        <w:spacing w:after="0"/>
        <w:jc w:val="center"/>
        <w:rPr>
          <w:rFonts w:ascii="Arial" w:hAnsi="Arial" w:cs="Arial"/>
          <w:sz w:val="20"/>
          <w:szCs w:val="20"/>
        </w:rPr>
      </w:pPr>
      <w:r w:rsidRPr="00404C24">
        <w:rPr>
          <w:rFonts w:ascii="Arial" w:hAnsi="Arial" w:cs="Arial"/>
          <w:sz w:val="20"/>
          <w:szCs w:val="20"/>
        </w:rPr>
        <w:t xml:space="preserve">Zastoupený </w:t>
      </w:r>
      <w:proofErr w:type="spellStart"/>
      <w:r w:rsidRPr="00404C24">
        <w:rPr>
          <w:rFonts w:ascii="Arial" w:hAnsi="Arial" w:cs="Arial"/>
          <w:sz w:val="20"/>
          <w:szCs w:val="20"/>
        </w:rPr>
        <w:t>Ing.</w:t>
      </w:r>
      <w:proofErr w:type="gramStart"/>
      <w:r w:rsidRPr="00404C24">
        <w:rPr>
          <w:rFonts w:ascii="Arial" w:hAnsi="Arial" w:cs="Arial"/>
          <w:sz w:val="20"/>
          <w:szCs w:val="20"/>
        </w:rPr>
        <w:t>arch.I.Březinou</w:t>
      </w:r>
      <w:proofErr w:type="spellEnd"/>
      <w:proofErr w:type="gramEnd"/>
      <w:r w:rsidRPr="00404C24">
        <w:rPr>
          <w:rFonts w:ascii="Arial" w:hAnsi="Arial" w:cs="Arial"/>
          <w:sz w:val="20"/>
          <w:szCs w:val="20"/>
        </w:rPr>
        <w:t xml:space="preserve"> – jednatelem spol. </w:t>
      </w:r>
      <w:proofErr w:type="spellStart"/>
      <w:r w:rsidRPr="00404C24">
        <w:rPr>
          <w:rFonts w:ascii="Arial" w:hAnsi="Arial" w:cs="Arial"/>
          <w:sz w:val="20"/>
          <w:szCs w:val="20"/>
        </w:rPr>
        <w:t>s,r,o</w:t>
      </w:r>
      <w:proofErr w:type="spellEnd"/>
      <w:r w:rsidRPr="00404C24">
        <w:rPr>
          <w:rFonts w:ascii="Arial" w:hAnsi="Arial" w:cs="Arial"/>
          <w:sz w:val="20"/>
          <w:szCs w:val="20"/>
        </w:rPr>
        <w:t>,</w:t>
      </w:r>
    </w:p>
    <w:p w:rsidR="007E6B89" w:rsidRPr="00404C24" w:rsidRDefault="007E6B89" w:rsidP="007E6B89">
      <w:pPr>
        <w:spacing w:after="0"/>
        <w:jc w:val="center"/>
        <w:rPr>
          <w:rFonts w:ascii="Arial" w:hAnsi="Arial" w:cs="Arial"/>
          <w:sz w:val="20"/>
          <w:szCs w:val="20"/>
        </w:rPr>
      </w:pPr>
      <w:r w:rsidRPr="00404C24">
        <w:rPr>
          <w:rFonts w:ascii="Arial" w:hAnsi="Arial" w:cs="Arial"/>
          <w:sz w:val="20"/>
          <w:szCs w:val="20"/>
        </w:rPr>
        <w:t>Se sídlem: Nám. Před bateriemi 912/6</w:t>
      </w:r>
    </w:p>
    <w:p w:rsidR="007E6B89" w:rsidRPr="00404C24" w:rsidRDefault="007E6B89" w:rsidP="007E6B89">
      <w:pPr>
        <w:spacing w:after="0"/>
        <w:jc w:val="center"/>
        <w:rPr>
          <w:rFonts w:ascii="Arial" w:hAnsi="Arial" w:cs="Arial"/>
          <w:sz w:val="20"/>
          <w:szCs w:val="20"/>
        </w:rPr>
      </w:pPr>
      <w:proofErr w:type="gramStart"/>
      <w:r w:rsidRPr="00404C24">
        <w:rPr>
          <w:rFonts w:ascii="Arial" w:hAnsi="Arial" w:cs="Arial"/>
          <w:sz w:val="20"/>
          <w:szCs w:val="20"/>
        </w:rPr>
        <w:t>162 00,  Praha</w:t>
      </w:r>
      <w:proofErr w:type="gramEnd"/>
      <w:r w:rsidRPr="00404C24">
        <w:rPr>
          <w:rFonts w:ascii="Arial" w:hAnsi="Arial" w:cs="Arial"/>
          <w:sz w:val="20"/>
          <w:szCs w:val="20"/>
        </w:rPr>
        <w:t xml:space="preserve"> 6</w:t>
      </w:r>
    </w:p>
    <w:p w:rsidR="007E6B89" w:rsidRPr="00404C24" w:rsidRDefault="007E6B89" w:rsidP="007E6B89">
      <w:pPr>
        <w:spacing w:after="0" w:line="240" w:lineRule="auto"/>
        <w:jc w:val="center"/>
        <w:rPr>
          <w:rFonts w:ascii="Arial" w:hAnsi="Arial" w:cs="Arial"/>
          <w:sz w:val="20"/>
          <w:szCs w:val="20"/>
        </w:rPr>
      </w:pPr>
      <w:r w:rsidRPr="00404C24">
        <w:rPr>
          <w:rFonts w:ascii="Arial" w:hAnsi="Arial" w:cs="Arial"/>
          <w:sz w:val="20"/>
          <w:szCs w:val="20"/>
        </w:rPr>
        <w:t xml:space="preserve">IČ: </w:t>
      </w:r>
      <w:proofErr w:type="gramStart"/>
      <w:r w:rsidRPr="00404C24">
        <w:rPr>
          <w:rFonts w:ascii="Arial" w:hAnsi="Arial" w:cs="Arial"/>
          <w:sz w:val="20"/>
          <w:szCs w:val="20"/>
        </w:rPr>
        <w:t>48025721,DIČ</w:t>
      </w:r>
      <w:proofErr w:type="gramEnd"/>
      <w:r w:rsidRPr="00404C24">
        <w:rPr>
          <w:rFonts w:ascii="Arial" w:hAnsi="Arial" w:cs="Arial"/>
          <w:sz w:val="20"/>
          <w:szCs w:val="20"/>
        </w:rPr>
        <w:t>: CZ48025721</w:t>
      </w:r>
    </w:p>
    <w:p w:rsidR="007E6B89" w:rsidRPr="00404C24" w:rsidRDefault="007E6B89" w:rsidP="007E6B89">
      <w:pPr>
        <w:spacing w:after="0" w:line="240" w:lineRule="auto"/>
        <w:jc w:val="center"/>
        <w:rPr>
          <w:rFonts w:ascii="Arial" w:hAnsi="Arial" w:cs="Arial"/>
          <w:sz w:val="20"/>
          <w:szCs w:val="20"/>
        </w:rPr>
      </w:pPr>
      <w:r w:rsidRPr="00404C24">
        <w:rPr>
          <w:rFonts w:ascii="Arial" w:hAnsi="Arial" w:cs="Arial"/>
          <w:sz w:val="20"/>
          <w:szCs w:val="20"/>
        </w:rPr>
        <w:t>Číslo autorizace ČKA: 00 352</w:t>
      </w:r>
    </w:p>
    <w:p w:rsidR="007E6B89" w:rsidRPr="00404C24" w:rsidRDefault="007E6B89" w:rsidP="007E6B89">
      <w:pPr>
        <w:spacing w:after="0" w:line="240" w:lineRule="auto"/>
        <w:jc w:val="center"/>
        <w:rPr>
          <w:rFonts w:ascii="Arial" w:hAnsi="Arial" w:cs="Arial"/>
          <w:sz w:val="20"/>
          <w:szCs w:val="20"/>
        </w:rPr>
      </w:pPr>
      <w:r w:rsidRPr="00404C24">
        <w:rPr>
          <w:rFonts w:ascii="Arial" w:hAnsi="Arial" w:cs="Arial"/>
          <w:b/>
          <w:sz w:val="20"/>
          <w:szCs w:val="20"/>
        </w:rPr>
        <w:t>Termín</w:t>
      </w:r>
      <w:r w:rsidRPr="00404C24">
        <w:rPr>
          <w:rFonts w:ascii="Arial" w:hAnsi="Arial" w:cs="Arial"/>
          <w:sz w:val="20"/>
          <w:szCs w:val="20"/>
        </w:rPr>
        <w:t xml:space="preserve">: </w:t>
      </w:r>
      <w:r w:rsidR="007135D0">
        <w:rPr>
          <w:rFonts w:ascii="Arial" w:hAnsi="Arial" w:cs="Arial"/>
          <w:sz w:val="20"/>
          <w:szCs w:val="20"/>
        </w:rPr>
        <w:t>srpen</w:t>
      </w:r>
      <w:r w:rsidRPr="00404C24">
        <w:rPr>
          <w:rFonts w:ascii="Arial" w:hAnsi="Arial" w:cs="Arial"/>
          <w:sz w:val="20"/>
          <w:szCs w:val="20"/>
        </w:rPr>
        <w:t xml:space="preserve"> 2020</w:t>
      </w:r>
    </w:p>
    <w:p w:rsidR="007E6B89" w:rsidRPr="00404C24" w:rsidRDefault="007E6B89" w:rsidP="007E6B89">
      <w:pPr>
        <w:spacing w:after="0"/>
        <w:jc w:val="center"/>
        <w:rPr>
          <w:rFonts w:ascii="Arial" w:hAnsi="Arial" w:cs="Arial"/>
          <w:sz w:val="20"/>
          <w:szCs w:val="20"/>
        </w:rPr>
      </w:pPr>
      <w:proofErr w:type="spellStart"/>
      <w:r w:rsidRPr="00404C24">
        <w:rPr>
          <w:rFonts w:ascii="Arial" w:hAnsi="Arial" w:cs="Arial"/>
          <w:b/>
          <w:sz w:val="20"/>
          <w:szCs w:val="20"/>
        </w:rPr>
        <w:t>Zak</w:t>
      </w:r>
      <w:proofErr w:type="spellEnd"/>
      <w:r w:rsidRPr="00404C24">
        <w:rPr>
          <w:rFonts w:ascii="Arial" w:hAnsi="Arial" w:cs="Arial"/>
          <w:b/>
          <w:sz w:val="20"/>
          <w:szCs w:val="20"/>
        </w:rPr>
        <w:t>. číslo</w:t>
      </w:r>
      <w:r w:rsidRPr="00404C24">
        <w:rPr>
          <w:rFonts w:ascii="Arial" w:hAnsi="Arial" w:cs="Arial"/>
          <w:sz w:val="20"/>
          <w:szCs w:val="20"/>
        </w:rPr>
        <w:t>:</w:t>
      </w:r>
      <w:r w:rsidR="007135D0">
        <w:rPr>
          <w:rFonts w:ascii="Arial" w:hAnsi="Arial" w:cs="Arial"/>
          <w:sz w:val="20"/>
          <w:szCs w:val="20"/>
        </w:rPr>
        <w:t>09</w:t>
      </w:r>
      <w:r w:rsidRPr="00404C24">
        <w:rPr>
          <w:rFonts w:ascii="Arial" w:hAnsi="Arial" w:cs="Arial"/>
          <w:sz w:val="20"/>
          <w:szCs w:val="20"/>
        </w:rPr>
        <w:t xml:space="preserve"> - </w:t>
      </w:r>
      <w:r>
        <w:rPr>
          <w:rFonts w:ascii="Arial" w:hAnsi="Arial" w:cs="Arial"/>
          <w:sz w:val="20"/>
          <w:szCs w:val="20"/>
        </w:rPr>
        <w:t>0</w:t>
      </w:r>
      <w:r w:rsidR="007135D0">
        <w:rPr>
          <w:rFonts w:ascii="Arial" w:hAnsi="Arial" w:cs="Arial"/>
          <w:sz w:val="20"/>
          <w:szCs w:val="20"/>
        </w:rPr>
        <w:t>6</w:t>
      </w:r>
      <w:r w:rsidRPr="00404C24">
        <w:rPr>
          <w:rFonts w:ascii="Arial" w:hAnsi="Arial" w:cs="Arial"/>
          <w:sz w:val="20"/>
          <w:szCs w:val="20"/>
        </w:rPr>
        <w:t>/</w:t>
      </w:r>
      <w:r w:rsidR="007135D0">
        <w:rPr>
          <w:rFonts w:ascii="Arial" w:hAnsi="Arial" w:cs="Arial"/>
          <w:sz w:val="20"/>
          <w:szCs w:val="20"/>
        </w:rPr>
        <w:t>20</w:t>
      </w:r>
    </w:p>
    <w:p w:rsidR="007135D0" w:rsidRDefault="007135D0" w:rsidP="007135D0">
      <w:pPr>
        <w:spacing w:after="0" w:line="240" w:lineRule="auto"/>
        <w:jc w:val="center"/>
        <w:rPr>
          <w:rFonts w:ascii="Arial" w:hAnsi="Arial" w:cs="Arial"/>
          <w:b/>
          <w:sz w:val="36"/>
          <w:szCs w:val="36"/>
        </w:rPr>
      </w:pPr>
      <w:r w:rsidRPr="00404C24">
        <w:rPr>
          <w:rFonts w:ascii="Arial" w:hAnsi="Arial" w:cs="Arial"/>
          <w:b/>
          <w:sz w:val="36"/>
          <w:szCs w:val="36"/>
        </w:rPr>
        <w:lastRenderedPageBreak/>
        <w:t>"</w:t>
      </w:r>
      <w:r>
        <w:rPr>
          <w:rFonts w:ascii="Arial" w:hAnsi="Arial" w:cs="Arial"/>
          <w:b/>
          <w:sz w:val="36"/>
          <w:szCs w:val="36"/>
        </w:rPr>
        <w:t>ZŠ Prokopa Velikého - úprava školní kuchyně"</w:t>
      </w:r>
    </w:p>
    <w:p w:rsidR="007135D0" w:rsidRPr="00404C24" w:rsidRDefault="007135D0" w:rsidP="007135D0">
      <w:pPr>
        <w:spacing w:after="0" w:line="240" w:lineRule="auto"/>
        <w:jc w:val="center"/>
        <w:rPr>
          <w:rFonts w:ascii="Arial" w:hAnsi="Arial" w:cs="Arial"/>
          <w:b/>
          <w:sz w:val="36"/>
          <w:szCs w:val="36"/>
        </w:rPr>
      </w:pPr>
      <w:r>
        <w:rPr>
          <w:rFonts w:ascii="Arial" w:hAnsi="Arial" w:cs="Arial"/>
          <w:b/>
          <w:sz w:val="36"/>
          <w:szCs w:val="36"/>
        </w:rPr>
        <w:t xml:space="preserve">3. ZŠ Prokopa Velikého, Kolín IV </w:t>
      </w:r>
      <w:r w:rsidRPr="00404C24">
        <w:rPr>
          <w:rFonts w:ascii="Arial" w:hAnsi="Arial" w:cs="Arial"/>
          <w:b/>
          <w:sz w:val="36"/>
          <w:szCs w:val="36"/>
        </w:rPr>
        <w:t xml:space="preserve">  </w:t>
      </w:r>
    </w:p>
    <w:p w:rsidR="007135D0" w:rsidRDefault="007135D0" w:rsidP="007135D0">
      <w:pPr>
        <w:spacing w:after="0" w:line="240" w:lineRule="auto"/>
        <w:jc w:val="center"/>
        <w:rPr>
          <w:rFonts w:ascii="Arial" w:hAnsi="Arial" w:cs="Arial"/>
          <w:b/>
          <w:sz w:val="20"/>
          <w:szCs w:val="20"/>
        </w:rPr>
      </w:pPr>
      <w:r>
        <w:rPr>
          <w:rFonts w:ascii="Arial" w:hAnsi="Arial" w:cs="Arial"/>
          <w:b/>
          <w:sz w:val="20"/>
          <w:szCs w:val="20"/>
        </w:rPr>
        <w:t xml:space="preserve">Kolín IV, ulice Prokopa Velikého 633 na kat. </w:t>
      </w:r>
      <w:proofErr w:type="spellStart"/>
      <w:proofErr w:type="gramStart"/>
      <w:r>
        <w:rPr>
          <w:rFonts w:ascii="Arial" w:hAnsi="Arial" w:cs="Arial"/>
          <w:b/>
          <w:sz w:val="20"/>
          <w:szCs w:val="20"/>
        </w:rPr>
        <w:t>č.parc</w:t>
      </w:r>
      <w:proofErr w:type="spellEnd"/>
      <w:proofErr w:type="gramEnd"/>
      <w:r>
        <w:rPr>
          <w:rFonts w:ascii="Arial" w:hAnsi="Arial" w:cs="Arial"/>
          <w:b/>
          <w:sz w:val="20"/>
          <w:szCs w:val="20"/>
        </w:rPr>
        <w:t>. st.3354</w:t>
      </w:r>
    </w:p>
    <w:p w:rsidR="007135D0" w:rsidRPr="00C9504D" w:rsidRDefault="007135D0" w:rsidP="007135D0">
      <w:pPr>
        <w:spacing w:after="0" w:line="240" w:lineRule="auto"/>
        <w:jc w:val="center"/>
        <w:rPr>
          <w:rFonts w:ascii="Arial" w:hAnsi="Arial" w:cs="Arial"/>
          <w:sz w:val="20"/>
          <w:szCs w:val="20"/>
        </w:rPr>
      </w:pPr>
      <w:r w:rsidRPr="00C9504D">
        <w:rPr>
          <w:rFonts w:ascii="Arial" w:hAnsi="Arial" w:cs="Arial"/>
          <w:sz w:val="20"/>
          <w:szCs w:val="20"/>
        </w:rPr>
        <w:t>pro</w:t>
      </w:r>
      <w:r>
        <w:rPr>
          <w:rFonts w:ascii="Arial" w:hAnsi="Arial" w:cs="Arial"/>
          <w:sz w:val="20"/>
          <w:szCs w:val="20"/>
        </w:rPr>
        <w:t xml:space="preserve"> objednatele Město Kolín, Karlovo nám. 78, 280 12, Kolín I</w:t>
      </w:r>
    </w:p>
    <w:p w:rsidR="007135D0" w:rsidRPr="00C9504D" w:rsidRDefault="007135D0" w:rsidP="007135D0">
      <w:pPr>
        <w:spacing w:after="0"/>
        <w:jc w:val="center"/>
        <w:rPr>
          <w:rFonts w:ascii="Arial" w:hAnsi="Arial" w:cs="Arial"/>
          <w:b/>
          <w:sz w:val="52"/>
          <w:szCs w:val="52"/>
        </w:rPr>
      </w:pPr>
      <w:r w:rsidRPr="00C9504D">
        <w:rPr>
          <w:rFonts w:ascii="Arial" w:hAnsi="Arial" w:cs="Arial"/>
          <w:b/>
          <w:sz w:val="52"/>
          <w:szCs w:val="52"/>
        </w:rPr>
        <w:t>Projekt</w:t>
      </w:r>
    </w:p>
    <w:p w:rsidR="007135D0" w:rsidRPr="00404C24" w:rsidRDefault="007135D0" w:rsidP="007135D0">
      <w:pPr>
        <w:spacing w:after="0"/>
        <w:jc w:val="center"/>
        <w:rPr>
          <w:rFonts w:ascii="Arial" w:hAnsi="Arial" w:cs="Arial"/>
        </w:rPr>
      </w:pPr>
      <w:r>
        <w:rPr>
          <w:rFonts w:ascii="Arial" w:hAnsi="Arial" w:cs="Arial"/>
        </w:rPr>
        <w:t xml:space="preserve">pro </w:t>
      </w:r>
      <w:r w:rsidR="00EB3453">
        <w:rPr>
          <w:rFonts w:ascii="Arial" w:hAnsi="Arial" w:cs="Arial"/>
        </w:rPr>
        <w:t>provádění</w:t>
      </w:r>
      <w:r>
        <w:rPr>
          <w:rFonts w:ascii="Arial" w:hAnsi="Arial" w:cs="Arial"/>
        </w:rPr>
        <w:t xml:space="preserve"> stavby</w:t>
      </w:r>
    </w:p>
    <w:p w:rsidR="007E6B89" w:rsidRDefault="007E6B89" w:rsidP="007E6B89">
      <w:pPr>
        <w:spacing w:after="0"/>
        <w:jc w:val="center"/>
        <w:rPr>
          <w:rFonts w:ascii="Arial" w:hAnsi="Arial" w:cs="Arial"/>
          <w:b/>
          <w:sz w:val="36"/>
          <w:szCs w:val="36"/>
        </w:rPr>
      </w:pPr>
      <w:r>
        <w:rPr>
          <w:rFonts w:ascii="Arial" w:hAnsi="Arial" w:cs="Arial"/>
          <w:b/>
          <w:sz w:val="36"/>
          <w:szCs w:val="36"/>
        </w:rPr>
        <w:t>D – Dokumentace objektů, technických a technologických zařízení</w:t>
      </w:r>
    </w:p>
    <w:p w:rsidR="007E6B89" w:rsidRPr="00E64CB8" w:rsidRDefault="007E6B89" w:rsidP="007E6B89">
      <w:pPr>
        <w:spacing w:after="0"/>
        <w:jc w:val="center"/>
        <w:rPr>
          <w:rFonts w:ascii="Arial" w:hAnsi="Arial" w:cs="Arial"/>
          <w:b/>
          <w:sz w:val="32"/>
          <w:szCs w:val="32"/>
        </w:rPr>
      </w:pPr>
      <w:proofErr w:type="gramStart"/>
      <w:r w:rsidRPr="00E64CB8">
        <w:rPr>
          <w:rFonts w:ascii="Arial" w:hAnsi="Arial" w:cs="Arial"/>
          <w:b/>
          <w:sz w:val="32"/>
          <w:szCs w:val="32"/>
        </w:rPr>
        <w:t>D.1</w:t>
      </w:r>
      <w:r>
        <w:rPr>
          <w:rFonts w:ascii="Arial" w:hAnsi="Arial" w:cs="Arial"/>
          <w:b/>
          <w:sz w:val="32"/>
          <w:szCs w:val="32"/>
        </w:rPr>
        <w:t>.1.1</w:t>
      </w:r>
      <w:proofErr w:type="gramEnd"/>
      <w:r w:rsidRPr="00E64CB8">
        <w:rPr>
          <w:rFonts w:ascii="Arial" w:hAnsi="Arial" w:cs="Arial"/>
          <w:b/>
          <w:sz w:val="32"/>
          <w:szCs w:val="32"/>
        </w:rPr>
        <w:t xml:space="preserve"> – Stavební část</w:t>
      </w:r>
    </w:p>
    <w:p w:rsidR="007E6B89" w:rsidRPr="00E64CB8" w:rsidRDefault="007E6B89" w:rsidP="007E6B89">
      <w:pPr>
        <w:spacing w:after="0"/>
        <w:jc w:val="center"/>
        <w:rPr>
          <w:rFonts w:ascii="Arial" w:hAnsi="Arial" w:cs="Arial"/>
          <w:b/>
          <w:sz w:val="32"/>
          <w:szCs w:val="32"/>
        </w:rPr>
      </w:pPr>
      <w:r w:rsidRPr="00E64CB8">
        <w:rPr>
          <w:rFonts w:ascii="Arial" w:hAnsi="Arial" w:cs="Arial"/>
          <w:b/>
          <w:sz w:val="32"/>
          <w:szCs w:val="32"/>
        </w:rPr>
        <w:t>Technická zpráva stavební</w:t>
      </w:r>
    </w:p>
    <w:p w:rsidR="007E6B89" w:rsidRPr="00404C24" w:rsidRDefault="007A1219" w:rsidP="007E6B89">
      <w:pPr>
        <w:spacing w:after="0"/>
        <w:jc w:val="center"/>
        <w:rPr>
          <w:rFonts w:ascii="Arial" w:hAnsi="Arial" w:cs="Arial"/>
          <w:sz w:val="24"/>
          <w:szCs w:val="24"/>
        </w:rPr>
      </w:pPr>
      <w:r>
        <w:rPr>
          <w:rFonts w:ascii="Arial" w:hAnsi="Arial" w:cs="Arial"/>
          <w:noProof/>
          <w:lang w:eastAsia="cs-CZ"/>
        </w:rPr>
        <w:drawing>
          <wp:inline distT="0" distB="0" distL="0" distR="0" wp14:anchorId="5E3BCEDB" wp14:editId="377BA12B">
            <wp:extent cx="5448300" cy="4086225"/>
            <wp:effectExtent l="0" t="0" r="0" b="9525"/>
            <wp:docPr id="7" name="Obrázek 7" descr="C:\Users\Ivan\AppData\Local\Temp\Rar$DRa0.322\20200623_14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van\AppData\Local\Temp\Rar$DRa0.322\20200623_14201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48714" cy="4086536"/>
                    </a:xfrm>
                    <a:prstGeom prst="rect">
                      <a:avLst/>
                    </a:prstGeom>
                    <a:noFill/>
                    <a:ln>
                      <a:noFill/>
                    </a:ln>
                  </pic:spPr>
                </pic:pic>
              </a:graphicData>
            </a:graphic>
          </wp:inline>
        </w:drawing>
      </w:r>
    </w:p>
    <w:p w:rsidR="007E6B89" w:rsidRPr="00404C24" w:rsidRDefault="007E6B89" w:rsidP="007E6B89">
      <w:pPr>
        <w:jc w:val="center"/>
        <w:rPr>
          <w:rFonts w:ascii="Arial" w:hAnsi="Arial" w:cs="Arial"/>
        </w:rPr>
      </w:pPr>
    </w:p>
    <w:p w:rsidR="007E6B89" w:rsidRPr="00404C24" w:rsidRDefault="007E6B89" w:rsidP="007E6B89">
      <w:pPr>
        <w:jc w:val="center"/>
        <w:rPr>
          <w:rFonts w:ascii="Arial" w:hAnsi="Arial" w:cs="Arial"/>
        </w:rPr>
      </w:pPr>
    </w:p>
    <w:p w:rsidR="007E6B89" w:rsidRDefault="007E6B89" w:rsidP="007E6B89">
      <w:pPr>
        <w:jc w:val="center"/>
        <w:rPr>
          <w:rFonts w:ascii="Arial" w:hAnsi="Arial" w:cs="Arial"/>
        </w:rPr>
      </w:pPr>
    </w:p>
    <w:p w:rsidR="008525F8" w:rsidRDefault="008525F8" w:rsidP="007E6B89">
      <w:pPr>
        <w:spacing w:after="0"/>
        <w:jc w:val="center"/>
        <w:rPr>
          <w:rFonts w:ascii="Arial" w:hAnsi="Arial" w:cs="Arial"/>
          <w:b/>
          <w:sz w:val="20"/>
          <w:szCs w:val="20"/>
        </w:rPr>
      </w:pPr>
    </w:p>
    <w:p w:rsidR="007E6B89" w:rsidRPr="00404C24" w:rsidRDefault="007E6B89" w:rsidP="007E6B89">
      <w:pPr>
        <w:spacing w:after="0"/>
        <w:jc w:val="center"/>
        <w:rPr>
          <w:rFonts w:ascii="Arial" w:hAnsi="Arial" w:cs="Arial"/>
          <w:b/>
          <w:sz w:val="20"/>
          <w:szCs w:val="20"/>
        </w:rPr>
      </w:pPr>
      <w:r w:rsidRPr="00404C24">
        <w:rPr>
          <w:rFonts w:ascii="Arial" w:hAnsi="Arial" w:cs="Arial"/>
          <w:b/>
          <w:sz w:val="20"/>
          <w:szCs w:val="20"/>
        </w:rPr>
        <w:t>Vypracoval: MEPRO s.r.o.</w:t>
      </w:r>
    </w:p>
    <w:p w:rsidR="007E6B89" w:rsidRPr="00404C24" w:rsidRDefault="007E6B89" w:rsidP="007E6B89">
      <w:pPr>
        <w:spacing w:after="0"/>
        <w:jc w:val="center"/>
        <w:rPr>
          <w:rFonts w:ascii="Arial" w:hAnsi="Arial" w:cs="Arial"/>
          <w:sz w:val="20"/>
          <w:szCs w:val="20"/>
        </w:rPr>
      </w:pPr>
      <w:r w:rsidRPr="00404C24">
        <w:rPr>
          <w:rFonts w:ascii="Arial" w:hAnsi="Arial" w:cs="Arial"/>
          <w:sz w:val="20"/>
          <w:szCs w:val="20"/>
        </w:rPr>
        <w:t xml:space="preserve">Zastoupený </w:t>
      </w:r>
      <w:proofErr w:type="spellStart"/>
      <w:r w:rsidRPr="00404C24">
        <w:rPr>
          <w:rFonts w:ascii="Arial" w:hAnsi="Arial" w:cs="Arial"/>
          <w:sz w:val="20"/>
          <w:szCs w:val="20"/>
        </w:rPr>
        <w:t>Ing.</w:t>
      </w:r>
      <w:proofErr w:type="gramStart"/>
      <w:r w:rsidRPr="00404C24">
        <w:rPr>
          <w:rFonts w:ascii="Arial" w:hAnsi="Arial" w:cs="Arial"/>
          <w:sz w:val="20"/>
          <w:szCs w:val="20"/>
        </w:rPr>
        <w:t>arch.I.Březinou</w:t>
      </w:r>
      <w:proofErr w:type="spellEnd"/>
      <w:proofErr w:type="gramEnd"/>
      <w:r w:rsidRPr="00404C24">
        <w:rPr>
          <w:rFonts w:ascii="Arial" w:hAnsi="Arial" w:cs="Arial"/>
          <w:sz w:val="20"/>
          <w:szCs w:val="20"/>
        </w:rPr>
        <w:t xml:space="preserve"> – jednatelem spol. </w:t>
      </w:r>
      <w:proofErr w:type="spellStart"/>
      <w:r w:rsidRPr="00404C24">
        <w:rPr>
          <w:rFonts w:ascii="Arial" w:hAnsi="Arial" w:cs="Arial"/>
          <w:sz w:val="20"/>
          <w:szCs w:val="20"/>
        </w:rPr>
        <w:t>s,r,o</w:t>
      </w:r>
      <w:proofErr w:type="spellEnd"/>
      <w:r w:rsidRPr="00404C24">
        <w:rPr>
          <w:rFonts w:ascii="Arial" w:hAnsi="Arial" w:cs="Arial"/>
          <w:sz w:val="20"/>
          <w:szCs w:val="20"/>
        </w:rPr>
        <w:t>,</w:t>
      </w:r>
    </w:p>
    <w:p w:rsidR="007E6B89" w:rsidRPr="00404C24" w:rsidRDefault="007E6B89" w:rsidP="007E6B89">
      <w:pPr>
        <w:spacing w:after="0"/>
        <w:jc w:val="center"/>
        <w:rPr>
          <w:rFonts w:ascii="Arial" w:hAnsi="Arial" w:cs="Arial"/>
          <w:sz w:val="20"/>
          <w:szCs w:val="20"/>
        </w:rPr>
      </w:pPr>
      <w:r w:rsidRPr="00404C24">
        <w:rPr>
          <w:rFonts w:ascii="Arial" w:hAnsi="Arial" w:cs="Arial"/>
          <w:sz w:val="20"/>
          <w:szCs w:val="20"/>
        </w:rPr>
        <w:t>Se sídlem: Nám. Před bateriemi 912/6</w:t>
      </w:r>
    </w:p>
    <w:p w:rsidR="007E6B89" w:rsidRPr="00404C24" w:rsidRDefault="007E6B89" w:rsidP="007E6B89">
      <w:pPr>
        <w:spacing w:after="0"/>
        <w:jc w:val="center"/>
        <w:rPr>
          <w:rFonts w:ascii="Arial" w:hAnsi="Arial" w:cs="Arial"/>
          <w:sz w:val="20"/>
          <w:szCs w:val="20"/>
        </w:rPr>
      </w:pPr>
      <w:proofErr w:type="gramStart"/>
      <w:r w:rsidRPr="00404C24">
        <w:rPr>
          <w:rFonts w:ascii="Arial" w:hAnsi="Arial" w:cs="Arial"/>
          <w:sz w:val="20"/>
          <w:szCs w:val="20"/>
        </w:rPr>
        <w:t>162 00,  Praha</w:t>
      </w:r>
      <w:proofErr w:type="gramEnd"/>
      <w:r w:rsidRPr="00404C24">
        <w:rPr>
          <w:rFonts w:ascii="Arial" w:hAnsi="Arial" w:cs="Arial"/>
          <w:sz w:val="20"/>
          <w:szCs w:val="20"/>
        </w:rPr>
        <w:t xml:space="preserve"> 6</w:t>
      </w:r>
    </w:p>
    <w:p w:rsidR="007E6B89" w:rsidRPr="00404C24" w:rsidRDefault="007E6B89" w:rsidP="007E6B89">
      <w:pPr>
        <w:spacing w:after="0" w:line="240" w:lineRule="auto"/>
        <w:jc w:val="center"/>
        <w:rPr>
          <w:rFonts w:ascii="Arial" w:hAnsi="Arial" w:cs="Arial"/>
          <w:sz w:val="20"/>
          <w:szCs w:val="20"/>
        </w:rPr>
      </w:pPr>
      <w:r w:rsidRPr="00404C24">
        <w:rPr>
          <w:rFonts w:ascii="Arial" w:hAnsi="Arial" w:cs="Arial"/>
          <w:sz w:val="20"/>
          <w:szCs w:val="20"/>
        </w:rPr>
        <w:t xml:space="preserve">IČ: </w:t>
      </w:r>
      <w:proofErr w:type="gramStart"/>
      <w:r w:rsidRPr="00404C24">
        <w:rPr>
          <w:rFonts w:ascii="Arial" w:hAnsi="Arial" w:cs="Arial"/>
          <w:sz w:val="20"/>
          <w:szCs w:val="20"/>
        </w:rPr>
        <w:t>48025721,DIČ</w:t>
      </w:r>
      <w:proofErr w:type="gramEnd"/>
      <w:r w:rsidRPr="00404C24">
        <w:rPr>
          <w:rFonts w:ascii="Arial" w:hAnsi="Arial" w:cs="Arial"/>
          <w:sz w:val="20"/>
          <w:szCs w:val="20"/>
        </w:rPr>
        <w:t>: CZ48025721</w:t>
      </w:r>
    </w:p>
    <w:p w:rsidR="007E6B89" w:rsidRPr="00404C24" w:rsidRDefault="007E6B89" w:rsidP="007E6B89">
      <w:pPr>
        <w:spacing w:after="0" w:line="240" w:lineRule="auto"/>
        <w:jc w:val="center"/>
        <w:rPr>
          <w:rFonts w:ascii="Arial" w:hAnsi="Arial" w:cs="Arial"/>
          <w:sz w:val="20"/>
          <w:szCs w:val="20"/>
        </w:rPr>
      </w:pPr>
      <w:r w:rsidRPr="00404C24">
        <w:rPr>
          <w:rFonts w:ascii="Arial" w:hAnsi="Arial" w:cs="Arial"/>
          <w:sz w:val="20"/>
          <w:szCs w:val="20"/>
        </w:rPr>
        <w:t>Číslo autorizace ČKA: 00 352</w:t>
      </w:r>
    </w:p>
    <w:p w:rsidR="007E6B89" w:rsidRPr="00404C24" w:rsidRDefault="007E6B89" w:rsidP="007E6B89">
      <w:pPr>
        <w:spacing w:after="0" w:line="240" w:lineRule="auto"/>
        <w:jc w:val="center"/>
        <w:rPr>
          <w:rFonts w:ascii="Arial" w:hAnsi="Arial" w:cs="Arial"/>
          <w:sz w:val="20"/>
          <w:szCs w:val="20"/>
        </w:rPr>
      </w:pPr>
      <w:r w:rsidRPr="00404C24">
        <w:rPr>
          <w:rFonts w:ascii="Arial" w:hAnsi="Arial" w:cs="Arial"/>
          <w:b/>
          <w:sz w:val="20"/>
          <w:szCs w:val="20"/>
        </w:rPr>
        <w:t>Termín</w:t>
      </w:r>
      <w:r w:rsidRPr="00404C24">
        <w:rPr>
          <w:rFonts w:ascii="Arial" w:hAnsi="Arial" w:cs="Arial"/>
          <w:sz w:val="20"/>
          <w:szCs w:val="20"/>
        </w:rPr>
        <w:t xml:space="preserve">: </w:t>
      </w:r>
      <w:r w:rsidR="007135D0">
        <w:rPr>
          <w:rFonts w:ascii="Arial" w:hAnsi="Arial" w:cs="Arial"/>
          <w:sz w:val="20"/>
          <w:szCs w:val="20"/>
        </w:rPr>
        <w:t>srpen</w:t>
      </w:r>
      <w:r w:rsidRPr="00404C24">
        <w:rPr>
          <w:rFonts w:ascii="Arial" w:hAnsi="Arial" w:cs="Arial"/>
          <w:sz w:val="20"/>
          <w:szCs w:val="20"/>
        </w:rPr>
        <w:t xml:space="preserve"> 2020</w:t>
      </w:r>
    </w:p>
    <w:p w:rsidR="007E6B89" w:rsidRPr="00404C24" w:rsidRDefault="007E6B89" w:rsidP="007E6B89">
      <w:pPr>
        <w:spacing w:after="0"/>
        <w:jc w:val="center"/>
        <w:rPr>
          <w:rFonts w:ascii="Arial" w:hAnsi="Arial" w:cs="Arial"/>
          <w:sz w:val="20"/>
          <w:szCs w:val="20"/>
        </w:rPr>
      </w:pPr>
      <w:proofErr w:type="spellStart"/>
      <w:r w:rsidRPr="00404C24">
        <w:rPr>
          <w:rFonts w:ascii="Arial" w:hAnsi="Arial" w:cs="Arial"/>
          <w:b/>
          <w:sz w:val="20"/>
          <w:szCs w:val="20"/>
        </w:rPr>
        <w:t>Zak</w:t>
      </w:r>
      <w:proofErr w:type="spellEnd"/>
      <w:r w:rsidRPr="00404C24">
        <w:rPr>
          <w:rFonts w:ascii="Arial" w:hAnsi="Arial" w:cs="Arial"/>
          <w:b/>
          <w:sz w:val="20"/>
          <w:szCs w:val="20"/>
        </w:rPr>
        <w:t>. číslo</w:t>
      </w:r>
      <w:r w:rsidRPr="00404C24">
        <w:rPr>
          <w:rFonts w:ascii="Arial" w:hAnsi="Arial" w:cs="Arial"/>
          <w:sz w:val="20"/>
          <w:szCs w:val="20"/>
        </w:rPr>
        <w:t>:</w:t>
      </w:r>
      <w:r w:rsidR="007135D0">
        <w:rPr>
          <w:rFonts w:ascii="Arial" w:hAnsi="Arial" w:cs="Arial"/>
          <w:sz w:val="20"/>
          <w:szCs w:val="20"/>
        </w:rPr>
        <w:t>09</w:t>
      </w:r>
      <w:r w:rsidRPr="00404C24">
        <w:rPr>
          <w:rFonts w:ascii="Arial" w:hAnsi="Arial" w:cs="Arial"/>
          <w:sz w:val="20"/>
          <w:szCs w:val="20"/>
        </w:rPr>
        <w:t xml:space="preserve"> - </w:t>
      </w:r>
      <w:r>
        <w:rPr>
          <w:rFonts w:ascii="Arial" w:hAnsi="Arial" w:cs="Arial"/>
          <w:sz w:val="20"/>
          <w:szCs w:val="20"/>
        </w:rPr>
        <w:t>0</w:t>
      </w:r>
      <w:r w:rsidR="007135D0">
        <w:rPr>
          <w:rFonts w:ascii="Arial" w:hAnsi="Arial" w:cs="Arial"/>
          <w:sz w:val="20"/>
          <w:szCs w:val="20"/>
        </w:rPr>
        <w:t>6</w:t>
      </w:r>
      <w:r w:rsidRPr="00404C24">
        <w:rPr>
          <w:rFonts w:ascii="Arial" w:hAnsi="Arial" w:cs="Arial"/>
          <w:sz w:val="20"/>
          <w:szCs w:val="20"/>
        </w:rPr>
        <w:t>/</w:t>
      </w:r>
      <w:r w:rsidR="007135D0">
        <w:rPr>
          <w:rFonts w:ascii="Arial" w:hAnsi="Arial" w:cs="Arial"/>
          <w:sz w:val="20"/>
          <w:szCs w:val="20"/>
        </w:rPr>
        <w:t>20</w:t>
      </w:r>
    </w:p>
    <w:p w:rsidR="007135D0" w:rsidRDefault="007135D0" w:rsidP="007135D0">
      <w:pPr>
        <w:spacing w:after="0" w:line="240" w:lineRule="auto"/>
        <w:jc w:val="center"/>
        <w:rPr>
          <w:rFonts w:ascii="Arial" w:hAnsi="Arial" w:cs="Arial"/>
          <w:b/>
          <w:sz w:val="36"/>
          <w:szCs w:val="36"/>
        </w:rPr>
      </w:pPr>
      <w:r w:rsidRPr="00404C24">
        <w:rPr>
          <w:rFonts w:ascii="Arial" w:hAnsi="Arial" w:cs="Arial"/>
          <w:b/>
          <w:sz w:val="36"/>
          <w:szCs w:val="36"/>
        </w:rPr>
        <w:lastRenderedPageBreak/>
        <w:t>"</w:t>
      </w:r>
      <w:r>
        <w:rPr>
          <w:rFonts w:ascii="Arial" w:hAnsi="Arial" w:cs="Arial"/>
          <w:b/>
          <w:sz w:val="36"/>
          <w:szCs w:val="36"/>
        </w:rPr>
        <w:t>ZŠ Prokopa Velikého - úprava školní kuchyně"</w:t>
      </w:r>
    </w:p>
    <w:p w:rsidR="007135D0" w:rsidRPr="00404C24" w:rsidRDefault="007135D0" w:rsidP="007135D0">
      <w:pPr>
        <w:spacing w:after="0" w:line="240" w:lineRule="auto"/>
        <w:jc w:val="center"/>
        <w:rPr>
          <w:rFonts w:ascii="Arial" w:hAnsi="Arial" w:cs="Arial"/>
          <w:b/>
          <w:sz w:val="36"/>
          <w:szCs w:val="36"/>
        </w:rPr>
      </w:pPr>
      <w:r>
        <w:rPr>
          <w:rFonts w:ascii="Arial" w:hAnsi="Arial" w:cs="Arial"/>
          <w:b/>
          <w:sz w:val="36"/>
          <w:szCs w:val="36"/>
        </w:rPr>
        <w:t xml:space="preserve">3. ZŠ Prokopa Velikého, Kolín IV </w:t>
      </w:r>
      <w:r w:rsidRPr="00404C24">
        <w:rPr>
          <w:rFonts w:ascii="Arial" w:hAnsi="Arial" w:cs="Arial"/>
          <w:b/>
          <w:sz w:val="36"/>
          <w:szCs w:val="36"/>
        </w:rPr>
        <w:t xml:space="preserve">  </w:t>
      </w:r>
    </w:p>
    <w:p w:rsidR="007135D0" w:rsidRDefault="007135D0" w:rsidP="007135D0">
      <w:pPr>
        <w:spacing w:after="0" w:line="240" w:lineRule="auto"/>
        <w:jc w:val="center"/>
        <w:rPr>
          <w:rFonts w:ascii="Arial" w:hAnsi="Arial" w:cs="Arial"/>
          <w:b/>
          <w:sz w:val="20"/>
          <w:szCs w:val="20"/>
        </w:rPr>
      </w:pPr>
      <w:r>
        <w:rPr>
          <w:rFonts w:ascii="Arial" w:hAnsi="Arial" w:cs="Arial"/>
          <w:b/>
          <w:sz w:val="20"/>
          <w:szCs w:val="20"/>
        </w:rPr>
        <w:t xml:space="preserve">Kolín IV, ulice Prokopa Velikého 633 na kat. </w:t>
      </w:r>
      <w:proofErr w:type="spellStart"/>
      <w:proofErr w:type="gramStart"/>
      <w:r>
        <w:rPr>
          <w:rFonts w:ascii="Arial" w:hAnsi="Arial" w:cs="Arial"/>
          <w:b/>
          <w:sz w:val="20"/>
          <w:szCs w:val="20"/>
        </w:rPr>
        <w:t>č.parc</w:t>
      </w:r>
      <w:proofErr w:type="spellEnd"/>
      <w:proofErr w:type="gramEnd"/>
      <w:r>
        <w:rPr>
          <w:rFonts w:ascii="Arial" w:hAnsi="Arial" w:cs="Arial"/>
          <w:b/>
          <w:sz w:val="20"/>
          <w:szCs w:val="20"/>
        </w:rPr>
        <w:t>. st.3354</w:t>
      </w:r>
    </w:p>
    <w:p w:rsidR="007135D0" w:rsidRPr="00C9504D" w:rsidRDefault="007135D0" w:rsidP="007135D0">
      <w:pPr>
        <w:spacing w:after="0" w:line="240" w:lineRule="auto"/>
        <w:jc w:val="center"/>
        <w:rPr>
          <w:rFonts w:ascii="Arial" w:hAnsi="Arial" w:cs="Arial"/>
          <w:sz w:val="20"/>
          <w:szCs w:val="20"/>
        </w:rPr>
      </w:pPr>
      <w:r w:rsidRPr="00C9504D">
        <w:rPr>
          <w:rFonts w:ascii="Arial" w:hAnsi="Arial" w:cs="Arial"/>
          <w:sz w:val="20"/>
          <w:szCs w:val="20"/>
        </w:rPr>
        <w:t>pro</w:t>
      </w:r>
      <w:r>
        <w:rPr>
          <w:rFonts w:ascii="Arial" w:hAnsi="Arial" w:cs="Arial"/>
          <w:sz w:val="20"/>
          <w:szCs w:val="20"/>
        </w:rPr>
        <w:t xml:space="preserve"> objednatele Město Kolín, Karlovo nám. 78, 280 12, Kolín I</w:t>
      </w:r>
    </w:p>
    <w:p w:rsidR="007135D0" w:rsidRPr="00C9504D" w:rsidRDefault="007135D0" w:rsidP="007135D0">
      <w:pPr>
        <w:spacing w:after="0"/>
        <w:jc w:val="center"/>
        <w:rPr>
          <w:rFonts w:ascii="Arial" w:hAnsi="Arial" w:cs="Arial"/>
          <w:b/>
          <w:sz w:val="52"/>
          <w:szCs w:val="52"/>
        </w:rPr>
      </w:pPr>
      <w:r w:rsidRPr="00C9504D">
        <w:rPr>
          <w:rFonts w:ascii="Arial" w:hAnsi="Arial" w:cs="Arial"/>
          <w:b/>
          <w:sz w:val="52"/>
          <w:szCs w:val="52"/>
        </w:rPr>
        <w:t>Projekt</w:t>
      </w:r>
    </w:p>
    <w:p w:rsidR="007135D0" w:rsidRPr="00404C24" w:rsidRDefault="007135D0" w:rsidP="007135D0">
      <w:pPr>
        <w:spacing w:after="0"/>
        <w:jc w:val="center"/>
        <w:rPr>
          <w:rFonts w:ascii="Arial" w:hAnsi="Arial" w:cs="Arial"/>
        </w:rPr>
      </w:pPr>
      <w:r>
        <w:rPr>
          <w:rFonts w:ascii="Arial" w:hAnsi="Arial" w:cs="Arial"/>
        </w:rPr>
        <w:t xml:space="preserve">pro </w:t>
      </w:r>
      <w:r w:rsidR="00EB3453">
        <w:rPr>
          <w:rFonts w:ascii="Arial" w:hAnsi="Arial" w:cs="Arial"/>
        </w:rPr>
        <w:t>provádění</w:t>
      </w:r>
      <w:r>
        <w:rPr>
          <w:rFonts w:ascii="Arial" w:hAnsi="Arial" w:cs="Arial"/>
        </w:rPr>
        <w:t xml:space="preserve"> stavby</w:t>
      </w:r>
    </w:p>
    <w:p w:rsidR="007E6B89" w:rsidRDefault="007E6B89" w:rsidP="007E6B89">
      <w:pPr>
        <w:spacing w:after="0"/>
        <w:jc w:val="center"/>
        <w:rPr>
          <w:rFonts w:ascii="Arial" w:hAnsi="Arial" w:cs="Arial"/>
          <w:b/>
          <w:sz w:val="36"/>
          <w:szCs w:val="36"/>
        </w:rPr>
      </w:pPr>
      <w:r>
        <w:rPr>
          <w:rFonts w:ascii="Arial" w:hAnsi="Arial" w:cs="Arial"/>
          <w:b/>
          <w:sz w:val="36"/>
          <w:szCs w:val="36"/>
        </w:rPr>
        <w:t>D – Dokumentace objektů, technických a technologických zařízení</w:t>
      </w:r>
    </w:p>
    <w:p w:rsidR="007E6B89" w:rsidRDefault="007E6B89" w:rsidP="007E6B89">
      <w:pPr>
        <w:spacing w:after="0"/>
        <w:jc w:val="center"/>
        <w:rPr>
          <w:rFonts w:ascii="Arial" w:hAnsi="Arial" w:cs="Arial"/>
          <w:b/>
          <w:sz w:val="36"/>
          <w:szCs w:val="36"/>
        </w:rPr>
      </w:pPr>
      <w:proofErr w:type="gramStart"/>
      <w:r>
        <w:rPr>
          <w:rFonts w:ascii="Arial" w:hAnsi="Arial" w:cs="Arial"/>
          <w:b/>
          <w:sz w:val="36"/>
          <w:szCs w:val="36"/>
        </w:rPr>
        <w:t>D.1 – Stavební</w:t>
      </w:r>
      <w:proofErr w:type="gramEnd"/>
      <w:r>
        <w:rPr>
          <w:rFonts w:ascii="Arial" w:hAnsi="Arial" w:cs="Arial"/>
          <w:b/>
          <w:sz w:val="36"/>
          <w:szCs w:val="36"/>
        </w:rPr>
        <w:t xml:space="preserve"> část</w:t>
      </w:r>
    </w:p>
    <w:p w:rsidR="007E6B89" w:rsidRPr="00E64CB8" w:rsidRDefault="007E6B89" w:rsidP="007E6B89">
      <w:pPr>
        <w:spacing w:after="0"/>
        <w:jc w:val="center"/>
        <w:rPr>
          <w:rFonts w:ascii="Arial" w:hAnsi="Arial" w:cs="Arial"/>
          <w:b/>
          <w:sz w:val="32"/>
          <w:szCs w:val="32"/>
        </w:rPr>
      </w:pPr>
      <w:r w:rsidRPr="00E64CB8">
        <w:rPr>
          <w:rFonts w:ascii="Arial" w:hAnsi="Arial" w:cs="Arial"/>
          <w:b/>
          <w:sz w:val="32"/>
          <w:szCs w:val="32"/>
        </w:rPr>
        <w:t>Technologie stravování</w:t>
      </w:r>
    </w:p>
    <w:p w:rsidR="007E6B89" w:rsidRPr="00404C24" w:rsidRDefault="007A1219" w:rsidP="007E6B89">
      <w:pPr>
        <w:spacing w:after="0"/>
        <w:jc w:val="center"/>
        <w:rPr>
          <w:rFonts w:ascii="Arial" w:hAnsi="Arial" w:cs="Arial"/>
          <w:sz w:val="24"/>
          <w:szCs w:val="24"/>
        </w:rPr>
      </w:pPr>
      <w:r>
        <w:rPr>
          <w:rFonts w:ascii="Arial" w:hAnsi="Arial" w:cs="Arial"/>
          <w:noProof/>
          <w:lang w:eastAsia="cs-CZ"/>
        </w:rPr>
        <w:drawing>
          <wp:inline distT="0" distB="0" distL="0" distR="0" wp14:anchorId="1BDC9CF1" wp14:editId="797D8FE8">
            <wp:extent cx="5448300" cy="4086225"/>
            <wp:effectExtent l="0" t="0" r="0" b="9525"/>
            <wp:docPr id="8" name="Obrázek 8" descr="C:\Users\Ivan\AppData\Local\Temp\Rar$DRa0.322\20200623_14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van\AppData\Local\Temp\Rar$DRa0.322\20200623_14201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48714" cy="4086536"/>
                    </a:xfrm>
                    <a:prstGeom prst="rect">
                      <a:avLst/>
                    </a:prstGeom>
                    <a:noFill/>
                    <a:ln>
                      <a:noFill/>
                    </a:ln>
                  </pic:spPr>
                </pic:pic>
              </a:graphicData>
            </a:graphic>
          </wp:inline>
        </w:drawing>
      </w:r>
    </w:p>
    <w:p w:rsidR="007E6B89" w:rsidRPr="00404C24" w:rsidRDefault="007E6B89" w:rsidP="007E6B89">
      <w:pPr>
        <w:jc w:val="center"/>
        <w:rPr>
          <w:rFonts w:ascii="Arial" w:hAnsi="Arial" w:cs="Arial"/>
        </w:rPr>
      </w:pPr>
    </w:p>
    <w:p w:rsidR="007E6B89" w:rsidRPr="00404C24" w:rsidRDefault="007E6B89" w:rsidP="007E6B89">
      <w:pPr>
        <w:jc w:val="center"/>
        <w:rPr>
          <w:rFonts w:ascii="Arial" w:hAnsi="Arial" w:cs="Arial"/>
        </w:rPr>
      </w:pPr>
    </w:p>
    <w:p w:rsidR="007E6B89" w:rsidRPr="00404C24" w:rsidRDefault="007E6B89" w:rsidP="007E6B89">
      <w:pPr>
        <w:jc w:val="center"/>
        <w:rPr>
          <w:rFonts w:ascii="Arial" w:hAnsi="Arial" w:cs="Arial"/>
        </w:rPr>
      </w:pPr>
    </w:p>
    <w:p w:rsidR="008525F8" w:rsidRDefault="008525F8" w:rsidP="007E6B89">
      <w:pPr>
        <w:spacing w:after="0"/>
        <w:jc w:val="center"/>
        <w:rPr>
          <w:rFonts w:ascii="Arial" w:hAnsi="Arial" w:cs="Arial"/>
          <w:b/>
          <w:sz w:val="20"/>
          <w:szCs w:val="20"/>
        </w:rPr>
      </w:pPr>
    </w:p>
    <w:p w:rsidR="007E6B89" w:rsidRPr="00404C24" w:rsidRDefault="007E6B89" w:rsidP="007E6B89">
      <w:pPr>
        <w:spacing w:after="0"/>
        <w:jc w:val="center"/>
        <w:rPr>
          <w:rFonts w:ascii="Arial" w:hAnsi="Arial" w:cs="Arial"/>
          <w:b/>
          <w:sz w:val="20"/>
          <w:szCs w:val="20"/>
        </w:rPr>
      </w:pPr>
      <w:r w:rsidRPr="00404C24">
        <w:rPr>
          <w:rFonts w:ascii="Arial" w:hAnsi="Arial" w:cs="Arial"/>
          <w:b/>
          <w:sz w:val="20"/>
          <w:szCs w:val="20"/>
        </w:rPr>
        <w:t>Vypracoval: MEPRO s.r.o.</w:t>
      </w:r>
    </w:p>
    <w:p w:rsidR="007E6B89" w:rsidRPr="00404C24" w:rsidRDefault="007E6B89" w:rsidP="007E6B89">
      <w:pPr>
        <w:spacing w:after="0"/>
        <w:jc w:val="center"/>
        <w:rPr>
          <w:rFonts w:ascii="Arial" w:hAnsi="Arial" w:cs="Arial"/>
          <w:sz w:val="20"/>
          <w:szCs w:val="20"/>
        </w:rPr>
      </w:pPr>
      <w:r w:rsidRPr="00404C24">
        <w:rPr>
          <w:rFonts w:ascii="Arial" w:hAnsi="Arial" w:cs="Arial"/>
          <w:sz w:val="20"/>
          <w:szCs w:val="20"/>
        </w:rPr>
        <w:t xml:space="preserve">Zastoupený </w:t>
      </w:r>
      <w:proofErr w:type="spellStart"/>
      <w:r w:rsidRPr="00404C24">
        <w:rPr>
          <w:rFonts w:ascii="Arial" w:hAnsi="Arial" w:cs="Arial"/>
          <w:sz w:val="20"/>
          <w:szCs w:val="20"/>
        </w:rPr>
        <w:t>Ing.</w:t>
      </w:r>
      <w:proofErr w:type="gramStart"/>
      <w:r w:rsidRPr="00404C24">
        <w:rPr>
          <w:rFonts w:ascii="Arial" w:hAnsi="Arial" w:cs="Arial"/>
          <w:sz w:val="20"/>
          <w:szCs w:val="20"/>
        </w:rPr>
        <w:t>arch.I.Březinou</w:t>
      </w:r>
      <w:proofErr w:type="spellEnd"/>
      <w:proofErr w:type="gramEnd"/>
      <w:r w:rsidRPr="00404C24">
        <w:rPr>
          <w:rFonts w:ascii="Arial" w:hAnsi="Arial" w:cs="Arial"/>
          <w:sz w:val="20"/>
          <w:szCs w:val="20"/>
        </w:rPr>
        <w:t xml:space="preserve"> – jednatelem spol. </w:t>
      </w:r>
      <w:proofErr w:type="spellStart"/>
      <w:r w:rsidRPr="00404C24">
        <w:rPr>
          <w:rFonts w:ascii="Arial" w:hAnsi="Arial" w:cs="Arial"/>
          <w:sz w:val="20"/>
          <w:szCs w:val="20"/>
        </w:rPr>
        <w:t>s,r,o</w:t>
      </w:r>
      <w:proofErr w:type="spellEnd"/>
      <w:r w:rsidRPr="00404C24">
        <w:rPr>
          <w:rFonts w:ascii="Arial" w:hAnsi="Arial" w:cs="Arial"/>
          <w:sz w:val="20"/>
          <w:szCs w:val="20"/>
        </w:rPr>
        <w:t>,</w:t>
      </w:r>
    </w:p>
    <w:p w:rsidR="007E6B89" w:rsidRPr="00404C24" w:rsidRDefault="007E6B89" w:rsidP="007E6B89">
      <w:pPr>
        <w:spacing w:after="0"/>
        <w:jc w:val="center"/>
        <w:rPr>
          <w:rFonts w:ascii="Arial" w:hAnsi="Arial" w:cs="Arial"/>
          <w:sz w:val="20"/>
          <w:szCs w:val="20"/>
        </w:rPr>
      </w:pPr>
      <w:r w:rsidRPr="00404C24">
        <w:rPr>
          <w:rFonts w:ascii="Arial" w:hAnsi="Arial" w:cs="Arial"/>
          <w:sz w:val="20"/>
          <w:szCs w:val="20"/>
        </w:rPr>
        <w:t>Se sídlem: Nám. Před bateriemi 912/6</w:t>
      </w:r>
    </w:p>
    <w:p w:rsidR="007E6B89" w:rsidRPr="00404C24" w:rsidRDefault="007E6B89" w:rsidP="007E6B89">
      <w:pPr>
        <w:spacing w:after="0"/>
        <w:jc w:val="center"/>
        <w:rPr>
          <w:rFonts w:ascii="Arial" w:hAnsi="Arial" w:cs="Arial"/>
          <w:sz w:val="20"/>
          <w:szCs w:val="20"/>
        </w:rPr>
      </w:pPr>
      <w:proofErr w:type="gramStart"/>
      <w:r w:rsidRPr="00404C24">
        <w:rPr>
          <w:rFonts w:ascii="Arial" w:hAnsi="Arial" w:cs="Arial"/>
          <w:sz w:val="20"/>
          <w:szCs w:val="20"/>
        </w:rPr>
        <w:t>162 00,  Praha</w:t>
      </w:r>
      <w:proofErr w:type="gramEnd"/>
      <w:r w:rsidRPr="00404C24">
        <w:rPr>
          <w:rFonts w:ascii="Arial" w:hAnsi="Arial" w:cs="Arial"/>
          <w:sz w:val="20"/>
          <w:szCs w:val="20"/>
        </w:rPr>
        <w:t xml:space="preserve"> 6</w:t>
      </w:r>
    </w:p>
    <w:p w:rsidR="007E6B89" w:rsidRPr="00404C24" w:rsidRDefault="007E6B89" w:rsidP="007E6B89">
      <w:pPr>
        <w:spacing w:after="0" w:line="240" w:lineRule="auto"/>
        <w:jc w:val="center"/>
        <w:rPr>
          <w:rFonts w:ascii="Arial" w:hAnsi="Arial" w:cs="Arial"/>
          <w:sz w:val="20"/>
          <w:szCs w:val="20"/>
        </w:rPr>
      </w:pPr>
      <w:r w:rsidRPr="00404C24">
        <w:rPr>
          <w:rFonts w:ascii="Arial" w:hAnsi="Arial" w:cs="Arial"/>
          <w:sz w:val="20"/>
          <w:szCs w:val="20"/>
        </w:rPr>
        <w:t xml:space="preserve">IČ: </w:t>
      </w:r>
      <w:proofErr w:type="gramStart"/>
      <w:r w:rsidRPr="00404C24">
        <w:rPr>
          <w:rFonts w:ascii="Arial" w:hAnsi="Arial" w:cs="Arial"/>
          <w:sz w:val="20"/>
          <w:szCs w:val="20"/>
        </w:rPr>
        <w:t>48025721,DIČ</w:t>
      </w:r>
      <w:proofErr w:type="gramEnd"/>
      <w:r w:rsidRPr="00404C24">
        <w:rPr>
          <w:rFonts w:ascii="Arial" w:hAnsi="Arial" w:cs="Arial"/>
          <w:sz w:val="20"/>
          <w:szCs w:val="20"/>
        </w:rPr>
        <w:t>: CZ48025721</w:t>
      </w:r>
    </w:p>
    <w:p w:rsidR="007E6B89" w:rsidRPr="00404C24" w:rsidRDefault="007E6B89" w:rsidP="007E6B89">
      <w:pPr>
        <w:spacing w:after="0" w:line="240" w:lineRule="auto"/>
        <w:jc w:val="center"/>
        <w:rPr>
          <w:rFonts w:ascii="Arial" w:hAnsi="Arial" w:cs="Arial"/>
          <w:sz w:val="20"/>
          <w:szCs w:val="20"/>
        </w:rPr>
      </w:pPr>
      <w:r w:rsidRPr="00404C24">
        <w:rPr>
          <w:rFonts w:ascii="Arial" w:hAnsi="Arial" w:cs="Arial"/>
          <w:sz w:val="20"/>
          <w:szCs w:val="20"/>
        </w:rPr>
        <w:t>Číslo autorizace ČKA: 00 352</w:t>
      </w:r>
    </w:p>
    <w:p w:rsidR="007E6B89" w:rsidRPr="00404C24" w:rsidRDefault="007E6B89" w:rsidP="007E6B89">
      <w:pPr>
        <w:spacing w:after="0" w:line="240" w:lineRule="auto"/>
        <w:jc w:val="center"/>
        <w:rPr>
          <w:rFonts w:ascii="Arial" w:hAnsi="Arial" w:cs="Arial"/>
          <w:sz w:val="20"/>
          <w:szCs w:val="20"/>
        </w:rPr>
      </w:pPr>
      <w:r w:rsidRPr="00404C24">
        <w:rPr>
          <w:rFonts w:ascii="Arial" w:hAnsi="Arial" w:cs="Arial"/>
          <w:b/>
          <w:sz w:val="20"/>
          <w:szCs w:val="20"/>
        </w:rPr>
        <w:t>Termín</w:t>
      </w:r>
      <w:r w:rsidRPr="00404C24">
        <w:rPr>
          <w:rFonts w:ascii="Arial" w:hAnsi="Arial" w:cs="Arial"/>
          <w:sz w:val="20"/>
          <w:szCs w:val="20"/>
        </w:rPr>
        <w:t xml:space="preserve">: </w:t>
      </w:r>
      <w:r w:rsidR="007135D0">
        <w:rPr>
          <w:rFonts w:ascii="Arial" w:hAnsi="Arial" w:cs="Arial"/>
          <w:sz w:val="20"/>
          <w:szCs w:val="20"/>
        </w:rPr>
        <w:t>srpen</w:t>
      </w:r>
      <w:r w:rsidRPr="00404C24">
        <w:rPr>
          <w:rFonts w:ascii="Arial" w:hAnsi="Arial" w:cs="Arial"/>
          <w:sz w:val="20"/>
          <w:szCs w:val="20"/>
        </w:rPr>
        <w:t xml:space="preserve"> 2020</w:t>
      </w:r>
    </w:p>
    <w:p w:rsidR="007E6B89" w:rsidRPr="00404C24" w:rsidRDefault="007E6B89" w:rsidP="007E6B89">
      <w:pPr>
        <w:spacing w:after="0"/>
        <w:jc w:val="center"/>
        <w:rPr>
          <w:rFonts w:ascii="Arial" w:hAnsi="Arial" w:cs="Arial"/>
          <w:sz w:val="20"/>
          <w:szCs w:val="20"/>
        </w:rPr>
      </w:pPr>
      <w:proofErr w:type="spellStart"/>
      <w:r w:rsidRPr="00404C24">
        <w:rPr>
          <w:rFonts w:ascii="Arial" w:hAnsi="Arial" w:cs="Arial"/>
          <w:b/>
          <w:sz w:val="20"/>
          <w:szCs w:val="20"/>
        </w:rPr>
        <w:t>Zak</w:t>
      </w:r>
      <w:proofErr w:type="spellEnd"/>
      <w:r w:rsidRPr="00404C24">
        <w:rPr>
          <w:rFonts w:ascii="Arial" w:hAnsi="Arial" w:cs="Arial"/>
          <w:b/>
          <w:sz w:val="20"/>
          <w:szCs w:val="20"/>
        </w:rPr>
        <w:t>. číslo</w:t>
      </w:r>
      <w:r w:rsidRPr="00404C24">
        <w:rPr>
          <w:rFonts w:ascii="Arial" w:hAnsi="Arial" w:cs="Arial"/>
          <w:sz w:val="20"/>
          <w:szCs w:val="20"/>
        </w:rPr>
        <w:t>:</w:t>
      </w:r>
      <w:r w:rsidR="007135D0">
        <w:rPr>
          <w:rFonts w:ascii="Arial" w:hAnsi="Arial" w:cs="Arial"/>
          <w:sz w:val="20"/>
          <w:szCs w:val="20"/>
        </w:rPr>
        <w:t>09</w:t>
      </w:r>
      <w:r w:rsidRPr="00404C24">
        <w:rPr>
          <w:rFonts w:ascii="Arial" w:hAnsi="Arial" w:cs="Arial"/>
          <w:sz w:val="20"/>
          <w:szCs w:val="20"/>
        </w:rPr>
        <w:t xml:space="preserve"> - </w:t>
      </w:r>
      <w:r>
        <w:rPr>
          <w:rFonts w:ascii="Arial" w:hAnsi="Arial" w:cs="Arial"/>
          <w:sz w:val="20"/>
          <w:szCs w:val="20"/>
        </w:rPr>
        <w:t>0</w:t>
      </w:r>
      <w:r w:rsidR="007135D0">
        <w:rPr>
          <w:rFonts w:ascii="Arial" w:hAnsi="Arial" w:cs="Arial"/>
          <w:sz w:val="20"/>
          <w:szCs w:val="20"/>
        </w:rPr>
        <w:t>6</w:t>
      </w:r>
      <w:r w:rsidRPr="00404C24">
        <w:rPr>
          <w:rFonts w:ascii="Arial" w:hAnsi="Arial" w:cs="Arial"/>
          <w:sz w:val="20"/>
          <w:szCs w:val="20"/>
        </w:rPr>
        <w:t>/</w:t>
      </w:r>
      <w:r w:rsidR="007135D0">
        <w:rPr>
          <w:rFonts w:ascii="Arial" w:hAnsi="Arial" w:cs="Arial"/>
          <w:sz w:val="20"/>
          <w:szCs w:val="20"/>
        </w:rPr>
        <w:t>20</w:t>
      </w:r>
    </w:p>
    <w:p w:rsidR="007135D0" w:rsidRDefault="007135D0" w:rsidP="007135D0">
      <w:pPr>
        <w:spacing w:after="0" w:line="240" w:lineRule="auto"/>
        <w:jc w:val="center"/>
        <w:rPr>
          <w:rFonts w:ascii="Arial" w:hAnsi="Arial" w:cs="Arial"/>
          <w:b/>
          <w:sz w:val="36"/>
          <w:szCs w:val="36"/>
        </w:rPr>
      </w:pPr>
      <w:r w:rsidRPr="00404C24">
        <w:rPr>
          <w:rFonts w:ascii="Arial" w:hAnsi="Arial" w:cs="Arial"/>
          <w:b/>
          <w:sz w:val="36"/>
          <w:szCs w:val="36"/>
        </w:rPr>
        <w:lastRenderedPageBreak/>
        <w:t>"</w:t>
      </w:r>
      <w:r>
        <w:rPr>
          <w:rFonts w:ascii="Arial" w:hAnsi="Arial" w:cs="Arial"/>
          <w:b/>
          <w:sz w:val="36"/>
          <w:szCs w:val="36"/>
        </w:rPr>
        <w:t>ZŠ Prokopa Velikého - úprava školní kuchyně"</w:t>
      </w:r>
    </w:p>
    <w:p w:rsidR="007135D0" w:rsidRPr="00404C24" w:rsidRDefault="007135D0" w:rsidP="007135D0">
      <w:pPr>
        <w:spacing w:after="0" w:line="240" w:lineRule="auto"/>
        <w:jc w:val="center"/>
        <w:rPr>
          <w:rFonts w:ascii="Arial" w:hAnsi="Arial" w:cs="Arial"/>
          <w:b/>
          <w:sz w:val="36"/>
          <w:szCs w:val="36"/>
        </w:rPr>
      </w:pPr>
      <w:r>
        <w:rPr>
          <w:rFonts w:ascii="Arial" w:hAnsi="Arial" w:cs="Arial"/>
          <w:b/>
          <w:sz w:val="36"/>
          <w:szCs w:val="36"/>
        </w:rPr>
        <w:t xml:space="preserve">3. ZŠ Prokopa Velikého, Kolín IV </w:t>
      </w:r>
      <w:r w:rsidRPr="00404C24">
        <w:rPr>
          <w:rFonts w:ascii="Arial" w:hAnsi="Arial" w:cs="Arial"/>
          <w:b/>
          <w:sz w:val="36"/>
          <w:szCs w:val="36"/>
        </w:rPr>
        <w:t xml:space="preserve">  </w:t>
      </w:r>
    </w:p>
    <w:p w:rsidR="007135D0" w:rsidRDefault="007135D0" w:rsidP="007135D0">
      <w:pPr>
        <w:spacing w:after="0" w:line="240" w:lineRule="auto"/>
        <w:jc w:val="center"/>
        <w:rPr>
          <w:rFonts w:ascii="Arial" w:hAnsi="Arial" w:cs="Arial"/>
          <w:b/>
          <w:sz w:val="20"/>
          <w:szCs w:val="20"/>
        </w:rPr>
      </w:pPr>
      <w:r>
        <w:rPr>
          <w:rFonts w:ascii="Arial" w:hAnsi="Arial" w:cs="Arial"/>
          <w:b/>
          <w:sz w:val="20"/>
          <w:szCs w:val="20"/>
        </w:rPr>
        <w:t xml:space="preserve">Kolín IV, ulice Prokopa Velikého 633 na kat. </w:t>
      </w:r>
      <w:proofErr w:type="spellStart"/>
      <w:proofErr w:type="gramStart"/>
      <w:r>
        <w:rPr>
          <w:rFonts w:ascii="Arial" w:hAnsi="Arial" w:cs="Arial"/>
          <w:b/>
          <w:sz w:val="20"/>
          <w:szCs w:val="20"/>
        </w:rPr>
        <w:t>č.parc</w:t>
      </w:r>
      <w:proofErr w:type="spellEnd"/>
      <w:proofErr w:type="gramEnd"/>
      <w:r>
        <w:rPr>
          <w:rFonts w:ascii="Arial" w:hAnsi="Arial" w:cs="Arial"/>
          <w:b/>
          <w:sz w:val="20"/>
          <w:szCs w:val="20"/>
        </w:rPr>
        <w:t>. st.3354</w:t>
      </w:r>
    </w:p>
    <w:p w:rsidR="007135D0" w:rsidRPr="00C9504D" w:rsidRDefault="007135D0" w:rsidP="007135D0">
      <w:pPr>
        <w:spacing w:after="0" w:line="240" w:lineRule="auto"/>
        <w:jc w:val="center"/>
        <w:rPr>
          <w:rFonts w:ascii="Arial" w:hAnsi="Arial" w:cs="Arial"/>
          <w:sz w:val="20"/>
          <w:szCs w:val="20"/>
        </w:rPr>
      </w:pPr>
      <w:r w:rsidRPr="00C9504D">
        <w:rPr>
          <w:rFonts w:ascii="Arial" w:hAnsi="Arial" w:cs="Arial"/>
          <w:sz w:val="20"/>
          <w:szCs w:val="20"/>
        </w:rPr>
        <w:t>pro</w:t>
      </w:r>
      <w:r>
        <w:rPr>
          <w:rFonts w:ascii="Arial" w:hAnsi="Arial" w:cs="Arial"/>
          <w:sz w:val="20"/>
          <w:szCs w:val="20"/>
        </w:rPr>
        <w:t xml:space="preserve"> objednatele Město Kolín, Karlovo nám. 78, 280 12, Kolín I</w:t>
      </w:r>
    </w:p>
    <w:p w:rsidR="007135D0" w:rsidRPr="00C9504D" w:rsidRDefault="007135D0" w:rsidP="007135D0">
      <w:pPr>
        <w:spacing w:after="0"/>
        <w:jc w:val="center"/>
        <w:rPr>
          <w:rFonts w:ascii="Arial" w:hAnsi="Arial" w:cs="Arial"/>
          <w:b/>
          <w:sz w:val="52"/>
          <w:szCs w:val="52"/>
        </w:rPr>
      </w:pPr>
      <w:r w:rsidRPr="00C9504D">
        <w:rPr>
          <w:rFonts w:ascii="Arial" w:hAnsi="Arial" w:cs="Arial"/>
          <w:b/>
          <w:sz w:val="52"/>
          <w:szCs w:val="52"/>
        </w:rPr>
        <w:t>Projekt</w:t>
      </w:r>
    </w:p>
    <w:p w:rsidR="007135D0" w:rsidRPr="00404C24" w:rsidRDefault="007135D0" w:rsidP="007135D0">
      <w:pPr>
        <w:spacing w:after="0"/>
        <w:jc w:val="center"/>
        <w:rPr>
          <w:rFonts w:ascii="Arial" w:hAnsi="Arial" w:cs="Arial"/>
        </w:rPr>
      </w:pPr>
      <w:r>
        <w:rPr>
          <w:rFonts w:ascii="Arial" w:hAnsi="Arial" w:cs="Arial"/>
        </w:rPr>
        <w:t xml:space="preserve">pro </w:t>
      </w:r>
      <w:r w:rsidR="00EB3453">
        <w:rPr>
          <w:rFonts w:ascii="Arial" w:hAnsi="Arial" w:cs="Arial"/>
        </w:rPr>
        <w:t>provádění</w:t>
      </w:r>
      <w:r>
        <w:rPr>
          <w:rFonts w:ascii="Arial" w:hAnsi="Arial" w:cs="Arial"/>
        </w:rPr>
        <w:t xml:space="preserve"> stavby</w:t>
      </w:r>
    </w:p>
    <w:p w:rsidR="007E6B89" w:rsidRDefault="007E6B89" w:rsidP="007E6B89">
      <w:pPr>
        <w:spacing w:after="0"/>
        <w:jc w:val="center"/>
        <w:rPr>
          <w:rFonts w:ascii="Arial" w:hAnsi="Arial" w:cs="Arial"/>
          <w:b/>
          <w:sz w:val="36"/>
          <w:szCs w:val="36"/>
        </w:rPr>
      </w:pPr>
      <w:r>
        <w:rPr>
          <w:rFonts w:ascii="Arial" w:hAnsi="Arial" w:cs="Arial"/>
          <w:b/>
          <w:sz w:val="36"/>
          <w:szCs w:val="36"/>
        </w:rPr>
        <w:t>D – Dokumentace objektů, technických a technologických zařízení</w:t>
      </w:r>
    </w:p>
    <w:p w:rsidR="007E6B89" w:rsidRDefault="007E6B89" w:rsidP="007E6B89">
      <w:pPr>
        <w:spacing w:after="0"/>
        <w:jc w:val="center"/>
        <w:rPr>
          <w:rFonts w:ascii="Arial" w:hAnsi="Arial" w:cs="Arial"/>
          <w:b/>
          <w:sz w:val="36"/>
          <w:szCs w:val="36"/>
        </w:rPr>
      </w:pPr>
      <w:proofErr w:type="gramStart"/>
      <w:r>
        <w:rPr>
          <w:rFonts w:ascii="Arial" w:hAnsi="Arial" w:cs="Arial"/>
          <w:b/>
          <w:sz w:val="36"/>
          <w:szCs w:val="36"/>
        </w:rPr>
        <w:t>D.1 – Stavební</w:t>
      </w:r>
      <w:proofErr w:type="gramEnd"/>
      <w:r>
        <w:rPr>
          <w:rFonts w:ascii="Arial" w:hAnsi="Arial" w:cs="Arial"/>
          <w:b/>
          <w:sz w:val="36"/>
          <w:szCs w:val="36"/>
        </w:rPr>
        <w:t xml:space="preserve"> část</w:t>
      </w:r>
    </w:p>
    <w:p w:rsidR="007E6B89" w:rsidRDefault="007E6B89" w:rsidP="007E6B89">
      <w:pPr>
        <w:spacing w:after="0"/>
        <w:jc w:val="center"/>
        <w:rPr>
          <w:rFonts w:ascii="Arial" w:hAnsi="Arial" w:cs="Arial"/>
          <w:b/>
          <w:sz w:val="36"/>
          <w:szCs w:val="36"/>
        </w:rPr>
      </w:pPr>
      <w:r>
        <w:rPr>
          <w:rFonts w:ascii="Arial" w:hAnsi="Arial" w:cs="Arial"/>
          <w:b/>
          <w:sz w:val="36"/>
          <w:szCs w:val="36"/>
        </w:rPr>
        <w:t>Technologie stravování</w:t>
      </w:r>
    </w:p>
    <w:p w:rsidR="007E6B89" w:rsidRPr="00C9504D" w:rsidRDefault="007E6B89" w:rsidP="007E6B89">
      <w:pPr>
        <w:spacing w:after="0"/>
        <w:jc w:val="center"/>
        <w:rPr>
          <w:rFonts w:ascii="Arial" w:hAnsi="Arial" w:cs="Arial"/>
          <w:b/>
          <w:sz w:val="36"/>
          <w:szCs w:val="36"/>
        </w:rPr>
      </w:pPr>
      <w:r>
        <w:rPr>
          <w:rFonts w:ascii="Arial" w:hAnsi="Arial" w:cs="Arial"/>
          <w:b/>
          <w:sz w:val="36"/>
          <w:szCs w:val="36"/>
        </w:rPr>
        <w:t xml:space="preserve">Technická zprava </w:t>
      </w:r>
    </w:p>
    <w:p w:rsidR="007E6B89" w:rsidRPr="00404C24" w:rsidRDefault="007A1219" w:rsidP="007E6B89">
      <w:pPr>
        <w:spacing w:after="0"/>
        <w:jc w:val="center"/>
        <w:rPr>
          <w:rFonts w:ascii="Arial" w:hAnsi="Arial" w:cs="Arial"/>
          <w:sz w:val="24"/>
          <w:szCs w:val="24"/>
        </w:rPr>
      </w:pPr>
      <w:r>
        <w:rPr>
          <w:rFonts w:ascii="Arial" w:hAnsi="Arial" w:cs="Arial"/>
          <w:noProof/>
          <w:lang w:eastAsia="cs-CZ"/>
        </w:rPr>
        <w:drawing>
          <wp:inline distT="0" distB="0" distL="0" distR="0" wp14:anchorId="1BDC9CF1" wp14:editId="797D8FE8">
            <wp:extent cx="5448300" cy="4086225"/>
            <wp:effectExtent l="0" t="0" r="0" b="9525"/>
            <wp:docPr id="9" name="Obrázek 9" descr="C:\Users\Ivan\AppData\Local\Temp\Rar$DRa0.322\20200623_14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van\AppData\Local\Temp\Rar$DRa0.322\20200623_14201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48714" cy="4086536"/>
                    </a:xfrm>
                    <a:prstGeom prst="rect">
                      <a:avLst/>
                    </a:prstGeom>
                    <a:noFill/>
                    <a:ln>
                      <a:noFill/>
                    </a:ln>
                  </pic:spPr>
                </pic:pic>
              </a:graphicData>
            </a:graphic>
          </wp:inline>
        </w:drawing>
      </w:r>
    </w:p>
    <w:p w:rsidR="007E6B89" w:rsidRPr="00404C24" w:rsidRDefault="007E6B89" w:rsidP="007E6B89">
      <w:pPr>
        <w:jc w:val="center"/>
        <w:rPr>
          <w:rFonts w:ascii="Arial" w:hAnsi="Arial" w:cs="Arial"/>
        </w:rPr>
      </w:pPr>
    </w:p>
    <w:p w:rsidR="007E6B89" w:rsidRPr="00404C24" w:rsidRDefault="007E6B89" w:rsidP="007E6B89">
      <w:pPr>
        <w:jc w:val="center"/>
        <w:rPr>
          <w:rFonts w:ascii="Arial" w:hAnsi="Arial" w:cs="Arial"/>
        </w:rPr>
      </w:pPr>
    </w:p>
    <w:p w:rsidR="007E6B89" w:rsidRPr="00404C24" w:rsidRDefault="007E6B89" w:rsidP="007E6B89">
      <w:pPr>
        <w:spacing w:after="0"/>
        <w:jc w:val="center"/>
        <w:rPr>
          <w:rFonts w:ascii="Arial" w:hAnsi="Arial" w:cs="Arial"/>
          <w:b/>
          <w:sz w:val="20"/>
          <w:szCs w:val="20"/>
        </w:rPr>
      </w:pPr>
    </w:p>
    <w:p w:rsidR="007E6B89" w:rsidRPr="00404C24" w:rsidRDefault="007E6B89" w:rsidP="007E6B89">
      <w:pPr>
        <w:spacing w:after="0"/>
        <w:jc w:val="center"/>
        <w:rPr>
          <w:rFonts w:ascii="Arial" w:hAnsi="Arial" w:cs="Arial"/>
          <w:b/>
          <w:sz w:val="20"/>
          <w:szCs w:val="20"/>
        </w:rPr>
      </w:pPr>
      <w:r w:rsidRPr="00404C24">
        <w:rPr>
          <w:rFonts w:ascii="Arial" w:hAnsi="Arial" w:cs="Arial"/>
          <w:b/>
          <w:sz w:val="20"/>
          <w:szCs w:val="20"/>
        </w:rPr>
        <w:t>Vypracoval: MEPRO s.r.o.</w:t>
      </w:r>
    </w:p>
    <w:p w:rsidR="007E6B89" w:rsidRPr="00404C24" w:rsidRDefault="007E6B89" w:rsidP="007E6B89">
      <w:pPr>
        <w:spacing w:after="0"/>
        <w:jc w:val="center"/>
        <w:rPr>
          <w:rFonts w:ascii="Arial" w:hAnsi="Arial" w:cs="Arial"/>
          <w:sz w:val="20"/>
          <w:szCs w:val="20"/>
        </w:rPr>
      </w:pPr>
      <w:r w:rsidRPr="00404C24">
        <w:rPr>
          <w:rFonts w:ascii="Arial" w:hAnsi="Arial" w:cs="Arial"/>
          <w:sz w:val="20"/>
          <w:szCs w:val="20"/>
        </w:rPr>
        <w:t xml:space="preserve">Zastoupený </w:t>
      </w:r>
      <w:proofErr w:type="spellStart"/>
      <w:r w:rsidRPr="00404C24">
        <w:rPr>
          <w:rFonts w:ascii="Arial" w:hAnsi="Arial" w:cs="Arial"/>
          <w:sz w:val="20"/>
          <w:szCs w:val="20"/>
        </w:rPr>
        <w:t>Ing.</w:t>
      </w:r>
      <w:proofErr w:type="gramStart"/>
      <w:r w:rsidRPr="00404C24">
        <w:rPr>
          <w:rFonts w:ascii="Arial" w:hAnsi="Arial" w:cs="Arial"/>
          <w:sz w:val="20"/>
          <w:szCs w:val="20"/>
        </w:rPr>
        <w:t>arch.I.Březinou</w:t>
      </w:r>
      <w:proofErr w:type="spellEnd"/>
      <w:proofErr w:type="gramEnd"/>
      <w:r w:rsidRPr="00404C24">
        <w:rPr>
          <w:rFonts w:ascii="Arial" w:hAnsi="Arial" w:cs="Arial"/>
          <w:sz w:val="20"/>
          <w:szCs w:val="20"/>
        </w:rPr>
        <w:t xml:space="preserve"> – jednatelem spol. </w:t>
      </w:r>
      <w:proofErr w:type="spellStart"/>
      <w:r w:rsidRPr="00404C24">
        <w:rPr>
          <w:rFonts w:ascii="Arial" w:hAnsi="Arial" w:cs="Arial"/>
          <w:sz w:val="20"/>
          <w:szCs w:val="20"/>
        </w:rPr>
        <w:t>s,r,o</w:t>
      </w:r>
      <w:proofErr w:type="spellEnd"/>
      <w:r w:rsidRPr="00404C24">
        <w:rPr>
          <w:rFonts w:ascii="Arial" w:hAnsi="Arial" w:cs="Arial"/>
          <w:sz w:val="20"/>
          <w:szCs w:val="20"/>
        </w:rPr>
        <w:t>,</w:t>
      </w:r>
    </w:p>
    <w:p w:rsidR="007E6B89" w:rsidRPr="00404C24" w:rsidRDefault="007E6B89" w:rsidP="007E6B89">
      <w:pPr>
        <w:spacing w:after="0"/>
        <w:jc w:val="center"/>
        <w:rPr>
          <w:rFonts w:ascii="Arial" w:hAnsi="Arial" w:cs="Arial"/>
          <w:sz w:val="20"/>
          <w:szCs w:val="20"/>
        </w:rPr>
      </w:pPr>
      <w:r w:rsidRPr="00404C24">
        <w:rPr>
          <w:rFonts w:ascii="Arial" w:hAnsi="Arial" w:cs="Arial"/>
          <w:sz w:val="20"/>
          <w:szCs w:val="20"/>
        </w:rPr>
        <w:t>Se sídlem: Nám. Před bateriemi 912/6</w:t>
      </w:r>
    </w:p>
    <w:p w:rsidR="007E6B89" w:rsidRPr="00404C24" w:rsidRDefault="007E6B89" w:rsidP="007E6B89">
      <w:pPr>
        <w:spacing w:after="0"/>
        <w:jc w:val="center"/>
        <w:rPr>
          <w:rFonts w:ascii="Arial" w:hAnsi="Arial" w:cs="Arial"/>
          <w:sz w:val="20"/>
          <w:szCs w:val="20"/>
        </w:rPr>
      </w:pPr>
      <w:proofErr w:type="gramStart"/>
      <w:r w:rsidRPr="00404C24">
        <w:rPr>
          <w:rFonts w:ascii="Arial" w:hAnsi="Arial" w:cs="Arial"/>
          <w:sz w:val="20"/>
          <w:szCs w:val="20"/>
        </w:rPr>
        <w:t>162 00,  Praha</w:t>
      </w:r>
      <w:proofErr w:type="gramEnd"/>
      <w:r w:rsidRPr="00404C24">
        <w:rPr>
          <w:rFonts w:ascii="Arial" w:hAnsi="Arial" w:cs="Arial"/>
          <w:sz w:val="20"/>
          <w:szCs w:val="20"/>
        </w:rPr>
        <w:t xml:space="preserve"> 6</w:t>
      </w:r>
    </w:p>
    <w:p w:rsidR="007E6B89" w:rsidRPr="00404C24" w:rsidRDefault="007E6B89" w:rsidP="007E6B89">
      <w:pPr>
        <w:spacing w:after="0" w:line="240" w:lineRule="auto"/>
        <w:jc w:val="center"/>
        <w:rPr>
          <w:rFonts w:ascii="Arial" w:hAnsi="Arial" w:cs="Arial"/>
          <w:sz w:val="20"/>
          <w:szCs w:val="20"/>
        </w:rPr>
      </w:pPr>
      <w:r w:rsidRPr="00404C24">
        <w:rPr>
          <w:rFonts w:ascii="Arial" w:hAnsi="Arial" w:cs="Arial"/>
          <w:sz w:val="20"/>
          <w:szCs w:val="20"/>
        </w:rPr>
        <w:t xml:space="preserve">IČ: </w:t>
      </w:r>
      <w:proofErr w:type="gramStart"/>
      <w:r w:rsidRPr="00404C24">
        <w:rPr>
          <w:rFonts w:ascii="Arial" w:hAnsi="Arial" w:cs="Arial"/>
          <w:sz w:val="20"/>
          <w:szCs w:val="20"/>
        </w:rPr>
        <w:t>48025721,DIČ</w:t>
      </w:r>
      <w:proofErr w:type="gramEnd"/>
      <w:r w:rsidRPr="00404C24">
        <w:rPr>
          <w:rFonts w:ascii="Arial" w:hAnsi="Arial" w:cs="Arial"/>
          <w:sz w:val="20"/>
          <w:szCs w:val="20"/>
        </w:rPr>
        <w:t>: CZ48025721</w:t>
      </w:r>
    </w:p>
    <w:p w:rsidR="007E6B89" w:rsidRPr="00404C24" w:rsidRDefault="007E6B89" w:rsidP="007E6B89">
      <w:pPr>
        <w:spacing w:after="0" w:line="240" w:lineRule="auto"/>
        <w:jc w:val="center"/>
        <w:rPr>
          <w:rFonts w:ascii="Arial" w:hAnsi="Arial" w:cs="Arial"/>
          <w:sz w:val="20"/>
          <w:szCs w:val="20"/>
        </w:rPr>
      </w:pPr>
      <w:r w:rsidRPr="00404C24">
        <w:rPr>
          <w:rFonts w:ascii="Arial" w:hAnsi="Arial" w:cs="Arial"/>
          <w:sz w:val="20"/>
          <w:szCs w:val="20"/>
        </w:rPr>
        <w:t>Číslo autorizace ČKA: 00 352</w:t>
      </w:r>
    </w:p>
    <w:p w:rsidR="007E6B89" w:rsidRPr="00404C24" w:rsidRDefault="007E6B89" w:rsidP="007E6B89">
      <w:pPr>
        <w:spacing w:after="0" w:line="240" w:lineRule="auto"/>
        <w:jc w:val="center"/>
        <w:rPr>
          <w:rFonts w:ascii="Arial" w:hAnsi="Arial" w:cs="Arial"/>
          <w:sz w:val="20"/>
          <w:szCs w:val="20"/>
        </w:rPr>
      </w:pPr>
      <w:r w:rsidRPr="00404C24">
        <w:rPr>
          <w:rFonts w:ascii="Arial" w:hAnsi="Arial" w:cs="Arial"/>
          <w:b/>
          <w:sz w:val="20"/>
          <w:szCs w:val="20"/>
        </w:rPr>
        <w:t>Termín</w:t>
      </w:r>
      <w:r w:rsidRPr="00404C24">
        <w:rPr>
          <w:rFonts w:ascii="Arial" w:hAnsi="Arial" w:cs="Arial"/>
          <w:sz w:val="20"/>
          <w:szCs w:val="20"/>
        </w:rPr>
        <w:t xml:space="preserve">: </w:t>
      </w:r>
      <w:r w:rsidR="007135D0">
        <w:rPr>
          <w:rFonts w:ascii="Arial" w:hAnsi="Arial" w:cs="Arial"/>
          <w:sz w:val="20"/>
          <w:szCs w:val="20"/>
        </w:rPr>
        <w:t>srpen</w:t>
      </w:r>
      <w:r w:rsidRPr="00404C24">
        <w:rPr>
          <w:rFonts w:ascii="Arial" w:hAnsi="Arial" w:cs="Arial"/>
          <w:sz w:val="20"/>
          <w:szCs w:val="20"/>
        </w:rPr>
        <w:t xml:space="preserve"> 2020</w:t>
      </w:r>
    </w:p>
    <w:p w:rsidR="007E6B89" w:rsidRPr="00404C24" w:rsidRDefault="007E6B89" w:rsidP="007E6B89">
      <w:pPr>
        <w:spacing w:after="0"/>
        <w:jc w:val="center"/>
        <w:rPr>
          <w:rFonts w:ascii="Arial" w:hAnsi="Arial" w:cs="Arial"/>
          <w:sz w:val="20"/>
          <w:szCs w:val="20"/>
        </w:rPr>
      </w:pPr>
      <w:proofErr w:type="spellStart"/>
      <w:r w:rsidRPr="00404C24">
        <w:rPr>
          <w:rFonts w:ascii="Arial" w:hAnsi="Arial" w:cs="Arial"/>
          <w:b/>
          <w:sz w:val="20"/>
          <w:szCs w:val="20"/>
        </w:rPr>
        <w:t>Zak</w:t>
      </w:r>
      <w:proofErr w:type="spellEnd"/>
      <w:r w:rsidRPr="00404C24">
        <w:rPr>
          <w:rFonts w:ascii="Arial" w:hAnsi="Arial" w:cs="Arial"/>
          <w:b/>
          <w:sz w:val="20"/>
          <w:szCs w:val="20"/>
        </w:rPr>
        <w:t>. číslo</w:t>
      </w:r>
      <w:r w:rsidRPr="00404C24">
        <w:rPr>
          <w:rFonts w:ascii="Arial" w:hAnsi="Arial" w:cs="Arial"/>
          <w:sz w:val="20"/>
          <w:szCs w:val="20"/>
        </w:rPr>
        <w:t>:</w:t>
      </w:r>
      <w:r w:rsidR="007135D0">
        <w:rPr>
          <w:rFonts w:ascii="Arial" w:hAnsi="Arial" w:cs="Arial"/>
          <w:sz w:val="20"/>
          <w:szCs w:val="20"/>
        </w:rPr>
        <w:t>09</w:t>
      </w:r>
      <w:r w:rsidRPr="00404C24">
        <w:rPr>
          <w:rFonts w:ascii="Arial" w:hAnsi="Arial" w:cs="Arial"/>
          <w:sz w:val="20"/>
          <w:szCs w:val="20"/>
        </w:rPr>
        <w:t xml:space="preserve"> - </w:t>
      </w:r>
      <w:r>
        <w:rPr>
          <w:rFonts w:ascii="Arial" w:hAnsi="Arial" w:cs="Arial"/>
          <w:sz w:val="20"/>
          <w:szCs w:val="20"/>
        </w:rPr>
        <w:t>0</w:t>
      </w:r>
      <w:r w:rsidR="007135D0">
        <w:rPr>
          <w:rFonts w:ascii="Arial" w:hAnsi="Arial" w:cs="Arial"/>
          <w:sz w:val="20"/>
          <w:szCs w:val="20"/>
        </w:rPr>
        <w:t>6</w:t>
      </w:r>
      <w:r w:rsidRPr="00404C24">
        <w:rPr>
          <w:rFonts w:ascii="Arial" w:hAnsi="Arial" w:cs="Arial"/>
          <w:sz w:val="20"/>
          <w:szCs w:val="20"/>
        </w:rPr>
        <w:t>/</w:t>
      </w:r>
      <w:r w:rsidR="007135D0">
        <w:rPr>
          <w:rFonts w:ascii="Arial" w:hAnsi="Arial" w:cs="Arial"/>
          <w:sz w:val="20"/>
          <w:szCs w:val="20"/>
        </w:rPr>
        <w:t>20</w:t>
      </w:r>
    </w:p>
    <w:p w:rsidR="007135D0" w:rsidRDefault="007135D0" w:rsidP="007135D0">
      <w:pPr>
        <w:spacing w:after="0" w:line="240" w:lineRule="auto"/>
        <w:jc w:val="center"/>
        <w:rPr>
          <w:rFonts w:ascii="Arial" w:hAnsi="Arial" w:cs="Arial"/>
          <w:b/>
          <w:sz w:val="36"/>
          <w:szCs w:val="36"/>
        </w:rPr>
      </w:pPr>
      <w:r w:rsidRPr="00404C24">
        <w:rPr>
          <w:rFonts w:ascii="Arial" w:hAnsi="Arial" w:cs="Arial"/>
          <w:b/>
          <w:sz w:val="36"/>
          <w:szCs w:val="36"/>
        </w:rPr>
        <w:lastRenderedPageBreak/>
        <w:t>"</w:t>
      </w:r>
      <w:r>
        <w:rPr>
          <w:rFonts w:ascii="Arial" w:hAnsi="Arial" w:cs="Arial"/>
          <w:b/>
          <w:sz w:val="36"/>
          <w:szCs w:val="36"/>
        </w:rPr>
        <w:t>ZŠ Prokopa Velikého - úprava školní kuchyně"</w:t>
      </w:r>
    </w:p>
    <w:p w:rsidR="007135D0" w:rsidRPr="00404C24" w:rsidRDefault="007135D0" w:rsidP="007135D0">
      <w:pPr>
        <w:spacing w:after="0" w:line="240" w:lineRule="auto"/>
        <w:jc w:val="center"/>
        <w:rPr>
          <w:rFonts w:ascii="Arial" w:hAnsi="Arial" w:cs="Arial"/>
          <w:b/>
          <w:sz w:val="36"/>
          <w:szCs w:val="36"/>
        </w:rPr>
      </w:pPr>
      <w:r>
        <w:rPr>
          <w:rFonts w:ascii="Arial" w:hAnsi="Arial" w:cs="Arial"/>
          <w:b/>
          <w:sz w:val="36"/>
          <w:szCs w:val="36"/>
        </w:rPr>
        <w:t xml:space="preserve">3. ZŠ Prokopa Velikého, Kolín IV </w:t>
      </w:r>
      <w:r w:rsidRPr="00404C24">
        <w:rPr>
          <w:rFonts w:ascii="Arial" w:hAnsi="Arial" w:cs="Arial"/>
          <w:b/>
          <w:sz w:val="36"/>
          <w:szCs w:val="36"/>
        </w:rPr>
        <w:t xml:space="preserve">  </w:t>
      </w:r>
    </w:p>
    <w:p w:rsidR="007135D0" w:rsidRDefault="007135D0" w:rsidP="007135D0">
      <w:pPr>
        <w:spacing w:after="0" w:line="240" w:lineRule="auto"/>
        <w:jc w:val="center"/>
        <w:rPr>
          <w:rFonts w:ascii="Arial" w:hAnsi="Arial" w:cs="Arial"/>
          <w:b/>
          <w:sz w:val="20"/>
          <w:szCs w:val="20"/>
        </w:rPr>
      </w:pPr>
      <w:r>
        <w:rPr>
          <w:rFonts w:ascii="Arial" w:hAnsi="Arial" w:cs="Arial"/>
          <w:b/>
          <w:sz w:val="20"/>
          <w:szCs w:val="20"/>
        </w:rPr>
        <w:t xml:space="preserve">Kolín IV, ulice Prokopa Velikého 633 na kat. </w:t>
      </w:r>
      <w:proofErr w:type="spellStart"/>
      <w:proofErr w:type="gramStart"/>
      <w:r>
        <w:rPr>
          <w:rFonts w:ascii="Arial" w:hAnsi="Arial" w:cs="Arial"/>
          <w:b/>
          <w:sz w:val="20"/>
          <w:szCs w:val="20"/>
        </w:rPr>
        <w:t>č.parc</w:t>
      </w:r>
      <w:proofErr w:type="spellEnd"/>
      <w:proofErr w:type="gramEnd"/>
      <w:r>
        <w:rPr>
          <w:rFonts w:ascii="Arial" w:hAnsi="Arial" w:cs="Arial"/>
          <w:b/>
          <w:sz w:val="20"/>
          <w:szCs w:val="20"/>
        </w:rPr>
        <w:t>. st.3354</w:t>
      </w:r>
    </w:p>
    <w:p w:rsidR="007135D0" w:rsidRPr="00C9504D" w:rsidRDefault="007135D0" w:rsidP="007135D0">
      <w:pPr>
        <w:spacing w:after="0" w:line="240" w:lineRule="auto"/>
        <w:jc w:val="center"/>
        <w:rPr>
          <w:rFonts w:ascii="Arial" w:hAnsi="Arial" w:cs="Arial"/>
          <w:sz w:val="20"/>
          <w:szCs w:val="20"/>
        </w:rPr>
      </w:pPr>
      <w:r w:rsidRPr="00C9504D">
        <w:rPr>
          <w:rFonts w:ascii="Arial" w:hAnsi="Arial" w:cs="Arial"/>
          <w:sz w:val="20"/>
          <w:szCs w:val="20"/>
        </w:rPr>
        <w:t>pro</w:t>
      </w:r>
      <w:r>
        <w:rPr>
          <w:rFonts w:ascii="Arial" w:hAnsi="Arial" w:cs="Arial"/>
          <w:sz w:val="20"/>
          <w:szCs w:val="20"/>
        </w:rPr>
        <w:t xml:space="preserve"> objednatele Město Kolín, Karlovo nám. 78, 280 12, Kolín I</w:t>
      </w:r>
    </w:p>
    <w:p w:rsidR="007135D0" w:rsidRPr="00C9504D" w:rsidRDefault="007135D0" w:rsidP="007135D0">
      <w:pPr>
        <w:spacing w:after="0"/>
        <w:jc w:val="center"/>
        <w:rPr>
          <w:rFonts w:ascii="Arial" w:hAnsi="Arial" w:cs="Arial"/>
          <w:b/>
          <w:sz w:val="52"/>
          <w:szCs w:val="52"/>
        </w:rPr>
      </w:pPr>
      <w:r w:rsidRPr="00C9504D">
        <w:rPr>
          <w:rFonts w:ascii="Arial" w:hAnsi="Arial" w:cs="Arial"/>
          <w:b/>
          <w:sz w:val="52"/>
          <w:szCs w:val="52"/>
        </w:rPr>
        <w:t>Projekt</w:t>
      </w:r>
    </w:p>
    <w:p w:rsidR="007135D0" w:rsidRPr="00404C24" w:rsidRDefault="007135D0" w:rsidP="007135D0">
      <w:pPr>
        <w:spacing w:after="0"/>
        <w:jc w:val="center"/>
        <w:rPr>
          <w:rFonts w:ascii="Arial" w:hAnsi="Arial" w:cs="Arial"/>
        </w:rPr>
      </w:pPr>
      <w:r>
        <w:rPr>
          <w:rFonts w:ascii="Arial" w:hAnsi="Arial" w:cs="Arial"/>
        </w:rPr>
        <w:t xml:space="preserve">pro </w:t>
      </w:r>
      <w:r w:rsidR="00EB3453">
        <w:rPr>
          <w:rFonts w:ascii="Arial" w:hAnsi="Arial" w:cs="Arial"/>
        </w:rPr>
        <w:t>provádění</w:t>
      </w:r>
      <w:r>
        <w:rPr>
          <w:rFonts w:ascii="Arial" w:hAnsi="Arial" w:cs="Arial"/>
        </w:rPr>
        <w:t xml:space="preserve"> stavby</w:t>
      </w:r>
    </w:p>
    <w:p w:rsidR="007E6B89" w:rsidRDefault="007E6B89" w:rsidP="007E6B89">
      <w:pPr>
        <w:spacing w:after="0"/>
        <w:jc w:val="center"/>
        <w:rPr>
          <w:rFonts w:ascii="Arial" w:hAnsi="Arial" w:cs="Arial"/>
          <w:b/>
          <w:sz w:val="36"/>
          <w:szCs w:val="36"/>
        </w:rPr>
      </w:pPr>
      <w:r w:rsidRPr="000F1C56">
        <w:rPr>
          <w:rFonts w:ascii="Arial" w:hAnsi="Arial" w:cs="Arial"/>
          <w:b/>
          <w:sz w:val="36"/>
          <w:szCs w:val="36"/>
        </w:rPr>
        <w:t>Dokladová část</w:t>
      </w:r>
    </w:p>
    <w:p w:rsidR="007A1219" w:rsidRPr="000F1C56" w:rsidRDefault="007A1219" w:rsidP="007E6B89">
      <w:pPr>
        <w:spacing w:after="0"/>
        <w:jc w:val="center"/>
        <w:rPr>
          <w:rFonts w:ascii="Arial" w:hAnsi="Arial" w:cs="Arial"/>
          <w:b/>
          <w:sz w:val="36"/>
          <w:szCs w:val="36"/>
        </w:rPr>
      </w:pPr>
    </w:p>
    <w:p w:rsidR="007E6B89" w:rsidRPr="000F1C56" w:rsidRDefault="007A1219" w:rsidP="007E6B89">
      <w:pPr>
        <w:spacing w:after="0"/>
        <w:jc w:val="center"/>
        <w:rPr>
          <w:rFonts w:ascii="Arial" w:hAnsi="Arial" w:cs="Arial"/>
          <w:sz w:val="36"/>
          <w:szCs w:val="36"/>
        </w:rPr>
      </w:pPr>
      <w:r>
        <w:rPr>
          <w:rFonts w:ascii="Arial" w:hAnsi="Arial" w:cs="Arial"/>
          <w:noProof/>
          <w:lang w:eastAsia="cs-CZ"/>
        </w:rPr>
        <w:drawing>
          <wp:inline distT="0" distB="0" distL="0" distR="0" wp14:anchorId="218B566B" wp14:editId="797F032F">
            <wp:extent cx="5448300" cy="4086225"/>
            <wp:effectExtent l="0" t="0" r="0" b="9525"/>
            <wp:docPr id="10" name="Obrázek 10" descr="C:\Users\Ivan\AppData\Local\Temp\Rar$DRa0.322\20200623_14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van\AppData\Local\Temp\Rar$DRa0.322\20200623_14201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48714" cy="4086536"/>
                    </a:xfrm>
                    <a:prstGeom prst="rect">
                      <a:avLst/>
                    </a:prstGeom>
                    <a:noFill/>
                    <a:ln>
                      <a:noFill/>
                    </a:ln>
                  </pic:spPr>
                </pic:pic>
              </a:graphicData>
            </a:graphic>
          </wp:inline>
        </w:drawing>
      </w:r>
    </w:p>
    <w:p w:rsidR="007E6B89" w:rsidRPr="00404C24" w:rsidRDefault="007E6B89" w:rsidP="007E6B89">
      <w:pPr>
        <w:jc w:val="center"/>
        <w:rPr>
          <w:rFonts w:ascii="Arial" w:hAnsi="Arial" w:cs="Arial"/>
        </w:rPr>
      </w:pPr>
    </w:p>
    <w:p w:rsidR="007E6B89" w:rsidRPr="00404C24" w:rsidRDefault="007E6B89" w:rsidP="007E6B89">
      <w:pPr>
        <w:jc w:val="center"/>
        <w:rPr>
          <w:rFonts w:ascii="Arial" w:hAnsi="Arial" w:cs="Arial"/>
        </w:rPr>
      </w:pPr>
    </w:p>
    <w:p w:rsidR="007E6B89" w:rsidRPr="00404C24" w:rsidRDefault="007E6B89" w:rsidP="007E6B89">
      <w:pPr>
        <w:jc w:val="center"/>
        <w:rPr>
          <w:rFonts w:ascii="Arial" w:hAnsi="Arial" w:cs="Arial"/>
        </w:rPr>
      </w:pPr>
    </w:p>
    <w:p w:rsidR="007E6B89" w:rsidRPr="00404C24" w:rsidRDefault="007E6B89" w:rsidP="007E6B89">
      <w:pPr>
        <w:jc w:val="center"/>
        <w:rPr>
          <w:rFonts w:ascii="Arial" w:hAnsi="Arial" w:cs="Arial"/>
        </w:rPr>
      </w:pPr>
    </w:p>
    <w:p w:rsidR="007E6B89" w:rsidRPr="00404C24" w:rsidRDefault="007E6B89" w:rsidP="007E6B89">
      <w:pPr>
        <w:jc w:val="center"/>
        <w:rPr>
          <w:rFonts w:ascii="Arial" w:hAnsi="Arial" w:cs="Arial"/>
        </w:rPr>
      </w:pPr>
    </w:p>
    <w:p w:rsidR="007E6B89" w:rsidRDefault="007E6B89" w:rsidP="007E6B89">
      <w:pPr>
        <w:spacing w:after="0"/>
        <w:jc w:val="center"/>
        <w:rPr>
          <w:rFonts w:ascii="Arial" w:hAnsi="Arial" w:cs="Arial"/>
          <w:b/>
          <w:sz w:val="20"/>
          <w:szCs w:val="20"/>
        </w:rPr>
      </w:pPr>
    </w:p>
    <w:p w:rsidR="007E6B89" w:rsidRPr="00404C24" w:rsidRDefault="007E6B89" w:rsidP="007E6B89">
      <w:pPr>
        <w:spacing w:after="0"/>
        <w:jc w:val="center"/>
        <w:rPr>
          <w:rFonts w:ascii="Arial" w:hAnsi="Arial" w:cs="Arial"/>
          <w:b/>
          <w:sz w:val="20"/>
          <w:szCs w:val="20"/>
        </w:rPr>
      </w:pPr>
      <w:r w:rsidRPr="00404C24">
        <w:rPr>
          <w:rFonts w:ascii="Arial" w:hAnsi="Arial" w:cs="Arial"/>
          <w:b/>
          <w:sz w:val="20"/>
          <w:szCs w:val="20"/>
        </w:rPr>
        <w:t>Vypracoval: MEPRO s.r.o.</w:t>
      </w:r>
    </w:p>
    <w:p w:rsidR="007E6B89" w:rsidRPr="00404C24" w:rsidRDefault="007E6B89" w:rsidP="007E6B89">
      <w:pPr>
        <w:spacing w:after="0"/>
        <w:jc w:val="center"/>
        <w:rPr>
          <w:rFonts w:ascii="Arial" w:hAnsi="Arial" w:cs="Arial"/>
          <w:sz w:val="20"/>
          <w:szCs w:val="20"/>
        </w:rPr>
      </w:pPr>
      <w:r w:rsidRPr="00404C24">
        <w:rPr>
          <w:rFonts w:ascii="Arial" w:hAnsi="Arial" w:cs="Arial"/>
          <w:sz w:val="20"/>
          <w:szCs w:val="20"/>
        </w:rPr>
        <w:t xml:space="preserve">Zastoupený </w:t>
      </w:r>
      <w:proofErr w:type="spellStart"/>
      <w:r w:rsidRPr="00404C24">
        <w:rPr>
          <w:rFonts w:ascii="Arial" w:hAnsi="Arial" w:cs="Arial"/>
          <w:sz w:val="20"/>
          <w:szCs w:val="20"/>
        </w:rPr>
        <w:t>Ing.</w:t>
      </w:r>
      <w:proofErr w:type="gramStart"/>
      <w:r w:rsidRPr="00404C24">
        <w:rPr>
          <w:rFonts w:ascii="Arial" w:hAnsi="Arial" w:cs="Arial"/>
          <w:sz w:val="20"/>
          <w:szCs w:val="20"/>
        </w:rPr>
        <w:t>arch.I.Březinou</w:t>
      </w:r>
      <w:proofErr w:type="spellEnd"/>
      <w:proofErr w:type="gramEnd"/>
      <w:r w:rsidRPr="00404C24">
        <w:rPr>
          <w:rFonts w:ascii="Arial" w:hAnsi="Arial" w:cs="Arial"/>
          <w:sz w:val="20"/>
          <w:szCs w:val="20"/>
        </w:rPr>
        <w:t xml:space="preserve"> – jednatelem spol. </w:t>
      </w:r>
      <w:proofErr w:type="spellStart"/>
      <w:r w:rsidRPr="00404C24">
        <w:rPr>
          <w:rFonts w:ascii="Arial" w:hAnsi="Arial" w:cs="Arial"/>
          <w:sz w:val="20"/>
          <w:szCs w:val="20"/>
        </w:rPr>
        <w:t>s,r,o</w:t>
      </w:r>
      <w:proofErr w:type="spellEnd"/>
      <w:r w:rsidRPr="00404C24">
        <w:rPr>
          <w:rFonts w:ascii="Arial" w:hAnsi="Arial" w:cs="Arial"/>
          <w:sz w:val="20"/>
          <w:szCs w:val="20"/>
        </w:rPr>
        <w:t>,</w:t>
      </w:r>
    </w:p>
    <w:p w:rsidR="007E6B89" w:rsidRPr="00404C24" w:rsidRDefault="007E6B89" w:rsidP="007E6B89">
      <w:pPr>
        <w:spacing w:after="0"/>
        <w:jc w:val="center"/>
        <w:rPr>
          <w:rFonts w:ascii="Arial" w:hAnsi="Arial" w:cs="Arial"/>
          <w:sz w:val="20"/>
          <w:szCs w:val="20"/>
        </w:rPr>
      </w:pPr>
      <w:r w:rsidRPr="00404C24">
        <w:rPr>
          <w:rFonts w:ascii="Arial" w:hAnsi="Arial" w:cs="Arial"/>
          <w:sz w:val="20"/>
          <w:szCs w:val="20"/>
        </w:rPr>
        <w:t>Se sídlem: Nám. Před bateriemi 912/6</w:t>
      </w:r>
    </w:p>
    <w:p w:rsidR="007E6B89" w:rsidRPr="00404C24" w:rsidRDefault="007E6B89" w:rsidP="007E6B89">
      <w:pPr>
        <w:spacing w:after="0"/>
        <w:jc w:val="center"/>
        <w:rPr>
          <w:rFonts w:ascii="Arial" w:hAnsi="Arial" w:cs="Arial"/>
          <w:sz w:val="20"/>
          <w:szCs w:val="20"/>
        </w:rPr>
      </w:pPr>
      <w:proofErr w:type="gramStart"/>
      <w:r w:rsidRPr="00404C24">
        <w:rPr>
          <w:rFonts w:ascii="Arial" w:hAnsi="Arial" w:cs="Arial"/>
          <w:sz w:val="20"/>
          <w:szCs w:val="20"/>
        </w:rPr>
        <w:t>162 00,  Praha</w:t>
      </w:r>
      <w:proofErr w:type="gramEnd"/>
      <w:r w:rsidRPr="00404C24">
        <w:rPr>
          <w:rFonts w:ascii="Arial" w:hAnsi="Arial" w:cs="Arial"/>
          <w:sz w:val="20"/>
          <w:szCs w:val="20"/>
        </w:rPr>
        <w:t xml:space="preserve"> 6</w:t>
      </w:r>
    </w:p>
    <w:p w:rsidR="007E6B89" w:rsidRPr="00404C24" w:rsidRDefault="007E6B89" w:rsidP="007E6B89">
      <w:pPr>
        <w:spacing w:after="0" w:line="240" w:lineRule="auto"/>
        <w:jc w:val="center"/>
        <w:rPr>
          <w:rFonts w:ascii="Arial" w:hAnsi="Arial" w:cs="Arial"/>
          <w:sz w:val="20"/>
          <w:szCs w:val="20"/>
        </w:rPr>
      </w:pPr>
      <w:r w:rsidRPr="00404C24">
        <w:rPr>
          <w:rFonts w:ascii="Arial" w:hAnsi="Arial" w:cs="Arial"/>
          <w:sz w:val="20"/>
          <w:szCs w:val="20"/>
        </w:rPr>
        <w:t xml:space="preserve">IČ: </w:t>
      </w:r>
      <w:proofErr w:type="gramStart"/>
      <w:r w:rsidRPr="00404C24">
        <w:rPr>
          <w:rFonts w:ascii="Arial" w:hAnsi="Arial" w:cs="Arial"/>
          <w:sz w:val="20"/>
          <w:szCs w:val="20"/>
        </w:rPr>
        <w:t>48025721,DIČ</w:t>
      </w:r>
      <w:proofErr w:type="gramEnd"/>
      <w:r w:rsidRPr="00404C24">
        <w:rPr>
          <w:rFonts w:ascii="Arial" w:hAnsi="Arial" w:cs="Arial"/>
          <w:sz w:val="20"/>
          <w:szCs w:val="20"/>
        </w:rPr>
        <w:t>: CZ48025721</w:t>
      </w:r>
    </w:p>
    <w:p w:rsidR="007E6B89" w:rsidRPr="00404C24" w:rsidRDefault="007E6B89" w:rsidP="007E6B89">
      <w:pPr>
        <w:spacing w:after="0" w:line="240" w:lineRule="auto"/>
        <w:jc w:val="center"/>
        <w:rPr>
          <w:rFonts w:ascii="Arial" w:hAnsi="Arial" w:cs="Arial"/>
          <w:sz w:val="20"/>
          <w:szCs w:val="20"/>
        </w:rPr>
      </w:pPr>
      <w:r w:rsidRPr="00404C24">
        <w:rPr>
          <w:rFonts w:ascii="Arial" w:hAnsi="Arial" w:cs="Arial"/>
          <w:sz w:val="20"/>
          <w:szCs w:val="20"/>
        </w:rPr>
        <w:t>Číslo autorizace ČKA: 00 352</w:t>
      </w:r>
    </w:p>
    <w:p w:rsidR="007E6B89" w:rsidRPr="00404C24" w:rsidRDefault="007E6B89" w:rsidP="007E6B89">
      <w:pPr>
        <w:spacing w:after="0" w:line="240" w:lineRule="auto"/>
        <w:jc w:val="center"/>
        <w:rPr>
          <w:rFonts w:ascii="Arial" w:hAnsi="Arial" w:cs="Arial"/>
          <w:sz w:val="20"/>
          <w:szCs w:val="20"/>
        </w:rPr>
      </w:pPr>
      <w:r w:rsidRPr="00404C24">
        <w:rPr>
          <w:rFonts w:ascii="Arial" w:hAnsi="Arial" w:cs="Arial"/>
          <w:b/>
          <w:sz w:val="20"/>
          <w:szCs w:val="20"/>
        </w:rPr>
        <w:t>Termín</w:t>
      </w:r>
      <w:r w:rsidRPr="00404C24">
        <w:rPr>
          <w:rFonts w:ascii="Arial" w:hAnsi="Arial" w:cs="Arial"/>
          <w:sz w:val="20"/>
          <w:szCs w:val="20"/>
        </w:rPr>
        <w:t xml:space="preserve">: </w:t>
      </w:r>
      <w:r w:rsidR="007135D0">
        <w:rPr>
          <w:rFonts w:ascii="Arial" w:hAnsi="Arial" w:cs="Arial"/>
          <w:sz w:val="20"/>
          <w:szCs w:val="20"/>
        </w:rPr>
        <w:t>srpen</w:t>
      </w:r>
      <w:r w:rsidRPr="00404C24">
        <w:rPr>
          <w:rFonts w:ascii="Arial" w:hAnsi="Arial" w:cs="Arial"/>
          <w:sz w:val="20"/>
          <w:szCs w:val="20"/>
        </w:rPr>
        <w:t xml:space="preserve"> 2020</w:t>
      </w:r>
    </w:p>
    <w:p w:rsidR="007E6B89" w:rsidRDefault="007E6B89" w:rsidP="007E6B89">
      <w:pPr>
        <w:spacing w:after="0"/>
        <w:jc w:val="center"/>
        <w:rPr>
          <w:rFonts w:ascii="Arial" w:hAnsi="Arial" w:cs="Arial"/>
          <w:sz w:val="20"/>
          <w:szCs w:val="20"/>
        </w:rPr>
      </w:pPr>
      <w:proofErr w:type="spellStart"/>
      <w:r w:rsidRPr="00404C24">
        <w:rPr>
          <w:rFonts w:ascii="Arial" w:hAnsi="Arial" w:cs="Arial"/>
          <w:b/>
          <w:sz w:val="20"/>
          <w:szCs w:val="20"/>
        </w:rPr>
        <w:t>Zak</w:t>
      </w:r>
      <w:proofErr w:type="spellEnd"/>
      <w:r w:rsidRPr="00404C24">
        <w:rPr>
          <w:rFonts w:ascii="Arial" w:hAnsi="Arial" w:cs="Arial"/>
          <w:b/>
          <w:sz w:val="20"/>
          <w:szCs w:val="20"/>
        </w:rPr>
        <w:t>. číslo</w:t>
      </w:r>
      <w:r w:rsidRPr="00404C24">
        <w:rPr>
          <w:rFonts w:ascii="Arial" w:hAnsi="Arial" w:cs="Arial"/>
          <w:sz w:val="20"/>
          <w:szCs w:val="20"/>
        </w:rPr>
        <w:t>:</w:t>
      </w:r>
      <w:r w:rsidR="007135D0">
        <w:rPr>
          <w:rFonts w:ascii="Arial" w:hAnsi="Arial" w:cs="Arial"/>
          <w:sz w:val="20"/>
          <w:szCs w:val="20"/>
        </w:rPr>
        <w:t>09</w:t>
      </w:r>
      <w:r w:rsidRPr="00404C24">
        <w:rPr>
          <w:rFonts w:ascii="Arial" w:hAnsi="Arial" w:cs="Arial"/>
          <w:sz w:val="20"/>
          <w:szCs w:val="20"/>
        </w:rPr>
        <w:t xml:space="preserve"> - </w:t>
      </w:r>
      <w:r>
        <w:rPr>
          <w:rFonts w:ascii="Arial" w:hAnsi="Arial" w:cs="Arial"/>
          <w:sz w:val="20"/>
          <w:szCs w:val="20"/>
        </w:rPr>
        <w:t>0</w:t>
      </w:r>
      <w:r w:rsidR="007135D0">
        <w:rPr>
          <w:rFonts w:ascii="Arial" w:hAnsi="Arial" w:cs="Arial"/>
          <w:sz w:val="20"/>
          <w:szCs w:val="20"/>
        </w:rPr>
        <w:t>6</w:t>
      </w:r>
      <w:r w:rsidRPr="00404C24">
        <w:rPr>
          <w:rFonts w:ascii="Arial" w:hAnsi="Arial" w:cs="Arial"/>
          <w:sz w:val="20"/>
          <w:szCs w:val="20"/>
        </w:rPr>
        <w:t>/</w:t>
      </w:r>
      <w:r w:rsidR="007135D0">
        <w:rPr>
          <w:rFonts w:ascii="Arial" w:hAnsi="Arial" w:cs="Arial"/>
          <w:sz w:val="20"/>
          <w:szCs w:val="20"/>
        </w:rPr>
        <w:t>20</w:t>
      </w:r>
    </w:p>
    <w:p w:rsidR="007E6B89" w:rsidRPr="007A1219" w:rsidRDefault="007E6B89" w:rsidP="007E6B89">
      <w:pPr>
        <w:pStyle w:val="Default"/>
        <w:rPr>
          <w:b/>
          <w:i/>
          <w:sz w:val="22"/>
          <w:szCs w:val="22"/>
        </w:rPr>
      </w:pPr>
      <w:r w:rsidRPr="007A1219">
        <w:rPr>
          <w:b/>
          <w:i/>
          <w:sz w:val="22"/>
          <w:szCs w:val="22"/>
        </w:rPr>
        <w:lastRenderedPageBreak/>
        <w:t xml:space="preserve">Dokumentace obsahuje části: </w:t>
      </w:r>
    </w:p>
    <w:p w:rsidR="007E6B89" w:rsidRPr="00404C24" w:rsidRDefault="007E6B89" w:rsidP="007E6B89">
      <w:pPr>
        <w:pStyle w:val="Default"/>
        <w:rPr>
          <w:sz w:val="22"/>
          <w:szCs w:val="22"/>
        </w:rPr>
      </w:pPr>
      <w:r w:rsidRPr="00404C24">
        <w:rPr>
          <w:sz w:val="22"/>
          <w:szCs w:val="22"/>
        </w:rPr>
        <w:t xml:space="preserve">A Průvodní zpráva </w:t>
      </w:r>
    </w:p>
    <w:p w:rsidR="007E6B89" w:rsidRPr="00404C24" w:rsidRDefault="007E6B89" w:rsidP="007E6B89">
      <w:pPr>
        <w:pStyle w:val="Default"/>
        <w:rPr>
          <w:sz w:val="22"/>
          <w:szCs w:val="22"/>
        </w:rPr>
      </w:pPr>
      <w:r w:rsidRPr="00404C24">
        <w:rPr>
          <w:sz w:val="22"/>
          <w:szCs w:val="22"/>
        </w:rPr>
        <w:t xml:space="preserve">B Souhrnná technická zpráva </w:t>
      </w:r>
    </w:p>
    <w:p w:rsidR="007E6B89" w:rsidRPr="00404C24" w:rsidRDefault="007E6B89" w:rsidP="007E6B89">
      <w:pPr>
        <w:pStyle w:val="Default"/>
        <w:rPr>
          <w:sz w:val="22"/>
          <w:szCs w:val="22"/>
        </w:rPr>
      </w:pPr>
      <w:r w:rsidRPr="00404C24">
        <w:rPr>
          <w:sz w:val="22"/>
          <w:szCs w:val="22"/>
        </w:rPr>
        <w:t xml:space="preserve">C Situační výkresy </w:t>
      </w:r>
    </w:p>
    <w:p w:rsidR="007E6B89" w:rsidRPr="00404C24" w:rsidRDefault="007E6B89" w:rsidP="007E6B89">
      <w:pPr>
        <w:pStyle w:val="Default"/>
        <w:rPr>
          <w:sz w:val="22"/>
          <w:szCs w:val="22"/>
        </w:rPr>
      </w:pPr>
      <w:r w:rsidRPr="00404C24">
        <w:rPr>
          <w:sz w:val="22"/>
          <w:szCs w:val="22"/>
        </w:rPr>
        <w:t xml:space="preserve">D Dokumentace objektů a technických a technologických zařízení </w:t>
      </w:r>
    </w:p>
    <w:p w:rsidR="007E6B89" w:rsidRPr="00404C24" w:rsidRDefault="007E6B89" w:rsidP="007E6B89">
      <w:pPr>
        <w:pStyle w:val="Default"/>
        <w:rPr>
          <w:sz w:val="22"/>
          <w:szCs w:val="22"/>
        </w:rPr>
      </w:pPr>
      <w:r w:rsidRPr="00404C24">
        <w:rPr>
          <w:sz w:val="22"/>
          <w:szCs w:val="22"/>
        </w:rPr>
        <w:t xml:space="preserve">K dokumentaci se přikládá dokladová část. </w:t>
      </w:r>
    </w:p>
    <w:p w:rsidR="007E6B89" w:rsidRPr="00404C24" w:rsidRDefault="007E6B89" w:rsidP="007E6B89">
      <w:pPr>
        <w:pStyle w:val="Default"/>
        <w:rPr>
          <w:sz w:val="22"/>
          <w:szCs w:val="22"/>
        </w:rPr>
      </w:pPr>
    </w:p>
    <w:p w:rsidR="007E6B89" w:rsidRPr="00404C24" w:rsidRDefault="007E6B89" w:rsidP="007E6B89">
      <w:pPr>
        <w:pStyle w:val="Default"/>
        <w:jc w:val="center"/>
        <w:rPr>
          <w:b/>
          <w:sz w:val="28"/>
          <w:szCs w:val="28"/>
        </w:rPr>
      </w:pPr>
      <w:r w:rsidRPr="00404C24">
        <w:rPr>
          <w:b/>
          <w:sz w:val="28"/>
          <w:szCs w:val="28"/>
        </w:rPr>
        <w:t xml:space="preserve">A </w:t>
      </w:r>
      <w:r>
        <w:rPr>
          <w:b/>
          <w:sz w:val="28"/>
          <w:szCs w:val="28"/>
        </w:rPr>
        <w:t xml:space="preserve"> -  </w:t>
      </w:r>
      <w:r w:rsidRPr="00404C24">
        <w:rPr>
          <w:b/>
          <w:sz w:val="28"/>
          <w:szCs w:val="28"/>
        </w:rPr>
        <w:t>Průvodní zpráva</w:t>
      </w:r>
    </w:p>
    <w:p w:rsidR="007E6B89" w:rsidRPr="00404C24" w:rsidRDefault="007E6B89" w:rsidP="007E6B89">
      <w:pPr>
        <w:pStyle w:val="Default"/>
        <w:jc w:val="center"/>
        <w:rPr>
          <w:b/>
          <w:sz w:val="22"/>
          <w:szCs w:val="22"/>
        </w:rPr>
      </w:pPr>
    </w:p>
    <w:p w:rsidR="007E6B89" w:rsidRPr="00404C24" w:rsidRDefault="007E6B89" w:rsidP="007E6B89">
      <w:pPr>
        <w:pStyle w:val="Default"/>
        <w:rPr>
          <w:b/>
          <w:sz w:val="22"/>
          <w:szCs w:val="22"/>
        </w:rPr>
      </w:pPr>
      <w:proofErr w:type="gramStart"/>
      <w:r w:rsidRPr="00404C24">
        <w:rPr>
          <w:b/>
          <w:sz w:val="22"/>
          <w:szCs w:val="22"/>
        </w:rPr>
        <w:t>A.1 Identifikační</w:t>
      </w:r>
      <w:proofErr w:type="gramEnd"/>
      <w:r w:rsidRPr="00404C24">
        <w:rPr>
          <w:b/>
          <w:sz w:val="22"/>
          <w:szCs w:val="22"/>
        </w:rPr>
        <w:t xml:space="preserve"> údaje: </w:t>
      </w:r>
    </w:p>
    <w:p w:rsidR="007E6B89" w:rsidRPr="00404C24" w:rsidRDefault="007E6B89" w:rsidP="007E6B89">
      <w:pPr>
        <w:pStyle w:val="Default"/>
        <w:rPr>
          <w:b/>
          <w:sz w:val="22"/>
          <w:szCs w:val="22"/>
        </w:rPr>
      </w:pPr>
    </w:p>
    <w:p w:rsidR="007E6B89" w:rsidRPr="00404C24" w:rsidRDefault="007E6B89" w:rsidP="007E6B89">
      <w:pPr>
        <w:pStyle w:val="Default"/>
        <w:rPr>
          <w:b/>
          <w:sz w:val="22"/>
          <w:szCs w:val="22"/>
        </w:rPr>
      </w:pPr>
      <w:proofErr w:type="gramStart"/>
      <w:r w:rsidRPr="00404C24">
        <w:rPr>
          <w:b/>
          <w:sz w:val="22"/>
          <w:szCs w:val="22"/>
        </w:rPr>
        <w:t>A.1.1</w:t>
      </w:r>
      <w:proofErr w:type="gramEnd"/>
      <w:r w:rsidRPr="00404C24">
        <w:rPr>
          <w:b/>
          <w:sz w:val="22"/>
          <w:szCs w:val="22"/>
        </w:rPr>
        <w:t xml:space="preserve"> Údaje o stavbě: </w:t>
      </w:r>
    </w:p>
    <w:p w:rsidR="007E6B89" w:rsidRPr="00020B07" w:rsidRDefault="007E6B89" w:rsidP="007E6B89">
      <w:pPr>
        <w:spacing w:after="0" w:line="240" w:lineRule="auto"/>
        <w:rPr>
          <w:rFonts w:ascii="Arial" w:hAnsi="Arial" w:cs="Arial"/>
        </w:rPr>
      </w:pPr>
      <w:r w:rsidRPr="00020B07">
        <w:rPr>
          <w:rFonts w:ascii="Arial" w:hAnsi="Arial" w:cs="Arial"/>
        </w:rPr>
        <w:t xml:space="preserve">a) název stavby: </w:t>
      </w:r>
      <w:r w:rsidRPr="00020B07">
        <w:rPr>
          <w:rFonts w:ascii="Arial" w:hAnsi="Arial" w:cs="Arial"/>
        </w:rPr>
        <w:tab/>
        <w:t>"</w:t>
      </w:r>
      <w:r w:rsidR="00BB21D4">
        <w:rPr>
          <w:rFonts w:ascii="Arial" w:hAnsi="Arial" w:cs="Arial"/>
        </w:rPr>
        <w:t xml:space="preserve">3. </w:t>
      </w:r>
      <w:r w:rsidR="00EB3453">
        <w:rPr>
          <w:rFonts w:ascii="Arial" w:hAnsi="Arial" w:cs="Arial"/>
        </w:rPr>
        <w:t>ZŠ Prokopa Velikého -</w:t>
      </w:r>
      <w:r w:rsidRPr="00020B07">
        <w:rPr>
          <w:rFonts w:ascii="Arial" w:hAnsi="Arial" w:cs="Arial"/>
        </w:rPr>
        <w:t xml:space="preserve"> úprav</w:t>
      </w:r>
      <w:r w:rsidR="00EB3453">
        <w:rPr>
          <w:rFonts w:ascii="Arial" w:hAnsi="Arial" w:cs="Arial"/>
        </w:rPr>
        <w:t>a</w:t>
      </w:r>
      <w:r w:rsidRPr="00020B07">
        <w:rPr>
          <w:rFonts w:ascii="Arial" w:hAnsi="Arial" w:cs="Arial"/>
        </w:rPr>
        <w:t xml:space="preserve"> kuchyně</w:t>
      </w:r>
    </w:p>
    <w:p w:rsidR="007E6B89" w:rsidRDefault="007E6B89" w:rsidP="007E6B89">
      <w:pPr>
        <w:spacing w:after="0" w:line="240" w:lineRule="auto"/>
        <w:ind w:left="1416" w:firstLine="708"/>
        <w:rPr>
          <w:rFonts w:ascii="Arial" w:hAnsi="Arial" w:cs="Arial"/>
        </w:rPr>
      </w:pPr>
      <w:r w:rsidRPr="00020B07">
        <w:rPr>
          <w:rFonts w:ascii="Arial" w:hAnsi="Arial" w:cs="Arial"/>
        </w:rPr>
        <w:t xml:space="preserve"> při ZŠ, Kolín </w:t>
      </w:r>
      <w:proofErr w:type="gramStart"/>
      <w:r w:rsidR="00EB3453">
        <w:rPr>
          <w:rFonts w:ascii="Arial" w:hAnsi="Arial" w:cs="Arial"/>
        </w:rPr>
        <w:t>IV</w:t>
      </w:r>
      <w:r w:rsidRPr="00020B07">
        <w:rPr>
          <w:rFonts w:ascii="Arial" w:hAnsi="Arial" w:cs="Arial"/>
        </w:rPr>
        <w:t xml:space="preserve"> </w:t>
      </w:r>
      <w:r>
        <w:rPr>
          <w:rFonts w:ascii="Arial" w:hAnsi="Arial" w:cs="Arial"/>
        </w:rPr>
        <w:t xml:space="preserve">, </w:t>
      </w:r>
      <w:r w:rsidR="00EB3453">
        <w:rPr>
          <w:rFonts w:ascii="Arial" w:hAnsi="Arial" w:cs="Arial"/>
        </w:rPr>
        <w:t>ulic</w:t>
      </w:r>
      <w:r>
        <w:rPr>
          <w:rFonts w:ascii="Arial" w:hAnsi="Arial" w:cs="Arial"/>
        </w:rPr>
        <w:t>e</w:t>
      </w:r>
      <w:proofErr w:type="gramEnd"/>
      <w:r w:rsidR="00EB3453">
        <w:rPr>
          <w:rFonts w:ascii="Arial" w:hAnsi="Arial" w:cs="Arial"/>
        </w:rPr>
        <w:t xml:space="preserve"> Prokopa Velikého</w:t>
      </w:r>
      <w:r>
        <w:rPr>
          <w:rFonts w:ascii="Arial" w:hAnsi="Arial" w:cs="Arial"/>
        </w:rPr>
        <w:t xml:space="preserve"> č. </w:t>
      </w:r>
      <w:r w:rsidR="00EB3453">
        <w:rPr>
          <w:rFonts w:ascii="Arial" w:hAnsi="Arial" w:cs="Arial"/>
        </w:rPr>
        <w:t>633</w:t>
      </w:r>
    </w:p>
    <w:p w:rsidR="007E6B89" w:rsidRPr="00020B07" w:rsidRDefault="007E6B89" w:rsidP="007E6B89">
      <w:pPr>
        <w:spacing w:after="0" w:line="240" w:lineRule="auto"/>
        <w:jc w:val="center"/>
        <w:rPr>
          <w:rFonts w:ascii="Arial" w:hAnsi="Arial" w:cs="Arial"/>
        </w:rPr>
      </w:pPr>
      <w:r w:rsidRPr="00020B07">
        <w:rPr>
          <w:rFonts w:ascii="Arial" w:hAnsi="Arial" w:cs="Arial"/>
        </w:rPr>
        <w:t xml:space="preserve">           </w:t>
      </w:r>
      <w:r>
        <w:rPr>
          <w:rFonts w:ascii="Arial" w:hAnsi="Arial" w:cs="Arial"/>
        </w:rPr>
        <w:t xml:space="preserve">          </w:t>
      </w:r>
      <w:r w:rsidRPr="00020B07">
        <w:rPr>
          <w:rFonts w:ascii="Arial" w:hAnsi="Arial" w:cs="Arial"/>
        </w:rPr>
        <w:t>pro objednatele Město Kolín, Karlovo nám. 78, 280 12, Kolín I</w:t>
      </w:r>
    </w:p>
    <w:p w:rsidR="007E6B89" w:rsidRPr="00020B07" w:rsidRDefault="007E6B89" w:rsidP="007E6B89">
      <w:pPr>
        <w:spacing w:after="0" w:line="240" w:lineRule="auto"/>
        <w:rPr>
          <w:rFonts w:ascii="Arial" w:hAnsi="Arial" w:cs="Arial"/>
        </w:rPr>
      </w:pPr>
      <w:r w:rsidRPr="00020B07">
        <w:rPr>
          <w:rFonts w:ascii="Arial" w:hAnsi="Arial" w:cs="Arial"/>
        </w:rPr>
        <w:t xml:space="preserve">b) místo stavby:  </w:t>
      </w:r>
      <w:r w:rsidRPr="00020B07">
        <w:rPr>
          <w:rFonts w:ascii="Arial" w:hAnsi="Arial" w:cs="Arial"/>
          <w:color w:val="FF0000"/>
        </w:rPr>
        <w:tab/>
      </w:r>
      <w:r w:rsidRPr="00020B07">
        <w:rPr>
          <w:rFonts w:ascii="Arial" w:hAnsi="Arial" w:cs="Arial"/>
        </w:rPr>
        <w:t xml:space="preserve">Kolín </w:t>
      </w:r>
      <w:r w:rsidR="00EB3453">
        <w:rPr>
          <w:rFonts w:ascii="Arial" w:hAnsi="Arial" w:cs="Arial"/>
        </w:rPr>
        <w:t>IV</w:t>
      </w:r>
      <w:r w:rsidRPr="00020B07">
        <w:rPr>
          <w:rFonts w:ascii="Arial" w:hAnsi="Arial" w:cs="Arial"/>
        </w:rPr>
        <w:t xml:space="preserve">, </w:t>
      </w:r>
      <w:r w:rsidR="00EB3453">
        <w:rPr>
          <w:rFonts w:ascii="Arial" w:hAnsi="Arial" w:cs="Arial"/>
        </w:rPr>
        <w:t>Prokopa Velikého</w:t>
      </w:r>
      <w:r>
        <w:rPr>
          <w:rFonts w:ascii="Arial" w:hAnsi="Arial" w:cs="Arial"/>
        </w:rPr>
        <w:t xml:space="preserve"> </w:t>
      </w:r>
      <w:proofErr w:type="gramStart"/>
      <w:r w:rsidR="00EB3453">
        <w:rPr>
          <w:rFonts w:ascii="Arial" w:hAnsi="Arial" w:cs="Arial"/>
        </w:rPr>
        <w:t>č.633</w:t>
      </w:r>
      <w:proofErr w:type="gramEnd"/>
      <w:r w:rsidRPr="00020B07">
        <w:rPr>
          <w:rFonts w:ascii="Arial" w:hAnsi="Arial" w:cs="Arial"/>
        </w:rPr>
        <w:t xml:space="preserve"> </w:t>
      </w:r>
    </w:p>
    <w:p w:rsidR="007E6B89" w:rsidRPr="009A1BD7" w:rsidRDefault="007E6B89" w:rsidP="007E6B89">
      <w:pPr>
        <w:pStyle w:val="Default"/>
        <w:ind w:left="1416" w:firstLine="708"/>
        <w:rPr>
          <w:color w:val="auto"/>
          <w:sz w:val="22"/>
          <w:szCs w:val="22"/>
        </w:rPr>
      </w:pPr>
      <w:proofErr w:type="spellStart"/>
      <w:r w:rsidRPr="009A1BD7">
        <w:rPr>
          <w:color w:val="auto"/>
          <w:sz w:val="22"/>
          <w:szCs w:val="22"/>
        </w:rPr>
        <w:t>parc</w:t>
      </w:r>
      <w:proofErr w:type="spellEnd"/>
      <w:r w:rsidRPr="009A1BD7">
        <w:rPr>
          <w:color w:val="auto"/>
          <w:sz w:val="22"/>
          <w:szCs w:val="22"/>
        </w:rPr>
        <w:t xml:space="preserve">. číslo: </w:t>
      </w:r>
      <w:r w:rsidR="00EB3453">
        <w:rPr>
          <w:color w:val="auto"/>
          <w:sz w:val="22"/>
          <w:szCs w:val="22"/>
        </w:rPr>
        <w:t>3354</w:t>
      </w:r>
      <w:r w:rsidRPr="009A1BD7">
        <w:rPr>
          <w:color w:val="auto"/>
          <w:sz w:val="22"/>
          <w:szCs w:val="22"/>
        </w:rPr>
        <w:t xml:space="preserve"> kat. </w:t>
      </w:r>
      <w:proofErr w:type="spellStart"/>
      <w:r w:rsidRPr="009A1BD7">
        <w:rPr>
          <w:color w:val="auto"/>
          <w:sz w:val="22"/>
          <w:szCs w:val="22"/>
        </w:rPr>
        <w:t>úz</w:t>
      </w:r>
      <w:proofErr w:type="spellEnd"/>
      <w:r w:rsidRPr="009A1BD7">
        <w:rPr>
          <w:color w:val="auto"/>
          <w:sz w:val="22"/>
          <w:szCs w:val="22"/>
        </w:rPr>
        <w:t>. Kolín</w:t>
      </w:r>
    </w:p>
    <w:p w:rsidR="007E6B89" w:rsidRPr="009A1BD7" w:rsidRDefault="007E6B89" w:rsidP="007E6B89">
      <w:pPr>
        <w:pStyle w:val="Default"/>
        <w:rPr>
          <w:color w:val="auto"/>
          <w:sz w:val="22"/>
          <w:szCs w:val="22"/>
        </w:rPr>
      </w:pPr>
      <w:r w:rsidRPr="009A1BD7">
        <w:rPr>
          <w:color w:val="auto"/>
          <w:sz w:val="22"/>
          <w:szCs w:val="22"/>
        </w:rPr>
        <w:t>c) předmět projektové dokumentace:</w:t>
      </w:r>
    </w:p>
    <w:p w:rsidR="007E6B89" w:rsidRPr="009A1BD7" w:rsidRDefault="007E6B89" w:rsidP="00EB3453">
      <w:pPr>
        <w:pStyle w:val="Default"/>
        <w:rPr>
          <w:color w:val="auto"/>
          <w:sz w:val="22"/>
          <w:szCs w:val="22"/>
        </w:rPr>
      </w:pPr>
      <w:r w:rsidRPr="009A1BD7">
        <w:rPr>
          <w:color w:val="auto"/>
          <w:sz w:val="22"/>
          <w:szCs w:val="22"/>
        </w:rPr>
        <w:tab/>
      </w:r>
      <w:r w:rsidRPr="009A1BD7">
        <w:rPr>
          <w:color w:val="auto"/>
          <w:sz w:val="22"/>
          <w:szCs w:val="22"/>
        </w:rPr>
        <w:tab/>
      </w:r>
      <w:r w:rsidRPr="009A1BD7">
        <w:rPr>
          <w:color w:val="auto"/>
          <w:sz w:val="22"/>
          <w:szCs w:val="22"/>
        </w:rPr>
        <w:tab/>
        <w:t>dokumentace pro</w:t>
      </w:r>
      <w:r w:rsidR="00EB3453">
        <w:rPr>
          <w:color w:val="auto"/>
          <w:sz w:val="22"/>
          <w:szCs w:val="22"/>
        </w:rPr>
        <w:t xml:space="preserve"> provádění</w:t>
      </w:r>
      <w:r w:rsidRPr="009A1BD7">
        <w:rPr>
          <w:color w:val="auto"/>
          <w:sz w:val="22"/>
          <w:szCs w:val="22"/>
        </w:rPr>
        <w:t xml:space="preserve"> stavb</w:t>
      </w:r>
      <w:r w:rsidR="00EB3453">
        <w:rPr>
          <w:color w:val="auto"/>
          <w:sz w:val="22"/>
          <w:szCs w:val="22"/>
        </w:rPr>
        <w:t>y</w:t>
      </w:r>
    </w:p>
    <w:p w:rsidR="007E6B89" w:rsidRPr="009A1BD7" w:rsidRDefault="007E6B89" w:rsidP="007E6B89">
      <w:pPr>
        <w:pStyle w:val="Default"/>
        <w:ind w:left="1416" w:firstLine="708"/>
        <w:rPr>
          <w:color w:val="auto"/>
          <w:sz w:val="22"/>
          <w:szCs w:val="22"/>
        </w:rPr>
      </w:pPr>
      <w:r w:rsidRPr="009A1BD7">
        <w:rPr>
          <w:color w:val="auto"/>
          <w:sz w:val="22"/>
          <w:szCs w:val="22"/>
        </w:rPr>
        <w:t xml:space="preserve">jde o stavbu trvalou </w:t>
      </w:r>
    </w:p>
    <w:p w:rsidR="007E6B89" w:rsidRPr="009A1BD7" w:rsidRDefault="007E6B89" w:rsidP="007E6B89">
      <w:pPr>
        <w:pStyle w:val="Default"/>
        <w:ind w:left="1416" w:firstLine="708"/>
        <w:rPr>
          <w:color w:val="auto"/>
          <w:sz w:val="22"/>
          <w:szCs w:val="22"/>
        </w:rPr>
      </w:pPr>
      <w:r w:rsidRPr="009A1BD7">
        <w:rPr>
          <w:color w:val="auto"/>
          <w:sz w:val="22"/>
          <w:szCs w:val="22"/>
        </w:rPr>
        <w:t>účel užívání stavby: školství – školní kuchyně</w:t>
      </w:r>
      <w:r w:rsidR="00EB3453">
        <w:rPr>
          <w:color w:val="auto"/>
          <w:sz w:val="22"/>
          <w:szCs w:val="22"/>
        </w:rPr>
        <w:t xml:space="preserve"> – mytí stolního nádobí</w:t>
      </w:r>
      <w:r w:rsidRPr="009A1BD7">
        <w:rPr>
          <w:color w:val="auto"/>
          <w:sz w:val="22"/>
          <w:szCs w:val="22"/>
        </w:rPr>
        <w:t xml:space="preserve"> </w:t>
      </w:r>
    </w:p>
    <w:p w:rsidR="007E6B89" w:rsidRPr="00DA0CDC" w:rsidRDefault="007E6B89" w:rsidP="007E6B89">
      <w:pPr>
        <w:pStyle w:val="Default"/>
        <w:rPr>
          <w:b/>
          <w:color w:val="FF0000"/>
          <w:sz w:val="22"/>
          <w:szCs w:val="22"/>
        </w:rPr>
      </w:pPr>
    </w:p>
    <w:p w:rsidR="007E6B89" w:rsidRPr="006A7748" w:rsidRDefault="007E6B89" w:rsidP="007E6B89">
      <w:pPr>
        <w:pStyle w:val="Default"/>
        <w:rPr>
          <w:b/>
          <w:color w:val="auto"/>
          <w:sz w:val="22"/>
          <w:szCs w:val="22"/>
        </w:rPr>
      </w:pPr>
      <w:proofErr w:type="gramStart"/>
      <w:r w:rsidRPr="006A7748">
        <w:rPr>
          <w:b/>
          <w:color w:val="auto"/>
          <w:sz w:val="22"/>
          <w:szCs w:val="22"/>
        </w:rPr>
        <w:t>A.1.2</w:t>
      </w:r>
      <w:proofErr w:type="gramEnd"/>
      <w:r w:rsidRPr="006A7748">
        <w:rPr>
          <w:b/>
          <w:color w:val="auto"/>
          <w:sz w:val="22"/>
          <w:szCs w:val="22"/>
        </w:rPr>
        <w:t xml:space="preserve"> Údaje o stavebníkovi </w:t>
      </w:r>
    </w:p>
    <w:p w:rsidR="007E6B89" w:rsidRPr="00404C24" w:rsidRDefault="007E6B89" w:rsidP="007E6B89">
      <w:pPr>
        <w:pStyle w:val="Default"/>
        <w:rPr>
          <w:sz w:val="22"/>
          <w:szCs w:val="22"/>
        </w:rPr>
      </w:pPr>
      <w:r w:rsidRPr="00404C24">
        <w:rPr>
          <w:sz w:val="22"/>
          <w:szCs w:val="22"/>
        </w:rPr>
        <w:t>Objednate</w:t>
      </w:r>
      <w:r>
        <w:rPr>
          <w:sz w:val="22"/>
          <w:szCs w:val="22"/>
        </w:rPr>
        <w:t>l:</w:t>
      </w:r>
      <w:r>
        <w:rPr>
          <w:sz w:val="22"/>
          <w:szCs w:val="22"/>
        </w:rPr>
        <w:tab/>
      </w:r>
      <w:r w:rsidRPr="00404C24">
        <w:rPr>
          <w:sz w:val="22"/>
          <w:szCs w:val="22"/>
        </w:rPr>
        <w:tab/>
        <w:t xml:space="preserve">Město </w:t>
      </w:r>
      <w:r>
        <w:rPr>
          <w:sz w:val="22"/>
          <w:szCs w:val="22"/>
        </w:rPr>
        <w:t>Kolín</w:t>
      </w:r>
      <w:r w:rsidRPr="00404C24">
        <w:rPr>
          <w:sz w:val="22"/>
          <w:szCs w:val="22"/>
        </w:rPr>
        <w:t xml:space="preserve"> se sídlem </w:t>
      </w:r>
      <w:r>
        <w:rPr>
          <w:sz w:val="22"/>
          <w:szCs w:val="22"/>
        </w:rPr>
        <w:t>Karl</w:t>
      </w:r>
      <w:r w:rsidRPr="00404C24">
        <w:rPr>
          <w:sz w:val="22"/>
          <w:szCs w:val="22"/>
        </w:rPr>
        <w:t xml:space="preserve">ovo nám. </w:t>
      </w:r>
      <w:r>
        <w:rPr>
          <w:sz w:val="22"/>
          <w:szCs w:val="22"/>
        </w:rPr>
        <w:t>78</w:t>
      </w:r>
      <w:r w:rsidRPr="00404C24">
        <w:rPr>
          <w:sz w:val="22"/>
          <w:szCs w:val="22"/>
        </w:rPr>
        <w:t xml:space="preserve">, </w:t>
      </w:r>
      <w:r>
        <w:rPr>
          <w:sz w:val="22"/>
          <w:szCs w:val="22"/>
        </w:rPr>
        <w:t>280</w:t>
      </w:r>
      <w:r w:rsidRPr="00404C24">
        <w:rPr>
          <w:sz w:val="22"/>
          <w:szCs w:val="22"/>
        </w:rPr>
        <w:t xml:space="preserve"> 1</w:t>
      </w:r>
      <w:r>
        <w:rPr>
          <w:sz w:val="22"/>
          <w:szCs w:val="22"/>
        </w:rPr>
        <w:t>2</w:t>
      </w:r>
      <w:r w:rsidRPr="00404C24">
        <w:rPr>
          <w:sz w:val="22"/>
          <w:szCs w:val="22"/>
        </w:rPr>
        <w:t xml:space="preserve">, </w:t>
      </w:r>
      <w:r>
        <w:rPr>
          <w:sz w:val="22"/>
          <w:szCs w:val="22"/>
        </w:rPr>
        <w:t>Kolín</w:t>
      </w:r>
    </w:p>
    <w:p w:rsidR="007E6B89" w:rsidRDefault="007E6B89" w:rsidP="007E6B89">
      <w:pPr>
        <w:pStyle w:val="Default"/>
        <w:rPr>
          <w:sz w:val="22"/>
          <w:szCs w:val="22"/>
        </w:rPr>
      </w:pPr>
      <w:r w:rsidRPr="00404C24">
        <w:rPr>
          <w:sz w:val="22"/>
          <w:szCs w:val="22"/>
        </w:rPr>
        <w:tab/>
      </w:r>
      <w:r w:rsidRPr="00404C24">
        <w:rPr>
          <w:sz w:val="22"/>
          <w:szCs w:val="22"/>
        </w:rPr>
        <w:tab/>
      </w:r>
      <w:r w:rsidRPr="00404C24">
        <w:rPr>
          <w:sz w:val="22"/>
          <w:szCs w:val="22"/>
        </w:rPr>
        <w:tab/>
        <w:t xml:space="preserve">zastoupené </w:t>
      </w:r>
      <w:r w:rsidR="003C244A">
        <w:rPr>
          <w:sz w:val="22"/>
          <w:szCs w:val="22"/>
        </w:rPr>
        <w:t>ve věcech smluvních Ing. Josefem Michalčíkem</w:t>
      </w:r>
    </w:p>
    <w:p w:rsidR="003C244A" w:rsidRPr="00404C24" w:rsidRDefault="003C244A" w:rsidP="007E6B89">
      <w:pPr>
        <w:pStyle w:val="Default"/>
        <w:rPr>
          <w:sz w:val="22"/>
          <w:szCs w:val="22"/>
        </w:rPr>
      </w:pPr>
      <w:r>
        <w:rPr>
          <w:sz w:val="22"/>
          <w:szCs w:val="22"/>
        </w:rPr>
        <w:tab/>
      </w:r>
      <w:r>
        <w:rPr>
          <w:sz w:val="22"/>
          <w:szCs w:val="22"/>
        </w:rPr>
        <w:tab/>
      </w:r>
      <w:r>
        <w:rPr>
          <w:sz w:val="22"/>
          <w:szCs w:val="22"/>
        </w:rPr>
        <w:tab/>
        <w:t>vedoucí odboru OSBN</w:t>
      </w:r>
    </w:p>
    <w:p w:rsidR="007E6B89" w:rsidRPr="00404C24" w:rsidRDefault="007E6B89" w:rsidP="007E6B89">
      <w:pPr>
        <w:pStyle w:val="Default"/>
        <w:rPr>
          <w:sz w:val="22"/>
          <w:szCs w:val="22"/>
        </w:rPr>
      </w:pPr>
      <w:r w:rsidRPr="00404C24">
        <w:rPr>
          <w:sz w:val="22"/>
          <w:szCs w:val="22"/>
        </w:rPr>
        <w:tab/>
      </w:r>
      <w:r w:rsidRPr="00404C24">
        <w:rPr>
          <w:sz w:val="22"/>
          <w:szCs w:val="22"/>
        </w:rPr>
        <w:tab/>
      </w:r>
      <w:r w:rsidRPr="00404C24">
        <w:rPr>
          <w:sz w:val="22"/>
          <w:szCs w:val="22"/>
        </w:rPr>
        <w:tab/>
        <w:t xml:space="preserve">bank. spojení: </w:t>
      </w:r>
      <w:r>
        <w:rPr>
          <w:sz w:val="22"/>
          <w:szCs w:val="22"/>
        </w:rPr>
        <w:t>Česká spořitelna</w:t>
      </w:r>
      <w:r w:rsidRPr="00404C24">
        <w:rPr>
          <w:sz w:val="22"/>
          <w:szCs w:val="22"/>
        </w:rPr>
        <w:t>,</w:t>
      </w:r>
      <w:r>
        <w:rPr>
          <w:sz w:val="22"/>
          <w:szCs w:val="22"/>
        </w:rPr>
        <w:t xml:space="preserve"> pobočka Kolín,</w:t>
      </w:r>
      <w:r w:rsidRPr="00404C24">
        <w:rPr>
          <w:sz w:val="22"/>
          <w:szCs w:val="22"/>
        </w:rPr>
        <w:t xml:space="preserve"> </w:t>
      </w:r>
      <w:proofErr w:type="spellStart"/>
      <w:proofErr w:type="gramStart"/>
      <w:r w:rsidRPr="00404C24">
        <w:rPr>
          <w:sz w:val="22"/>
          <w:szCs w:val="22"/>
        </w:rPr>
        <w:t>č.účtu</w:t>
      </w:r>
      <w:proofErr w:type="spellEnd"/>
      <w:proofErr w:type="gramEnd"/>
      <w:r w:rsidRPr="00404C24">
        <w:rPr>
          <w:sz w:val="22"/>
          <w:szCs w:val="22"/>
        </w:rPr>
        <w:t xml:space="preserve">: </w:t>
      </w:r>
      <w:r>
        <w:rPr>
          <w:sz w:val="22"/>
          <w:szCs w:val="22"/>
        </w:rPr>
        <w:t>3661832/0800</w:t>
      </w:r>
    </w:p>
    <w:p w:rsidR="007E6B89" w:rsidRPr="00404C24" w:rsidRDefault="007E6B89" w:rsidP="007E6B89">
      <w:pPr>
        <w:pStyle w:val="Default"/>
        <w:rPr>
          <w:sz w:val="22"/>
          <w:szCs w:val="22"/>
        </w:rPr>
      </w:pPr>
      <w:r w:rsidRPr="00404C24">
        <w:rPr>
          <w:sz w:val="22"/>
          <w:szCs w:val="22"/>
        </w:rPr>
        <w:tab/>
      </w:r>
      <w:r w:rsidRPr="00404C24">
        <w:rPr>
          <w:sz w:val="22"/>
          <w:szCs w:val="22"/>
        </w:rPr>
        <w:tab/>
      </w:r>
      <w:r w:rsidRPr="00404C24">
        <w:rPr>
          <w:sz w:val="22"/>
          <w:szCs w:val="22"/>
        </w:rPr>
        <w:tab/>
        <w:t xml:space="preserve">IČO: </w:t>
      </w:r>
      <w:proofErr w:type="gramStart"/>
      <w:r w:rsidRPr="00404C24">
        <w:rPr>
          <w:sz w:val="22"/>
          <w:szCs w:val="22"/>
        </w:rPr>
        <w:t>002</w:t>
      </w:r>
      <w:r>
        <w:rPr>
          <w:sz w:val="22"/>
          <w:szCs w:val="22"/>
        </w:rPr>
        <w:t xml:space="preserve">354440, </w:t>
      </w:r>
      <w:r w:rsidRPr="00404C24">
        <w:rPr>
          <w:sz w:val="22"/>
          <w:szCs w:val="22"/>
        </w:rPr>
        <w:t xml:space="preserve"> DIČ</w:t>
      </w:r>
      <w:proofErr w:type="gramEnd"/>
      <w:r w:rsidRPr="00404C24">
        <w:rPr>
          <w:sz w:val="22"/>
          <w:szCs w:val="22"/>
        </w:rPr>
        <w:t>: CZ002</w:t>
      </w:r>
      <w:r>
        <w:rPr>
          <w:sz w:val="22"/>
          <w:szCs w:val="22"/>
        </w:rPr>
        <w:t>35440</w:t>
      </w:r>
    </w:p>
    <w:p w:rsidR="003C244A" w:rsidRDefault="007E6B89" w:rsidP="007E6B89">
      <w:pPr>
        <w:pStyle w:val="Default"/>
        <w:rPr>
          <w:sz w:val="22"/>
          <w:szCs w:val="22"/>
        </w:rPr>
      </w:pPr>
      <w:r w:rsidRPr="00404C24">
        <w:rPr>
          <w:sz w:val="22"/>
          <w:szCs w:val="22"/>
        </w:rPr>
        <w:tab/>
      </w:r>
      <w:r w:rsidRPr="00404C24">
        <w:rPr>
          <w:sz w:val="22"/>
          <w:szCs w:val="22"/>
        </w:rPr>
        <w:tab/>
      </w:r>
      <w:r w:rsidRPr="00404C24">
        <w:rPr>
          <w:sz w:val="22"/>
          <w:szCs w:val="22"/>
        </w:rPr>
        <w:tab/>
        <w:t xml:space="preserve">kontaktní osoba ve věcech </w:t>
      </w:r>
      <w:proofErr w:type="gramStart"/>
      <w:r w:rsidRPr="00404C24">
        <w:rPr>
          <w:sz w:val="22"/>
          <w:szCs w:val="22"/>
        </w:rPr>
        <w:t>technických : Ing.</w:t>
      </w:r>
      <w:proofErr w:type="gramEnd"/>
      <w:r w:rsidRPr="00404C24">
        <w:rPr>
          <w:sz w:val="22"/>
          <w:szCs w:val="22"/>
        </w:rPr>
        <w:t xml:space="preserve"> </w:t>
      </w:r>
      <w:r w:rsidR="003C244A">
        <w:rPr>
          <w:sz w:val="22"/>
          <w:szCs w:val="22"/>
        </w:rPr>
        <w:t>Vladimírem</w:t>
      </w:r>
    </w:p>
    <w:p w:rsidR="007E6B89" w:rsidRPr="00404C24" w:rsidRDefault="003C244A" w:rsidP="003C244A">
      <w:pPr>
        <w:pStyle w:val="Default"/>
        <w:ind w:left="1416" w:firstLine="708"/>
        <w:rPr>
          <w:sz w:val="22"/>
          <w:szCs w:val="22"/>
        </w:rPr>
      </w:pPr>
      <w:proofErr w:type="spellStart"/>
      <w:r>
        <w:rPr>
          <w:sz w:val="22"/>
          <w:szCs w:val="22"/>
        </w:rPr>
        <w:t>Nezmeškalem</w:t>
      </w:r>
      <w:proofErr w:type="spellEnd"/>
      <w:r>
        <w:rPr>
          <w:sz w:val="22"/>
          <w:szCs w:val="22"/>
        </w:rPr>
        <w:t>, technikem</w:t>
      </w:r>
      <w:r w:rsidR="007E6B89" w:rsidRPr="00404C24">
        <w:rPr>
          <w:sz w:val="22"/>
          <w:szCs w:val="22"/>
        </w:rPr>
        <w:tab/>
      </w:r>
      <w:r w:rsidR="007E6B89" w:rsidRPr="00404C24">
        <w:rPr>
          <w:sz w:val="22"/>
          <w:szCs w:val="22"/>
        </w:rPr>
        <w:tab/>
      </w:r>
      <w:r w:rsidR="007E6B89" w:rsidRPr="00404C24">
        <w:rPr>
          <w:sz w:val="22"/>
          <w:szCs w:val="22"/>
        </w:rPr>
        <w:tab/>
      </w:r>
    </w:p>
    <w:p w:rsidR="007E6B89" w:rsidRPr="00F976FB" w:rsidRDefault="007E6B89" w:rsidP="007E6B89">
      <w:pPr>
        <w:pStyle w:val="Default"/>
        <w:rPr>
          <w:color w:val="FF0000"/>
          <w:sz w:val="22"/>
          <w:szCs w:val="22"/>
        </w:rPr>
      </w:pPr>
      <w:r w:rsidRPr="00404C24">
        <w:rPr>
          <w:sz w:val="22"/>
          <w:szCs w:val="22"/>
        </w:rPr>
        <w:tab/>
      </w:r>
      <w:r w:rsidRPr="00404C24">
        <w:rPr>
          <w:sz w:val="22"/>
          <w:szCs w:val="22"/>
        </w:rPr>
        <w:tab/>
      </w:r>
      <w:r w:rsidRPr="00404C24">
        <w:rPr>
          <w:sz w:val="22"/>
          <w:szCs w:val="22"/>
        </w:rPr>
        <w:tab/>
        <w:t xml:space="preserve">tel.: +420 </w:t>
      </w:r>
      <w:r>
        <w:rPr>
          <w:sz w:val="22"/>
          <w:szCs w:val="22"/>
        </w:rPr>
        <w:t>321 748 246</w:t>
      </w:r>
    </w:p>
    <w:p w:rsidR="007E6B89" w:rsidRPr="00F976FB" w:rsidRDefault="007E6B89" w:rsidP="007E6B89">
      <w:pPr>
        <w:pStyle w:val="Default"/>
        <w:rPr>
          <w:color w:val="FF0000"/>
          <w:sz w:val="22"/>
          <w:szCs w:val="22"/>
        </w:rPr>
      </w:pPr>
      <w:r w:rsidRPr="00404C24">
        <w:rPr>
          <w:sz w:val="22"/>
          <w:szCs w:val="22"/>
        </w:rPr>
        <w:tab/>
      </w:r>
      <w:r w:rsidRPr="00404C24">
        <w:rPr>
          <w:sz w:val="22"/>
          <w:szCs w:val="22"/>
        </w:rPr>
        <w:tab/>
      </w:r>
      <w:r w:rsidRPr="00404C24">
        <w:rPr>
          <w:sz w:val="22"/>
          <w:szCs w:val="22"/>
        </w:rPr>
        <w:tab/>
        <w:t>e-mail:</w:t>
      </w:r>
      <w:r>
        <w:rPr>
          <w:sz w:val="22"/>
          <w:szCs w:val="22"/>
        </w:rPr>
        <w:t>josef.michalcik@mujkolin.cz</w:t>
      </w:r>
      <w:r w:rsidRPr="00F976FB">
        <w:rPr>
          <w:color w:val="FF0000"/>
          <w:sz w:val="22"/>
          <w:szCs w:val="22"/>
        </w:rPr>
        <w:tab/>
      </w:r>
    </w:p>
    <w:p w:rsidR="007E6B89" w:rsidRPr="00404C24" w:rsidRDefault="007E6B89" w:rsidP="007E6B89">
      <w:pPr>
        <w:pStyle w:val="Default"/>
        <w:rPr>
          <w:sz w:val="22"/>
          <w:szCs w:val="22"/>
        </w:rPr>
      </w:pPr>
    </w:p>
    <w:p w:rsidR="007E6B89" w:rsidRPr="00404C24" w:rsidRDefault="007E6B89" w:rsidP="007E6B89">
      <w:pPr>
        <w:pStyle w:val="Default"/>
        <w:rPr>
          <w:b/>
          <w:sz w:val="22"/>
          <w:szCs w:val="22"/>
        </w:rPr>
      </w:pPr>
      <w:proofErr w:type="gramStart"/>
      <w:r w:rsidRPr="00404C24">
        <w:rPr>
          <w:b/>
          <w:sz w:val="22"/>
          <w:szCs w:val="22"/>
        </w:rPr>
        <w:t>A.1.3</w:t>
      </w:r>
      <w:proofErr w:type="gramEnd"/>
      <w:r w:rsidRPr="00404C24">
        <w:rPr>
          <w:b/>
          <w:sz w:val="22"/>
          <w:szCs w:val="22"/>
        </w:rPr>
        <w:t xml:space="preserve"> Údaje o zpracovateli společné dokumentace </w:t>
      </w:r>
    </w:p>
    <w:p w:rsidR="007E6B89" w:rsidRPr="00404C24" w:rsidRDefault="007E6B89" w:rsidP="007E6B89">
      <w:pPr>
        <w:widowControl w:val="0"/>
        <w:autoSpaceDE w:val="0"/>
        <w:autoSpaceDN w:val="0"/>
        <w:adjustRightInd w:val="0"/>
        <w:spacing w:after="0"/>
        <w:jc w:val="both"/>
        <w:rPr>
          <w:rFonts w:ascii="Arial" w:hAnsi="Arial" w:cs="Arial"/>
          <w:bCs/>
        </w:rPr>
      </w:pPr>
      <w:r w:rsidRPr="00404C24">
        <w:rPr>
          <w:rFonts w:ascii="Arial" w:hAnsi="Arial" w:cs="Arial"/>
          <w:bCs/>
        </w:rPr>
        <w:t>MEPRO s.r.o.</w:t>
      </w:r>
    </w:p>
    <w:p w:rsidR="007E6B89" w:rsidRPr="00404C24" w:rsidRDefault="007E6B89" w:rsidP="007E6B89">
      <w:pPr>
        <w:widowControl w:val="0"/>
        <w:autoSpaceDE w:val="0"/>
        <w:autoSpaceDN w:val="0"/>
        <w:adjustRightInd w:val="0"/>
        <w:spacing w:after="0"/>
        <w:jc w:val="both"/>
        <w:rPr>
          <w:rFonts w:ascii="Arial" w:hAnsi="Arial" w:cs="Arial"/>
          <w:bCs/>
        </w:rPr>
      </w:pPr>
      <w:r w:rsidRPr="00404C24">
        <w:rPr>
          <w:rFonts w:ascii="Arial" w:hAnsi="Arial" w:cs="Arial"/>
          <w:bCs/>
        </w:rPr>
        <w:t>Zastoupené Ing.</w:t>
      </w:r>
      <w:r w:rsidR="006B4CAC">
        <w:rPr>
          <w:rFonts w:ascii="Arial" w:hAnsi="Arial" w:cs="Arial"/>
          <w:bCs/>
        </w:rPr>
        <w:t xml:space="preserve"> </w:t>
      </w:r>
      <w:r w:rsidRPr="00404C24">
        <w:rPr>
          <w:rFonts w:ascii="Arial" w:hAnsi="Arial" w:cs="Arial"/>
          <w:bCs/>
        </w:rPr>
        <w:t>arch.</w:t>
      </w:r>
      <w:r w:rsidR="006B4CAC">
        <w:rPr>
          <w:rFonts w:ascii="Arial" w:hAnsi="Arial" w:cs="Arial"/>
          <w:bCs/>
        </w:rPr>
        <w:t xml:space="preserve"> </w:t>
      </w:r>
      <w:r w:rsidRPr="00404C24">
        <w:rPr>
          <w:rFonts w:ascii="Arial" w:hAnsi="Arial" w:cs="Arial"/>
          <w:bCs/>
        </w:rPr>
        <w:t>Ivanem Březinou, jednatelem spol.</w:t>
      </w:r>
    </w:p>
    <w:p w:rsidR="007E6B89" w:rsidRPr="00404C24" w:rsidRDefault="007E6B89" w:rsidP="007E6B89">
      <w:pPr>
        <w:widowControl w:val="0"/>
        <w:autoSpaceDE w:val="0"/>
        <w:autoSpaceDN w:val="0"/>
        <w:adjustRightInd w:val="0"/>
        <w:spacing w:after="0"/>
        <w:jc w:val="both"/>
        <w:rPr>
          <w:rFonts w:ascii="Arial" w:hAnsi="Arial" w:cs="Arial"/>
          <w:bCs/>
        </w:rPr>
      </w:pPr>
      <w:r w:rsidRPr="00404C24">
        <w:rPr>
          <w:rFonts w:ascii="Arial" w:hAnsi="Arial" w:cs="Arial"/>
          <w:bCs/>
        </w:rPr>
        <w:t>Č. autorizace ČKA – 00 352 – autorizace typ A</w:t>
      </w:r>
      <w:r w:rsidR="006B4CAC">
        <w:rPr>
          <w:rFonts w:ascii="Arial" w:hAnsi="Arial" w:cs="Arial"/>
          <w:bCs/>
        </w:rPr>
        <w:t>0</w:t>
      </w:r>
    </w:p>
    <w:p w:rsidR="007E6B89" w:rsidRPr="00404C24" w:rsidRDefault="007E6B89" w:rsidP="007E6B89">
      <w:pPr>
        <w:widowControl w:val="0"/>
        <w:autoSpaceDE w:val="0"/>
        <w:autoSpaceDN w:val="0"/>
        <w:adjustRightInd w:val="0"/>
        <w:spacing w:after="0"/>
        <w:jc w:val="both"/>
        <w:rPr>
          <w:rFonts w:ascii="Arial" w:hAnsi="Arial" w:cs="Arial"/>
          <w:bCs/>
        </w:rPr>
      </w:pPr>
      <w:r w:rsidRPr="00404C24">
        <w:rPr>
          <w:rFonts w:ascii="Arial" w:hAnsi="Arial" w:cs="Arial"/>
          <w:bCs/>
        </w:rPr>
        <w:t>Nám. Před bateriemi 912/6, Praha 6, 162 00</w:t>
      </w:r>
    </w:p>
    <w:p w:rsidR="007E6B89" w:rsidRPr="00404C24" w:rsidRDefault="007E6B89" w:rsidP="007E6B89">
      <w:pPr>
        <w:widowControl w:val="0"/>
        <w:autoSpaceDE w:val="0"/>
        <w:autoSpaceDN w:val="0"/>
        <w:adjustRightInd w:val="0"/>
        <w:spacing w:after="0"/>
        <w:jc w:val="both"/>
        <w:rPr>
          <w:rFonts w:ascii="Arial" w:hAnsi="Arial" w:cs="Arial"/>
          <w:bCs/>
        </w:rPr>
      </w:pPr>
      <w:r w:rsidRPr="00404C24">
        <w:rPr>
          <w:rFonts w:ascii="Arial" w:hAnsi="Arial" w:cs="Arial"/>
          <w:bCs/>
        </w:rPr>
        <w:t>IČ: 48025721, DIČ: CZ 48025721</w:t>
      </w:r>
    </w:p>
    <w:p w:rsidR="007E6B89" w:rsidRPr="00404C24" w:rsidRDefault="007E6B89" w:rsidP="007E6B89">
      <w:pPr>
        <w:widowControl w:val="0"/>
        <w:autoSpaceDE w:val="0"/>
        <w:autoSpaceDN w:val="0"/>
        <w:adjustRightInd w:val="0"/>
        <w:spacing w:after="0"/>
        <w:jc w:val="both"/>
        <w:rPr>
          <w:rFonts w:ascii="Arial" w:hAnsi="Arial" w:cs="Arial"/>
          <w:bCs/>
        </w:rPr>
      </w:pPr>
      <w:r w:rsidRPr="00404C24">
        <w:rPr>
          <w:rFonts w:ascii="Arial" w:hAnsi="Arial" w:cs="Arial"/>
          <w:bCs/>
        </w:rPr>
        <w:t>Městský soud v Praze 1, C 14141</w:t>
      </w:r>
    </w:p>
    <w:p w:rsidR="007E6B89" w:rsidRPr="00404C24" w:rsidRDefault="007E6B89" w:rsidP="007E6B89">
      <w:pPr>
        <w:widowControl w:val="0"/>
        <w:autoSpaceDE w:val="0"/>
        <w:autoSpaceDN w:val="0"/>
        <w:adjustRightInd w:val="0"/>
        <w:spacing w:after="0"/>
        <w:jc w:val="both"/>
        <w:rPr>
          <w:rFonts w:ascii="Arial" w:hAnsi="Arial" w:cs="Arial"/>
          <w:bCs/>
        </w:rPr>
      </w:pPr>
      <w:r w:rsidRPr="00404C24">
        <w:rPr>
          <w:rFonts w:ascii="Arial" w:hAnsi="Arial" w:cs="Arial"/>
          <w:bCs/>
        </w:rPr>
        <w:t>bank. spoj. : KB Praha 5, Štefanikova ul.</w:t>
      </w:r>
    </w:p>
    <w:p w:rsidR="007E6B89" w:rsidRPr="00404C24" w:rsidRDefault="007E6B89" w:rsidP="007E6B89">
      <w:pPr>
        <w:widowControl w:val="0"/>
        <w:autoSpaceDE w:val="0"/>
        <w:autoSpaceDN w:val="0"/>
        <w:adjustRightInd w:val="0"/>
        <w:spacing w:after="0"/>
        <w:jc w:val="both"/>
        <w:rPr>
          <w:rFonts w:ascii="Arial" w:hAnsi="Arial" w:cs="Arial"/>
          <w:bCs/>
        </w:rPr>
      </w:pPr>
      <w:r w:rsidRPr="00404C24">
        <w:rPr>
          <w:rFonts w:ascii="Arial" w:hAnsi="Arial" w:cs="Arial"/>
          <w:bCs/>
        </w:rPr>
        <w:t>67301051/0100</w:t>
      </w:r>
    </w:p>
    <w:p w:rsidR="007E6B89" w:rsidRPr="00404C24" w:rsidRDefault="007E6B89" w:rsidP="007E6B89">
      <w:pPr>
        <w:widowControl w:val="0"/>
        <w:autoSpaceDE w:val="0"/>
        <w:autoSpaceDN w:val="0"/>
        <w:adjustRightInd w:val="0"/>
        <w:spacing w:after="0"/>
        <w:jc w:val="both"/>
        <w:rPr>
          <w:rFonts w:ascii="Arial" w:hAnsi="Arial" w:cs="Arial"/>
          <w:bCs/>
        </w:rPr>
      </w:pPr>
      <w:proofErr w:type="spellStart"/>
      <w:r w:rsidRPr="00404C24">
        <w:rPr>
          <w:rFonts w:ascii="Arial" w:hAnsi="Arial" w:cs="Arial"/>
          <w:bCs/>
        </w:rPr>
        <w:t>Zak</w:t>
      </w:r>
      <w:proofErr w:type="spellEnd"/>
      <w:r w:rsidRPr="00404C24">
        <w:rPr>
          <w:rFonts w:ascii="Arial" w:hAnsi="Arial" w:cs="Arial"/>
          <w:bCs/>
        </w:rPr>
        <w:t xml:space="preserve">. číslo zhotovitele: </w:t>
      </w:r>
      <w:r w:rsidR="003C244A">
        <w:rPr>
          <w:rFonts w:ascii="Arial" w:hAnsi="Arial" w:cs="Arial"/>
          <w:bCs/>
        </w:rPr>
        <w:t>09</w:t>
      </w:r>
      <w:r w:rsidRPr="00404C24">
        <w:rPr>
          <w:rFonts w:ascii="Arial" w:hAnsi="Arial" w:cs="Arial"/>
          <w:bCs/>
        </w:rPr>
        <w:t xml:space="preserve"> – </w:t>
      </w:r>
      <w:r>
        <w:rPr>
          <w:rFonts w:ascii="Arial" w:hAnsi="Arial" w:cs="Arial"/>
          <w:bCs/>
        </w:rPr>
        <w:t>0</w:t>
      </w:r>
      <w:r w:rsidR="003C244A">
        <w:rPr>
          <w:rFonts w:ascii="Arial" w:hAnsi="Arial" w:cs="Arial"/>
          <w:bCs/>
        </w:rPr>
        <w:t>6</w:t>
      </w:r>
      <w:r w:rsidRPr="00404C24">
        <w:rPr>
          <w:rFonts w:ascii="Arial" w:hAnsi="Arial" w:cs="Arial"/>
          <w:bCs/>
        </w:rPr>
        <w:t>/</w:t>
      </w:r>
      <w:r w:rsidR="003C244A">
        <w:rPr>
          <w:rFonts w:ascii="Arial" w:hAnsi="Arial" w:cs="Arial"/>
          <w:bCs/>
        </w:rPr>
        <w:t>20</w:t>
      </w:r>
    </w:p>
    <w:p w:rsidR="007E6B89" w:rsidRPr="00404C24" w:rsidRDefault="007E6B89" w:rsidP="007E6B89">
      <w:pPr>
        <w:widowControl w:val="0"/>
        <w:autoSpaceDE w:val="0"/>
        <w:autoSpaceDN w:val="0"/>
        <w:adjustRightInd w:val="0"/>
        <w:spacing w:after="0"/>
        <w:jc w:val="both"/>
        <w:rPr>
          <w:rFonts w:ascii="Arial" w:hAnsi="Arial" w:cs="Arial"/>
          <w:bCs/>
        </w:rPr>
      </w:pPr>
      <w:r w:rsidRPr="00404C24">
        <w:rPr>
          <w:rFonts w:ascii="Arial" w:hAnsi="Arial" w:cs="Arial"/>
          <w:bCs/>
        </w:rPr>
        <w:t xml:space="preserve">Termín: </w:t>
      </w:r>
      <w:r w:rsidR="003C244A">
        <w:rPr>
          <w:rFonts w:ascii="Arial" w:hAnsi="Arial" w:cs="Arial"/>
          <w:bCs/>
        </w:rPr>
        <w:t>srpen</w:t>
      </w:r>
      <w:r w:rsidRPr="00404C24">
        <w:rPr>
          <w:rFonts w:ascii="Arial" w:hAnsi="Arial" w:cs="Arial"/>
          <w:bCs/>
        </w:rPr>
        <w:t xml:space="preserve"> 2020</w:t>
      </w:r>
    </w:p>
    <w:p w:rsidR="007E6B89" w:rsidRPr="00404C24" w:rsidRDefault="007E6B89" w:rsidP="007E6B89">
      <w:pPr>
        <w:spacing w:after="0"/>
        <w:rPr>
          <w:rFonts w:ascii="Arial" w:hAnsi="Arial" w:cs="Arial"/>
        </w:rPr>
      </w:pPr>
      <w:r w:rsidRPr="00404C24">
        <w:rPr>
          <w:rFonts w:ascii="Arial" w:hAnsi="Arial" w:cs="Arial"/>
        </w:rPr>
        <w:t xml:space="preserve">e-mail: </w:t>
      </w:r>
      <w:hyperlink r:id="rId7" w:history="1">
        <w:r w:rsidRPr="00FD1884">
          <w:rPr>
            <w:rStyle w:val="Hypertextovodkaz"/>
            <w:rFonts w:ascii="Arial" w:hAnsi="Arial" w:cs="Arial"/>
          </w:rPr>
          <w:t>mepro.brezina@gmail.com</w:t>
        </w:r>
      </w:hyperlink>
    </w:p>
    <w:p w:rsidR="007E6B89" w:rsidRPr="00404C24" w:rsidRDefault="007E6B89" w:rsidP="007E6B89">
      <w:pPr>
        <w:spacing w:after="0"/>
        <w:rPr>
          <w:rFonts w:ascii="Arial" w:hAnsi="Arial" w:cs="Arial"/>
        </w:rPr>
      </w:pPr>
      <w:r w:rsidRPr="00404C24">
        <w:rPr>
          <w:rFonts w:ascii="Arial" w:hAnsi="Arial" w:cs="Arial"/>
        </w:rPr>
        <w:t>tel.:+ 420 224 321 243</w:t>
      </w:r>
    </w:p>
    <w:p w:rsidR="007E6B89" w:rsidRPr="00404C24" w:rsidRDefault="007E6B89" w:rsidP="007E6B89">
      <w:pPr>
        <w:spacing w:after="0"/>
        <w:rPr>
          <w:rFonts w:ascii="Arial" w:hAnsi="Arial" w:cs="Arial"/>
        </w:rPr>
      </w:pPr>
      <w:r w:rsidRPr="00404C24">
        <w:rPr>
          <w:rFonts w:ascii="Arial" w:hAnsi="Arial" w:cs="Arial"/>
        </w:rPr>
        <w:t xml:space="preserve">Kontaktní osoba ve věcech technických : </w:t>
      </w:r>
      <w:proofErr w:type="spellStart"/>
      <w:r w:rsidRPr="00404C24">
        <w:rPr>
          <w:rFonts w:ascii="Arial" w:hAnsi="Arial" w:cs="Arial"/>
        </w:rPr>
        <w:t>Ing.</w:t>
      </w:r>
      <w:proofErr w:type="gramStart"/>
      <w:r w:rsidRPr="00404C24">
        <w:rPr>
          <w:rFonts w:ascii="Arial" w:hAnsi="Arial" w:cs="Arial"/>
        </w:rPr>
        <w:t>arch.I.Březina</w:t>
      </w:r>
      <w:proofErr w:type="spellEnd"/>
      <w:proofErr w:type="gramEnd"/>
      <w:r w:rsidRPr="00404C24">
        <w:rPr>
          <w:rFonts w:ascii="Arial" w:hAnsi="Arial" w:cs="Arial"/>
        </w:rPr>
        <w:t>,</w:t>
      </w:r>
      <w:r w:rsidRPr="00404C24">
        <w:rPr>
          <w:rFonts w:ascii="Arial" w:hAnsi="Arial" w:cs="Arial"/>
        </w:rPr>
        <w:tab/>
      </w:r>
    </w:p>
    <w:p w:rsidR="007E6B89" w:rsidRPr="00404C24" w:rsidRDefault="007E6B89" w:rsidP="007E6B89">
      <w:pPr>
        <w:spacing w:after="0"/>
        <w:rPr>
          <w:rFonts w:ascii="Arial" w:hAnsi="Arial" w:cs="Arial"/>
        </w:rPr>
      </w:pPr>
      <w:r w:rsidRPr="00404C24">
        <w:rPr>
          <w:rFonts w:ascii="Arial" w:hAnsi="Arial" w:cs="Arial"/>
        </w:rPr>
        <w:t xml:space="preserve">tel.: + 420 603 259 383, </w:t>
      </w:r>
      <w:hyperlink r:id="rId8" w:history="1">
        <w:r w:rsidRPr="00404C24">
          <w:rPr>
            <w:rStyle w:val="Hypertextovodkaz"/>
            <w:rFonts w:ascii="Arial" w:hAnsi="Arial" w:cs="Arial"/>
          </w:rPr>
          <w:t>ivan@mepro-atelier.cz</w:t>
        </w:r>
      </w:hyperlink>
    </w:p>
    <w:p w:rsidR="007E6B89" w:rsidRDefault="007E6B89" w:rsidP="007E6B89">
      <w:pPr>
        <w:widowControl w:val="0"/>
        <w:autoSpaceDE w:val="0"/>
        <w:autoSpaceDN w:val="0"/>
        <w:adjustRightInd w:val="0"/>
        <w:spacing w:after="0"/>
        <w:jc w:val="both"/>
        <w:rPr>
          <w:rFonts w:ascii="Arial" w:hAnsi="Arial" w:cs="Arial"/>
          <w:bCs/>
        </w:rPr>
      </w:pPr>
      <w:r w:rsidRPr="00404C24">
        <w:rPr>
          <w:rFonts w:ascii="Arial" w:hAnsi="Arial" w:cs="Arial"/>
          <w:bCs/>
        </w:rPr>
        <w:t xml:space="preserve">Stupeň dok.: Projektová dokumentace pro </w:t>
      </w:r>
      <w:r w:rsidR="003C244A">
        <w:rPr>
          <w:rFonts w:ascii="Arial" w:hAnsi="Arial" w:cs="Arial"/>
          <w:bCs/>
        </w:rPr>
        <w:t>provádění stavby</w:t>
      </w:r>
      <w:r w:rsidRPr="00404C24">
        <w:rPr>
          <w:rFonts w:ascii="Arial" w:hAnsi="Arial" w:cs="Arial"/>
          <w:bCs/>
        </w:rPr>
        <w:t xml:space="preserve"> </w:t>
      </w:r>
    </w:p>
    <w:p w:rsidR="007E6B89" w:rsidRPr="00404C24" w:rsidRDefault="007E6B89" w:rsidP="007E6B89">
      <w:pPr>
        <w:widowControl w:val="0"/>
        <w:autoSpaceDE w:val="0"/>
        <w:autoSpaceDN w:val="0"/>
        <w:adjustRightInd w:val="0"/>
        <w:spacing w:after="0"/>
        <w:jc w:val="both"/>
        <w:rPr>
          <w:rFonts w:ascii="Arial" w:hAnsi="Arial" w:cs="Arial"/>
          <w:bCs/>
        </w:rPr>
      </w:pPr>
      <w:r w:rsidRPr="00404C24">
        <w:rPr>
          <w:rFonts w:ascii="Arial" w:hAnsi="Arial" w:cs="Arial"/>
          <w:bCs/>
        </w:rPr>
        <w:t>Dodavatel: Zatím nebyl vybrán, bude vybrán na podkladě výběrového řízení</w:t>
      </w:r>
    </w:p>
    <w:p w:rsidR="007E6B89" w:rsidRPr="0050671D" w:rsidRDefault="007E6B89" w:rsidP="007E6B89">
      <w:pPr>
        <w:widowControl w:val="0"/>
        <w:autoSpaceDE w:val="0"/>
        <w:autoSpaceDN w:val="0"/>
        <w:adjustRightInd w:val="0"/>
        <w:spacing w:after="0"/>
        <w:jc w:val="both"/>
        <w:rPr>
          <w:rFonts w:ascii="Arial" w:hAnsi="Arial" w:cs="Arial"/>
        </w:rPr>
      </w:pPr>
      <w:r w:rsidRPr="0050671D">
        <w:rPr>
          <w:rFonts w:ascii="Arial" w:hAnsi="Arial" w:cs="Arial"/>
        </w:rPr>
        <w:t>Ing.</w:t>
      </w:r>
      <w:r w:rsidR="006B4CAC">
        <w:rPr>
          <w:rFonts w:ascii="Arial" w:hAnsi="Arial" w:cs="Arial"/>
        </w:rPr>
        <w:t xml:space="preserve"> </w:t>
      </w:r>
      <w:r w:rsidRPr="0050671D">
        <w:rPr>
          <w:rFonts w:ascii="Arial" w:hAnsi="Arial" w:cs="Arial"/>
        </w:rPr>
        <w:t>arch. Martin Březina  - architekt – ČKA 4209</w:t>
      </w:r>
    </w:p>
    <w:p w:rsidR="007E6B89" w:rsidRPr="0050671D" w:rsidRDefault="006B4CAC" w:rsidP="007E6B89">
      <w:pPr>
        <w:widowControl w:val="0"/>
        <w:autoSpaceDE w:val="0"/>
        <w:autoSpaceDN w:val="0"/>
        <w:adjustRightInd w:val="0"/>
        <w:spacing w:after="0"/>
        <w:jc w:val="both"/>
        <w:rPr>
          <w:rFonts w:ascii="Arial" w:hAnsi="Arial" w:cs="Arial"/>
        </w:rPr>
      </w:pPr>
      <w:r>
        <w:rPr>
          <w:rFonts w:ascii="Arial" w:hAnsi="Arial" w:cs="Arial"/>
        </w:rPr>
        <w:t>Ing. arch. T. Špirhanzlová</w:t>
      </w:r>
      <w:r w:rsidR="007E6B89" w:rsidRPr="0050671D">
        <w:rPr>
          <w:rFonts w:ascii="Arial" w:hAnsi="Arial" w:cs="Arial"/>
        </w:rPr>
        <w:t xml:space="preserve"> - architekt</w:t>
      </w:r>
    </w:p>
    <w:p w:rsidR="007E6B89" w:rsidRPr="0050671D" w:rsidRDefault="007E6B89" w:rsidP="007E6B89">
      <w:pPr>
        <w:spacing w:after="0"/>
        <w:rPr>
          <w:rFonts w:ascii="Arial" w:hAnsi="Arial" w:cs="Arial"/>
        </w:rPr>
      </w:pPr>
      <w:r w:rsidRPr="0050671D">
        <w:rPr>
          <w:rFonts w:ascii="Arial" w:hAnsi="Arial" w:cs="Arial"/>
        </w:rPr>
        <w:lastRenderedPageBreak/>
        <w:t xml:space="preserve">Elektro silnoproud </w:t>
      </w:r>
      <w:r w:rsidR="006B4CAC">
        <w:rPr>
          <w:rFonts w:ascii="Arial" w:hAnsi="Arial" w:cs="Arial"/>
        </w:rPr>
        <w:t>I</w:t>
      </w:r>
      <w:r w:rsidR="0050671D" w:rsidRPr="0050671D">
        <w:rPr>
          <w:rFonts w:ascii="Arial" w:hAnsi="Arial" w:cs="Arial"/>
        </w:rPr>
        <w:t>ng. L.</w:t>
      </w:r>
      <w:r w:rsidRPr="0050671D">
        <w:rPr>
          <w:rFonts w:ascii="Arial" w:hAnsi="Arial" w:cs="Arial"/>
        </w:rPr>
        <w:t xml:space="preserve"> </w:t>
      </w:r>
      <w:r w:rsidR="0050671D" w:rsidRPr="0050671D">
        <w:rPr>
          <w:rFonts w:ascii="Arial" w:hAnsi="Arial" w:cs="Arial"/>
        </w:rPr>
        <w:t>Hettner</w:t>
      </w:r>
      <w:r w:rsidRPr="0050671D">
        <w:rPr>
          <w:rFonts w:ascii="Arial" w:hAnsi="Arial" w:cs="Arial"/>
        </w:rPr>
        <w:t xml:space="preserve"> </w:t>
      </w:r>
      <w:proofErr w:type="spellStart"/>
      <w:r w:rsidRPr="0050671D">
        <w:rPr>
          <w:rFonts w:ascii="Arial" w:hAnsi="Arial" w:cs="Arial"/>
        </w:rPr>
        <w:t>ČKAIT</w:t>
      </w:r>
      <w:proofErr w:type="spellEnd"/>
      <w:r w:rsidRPr="0050671D">
        <w:rPr>
          <w:rFonts w:ascii="Arial" w:hAnsi="Arial" w:cs="Arial"/>
        </w:rPr>
        <w:t xml:space="preserve"> 000</w:t>
      </w:r>
      <w:r w:rsidR="0050671D">
        <w:rPr>
          <w:rFonts w:ascii="Arial" w:hAnsi="Arial" w:cs="Arial"/>
        </w:rPr>
        <w:t xml:space="preserve"> 40 45</w:t>
      </w:r>
      <w:r w:rsidRPr="0050671D">
        <w:rPr>
          <w:rFonts w:ascii="Arial" w:hAnsi="Arial" w:cs="Arial"/>
        </w:rPr>
        <w:t xml:space="preserve"> autorizovaný technik pro technická prostředí staveb – </w:t>
      </w:r>
      <w:proofErr w:type="spellStart"/>
      <w:r w:rsidRPr="0050671D">
        <w:rPr>
          <w:rFonts w:ascii="Arial" w:hAnsi="Arial" w:cs="Arial"/>
        </w:rPr>
        <w:t>spec</w:t>
      </w:r>
      <w:proofErr w:type="spellEnd"/>
      <w:r w:rsidRPr="0050671D">
        <w:rPr>
          <w:rFonts w:ascii="Arial" w:hAnsi="Arial" w:cs="Arial"/>
        </w:rPr>
        <w:t xml:space="preserve">. elektrotechnická zařízení </w:t>
      </w:r>
      <w:r w:rsidRPr="0050671D">
        <w:rPr>
          <w:rFonts w:ascii="Arial" w:hAnsi="Arial" w:cs="Arial"/>
        </w:rPr>
        <w:tab/>
      </w:r>
      <w:r w:rsidRPr="0050671D">
        <w:rPr>
          <w:rFonts w:ascii="Arial" w:hAnsi="Arial" w:cs="Arial"/>
        </w:rPr>
        <w:tab/>
      </w:r>
      <w:r w:rsidRPr="0050671D">
        <w:rPr>
          <w:rFonts w:ascii="Arial" w:hAnsi="Arial" w:cs="Arial"/>
        </w:rPr>
        <w:tab/>
      </w:r>
    </w:p>
    <w:p w:rsidR="007E6B89" w:rsidRPr="0050671D" w:rsidRDefault="007E6B89" w:rsidP="007E6B89">
      <w:pPr>
        <w:spacing w:after="0"/>
        <w:rPr>
          <w:rFonts w:ascii="Arial" w:hAnsi="Arial" w:cs="Arial"/>
        </w:rPr>
      </w:pPr>
      <w:proofErr w:type="spellStart"/>
      <w:r w:rsidRPr="0050671D">
        <w:rPr>
          <w:rFonts w:ascii="Arial" w:hAnsi="Arial" w:cs="Arial"/>
        </w:rPr>
        <w:t>VZT</w:t>
      </w:r>
      <w:proofErr w:type="spellEnd"/>
      <w:r w:rsidRPr="0050671D">
        <w:rPr>
          <w:rFonts w:ascii="Arial" w:hAnsi="Arial" w:cs="Arial"/>
        </w:rPr>
        <w:t xml:space="preserve">, </w:t>
      </w:r>
      <w:proofErr w:type="spellStart"/>
      <w:r w:rsidRPr="0050671D">
        <w:rPr>
          <w:rFonts w:ascii="Arial" w:hAnsi="Arial" w:cs="Arial"/>
        </w:rPr>
        <w:t>MaR</w:t>
      </w:r>
      <w:proofErr w:type="spellEnd"/>
      <w:r w:rsidRPr="0050671D">
        <w:rPr>
          <w:rFonts w:ascii="Arial" w:hAnsi="Arial" w:cs="Arial"/>
        </w:rPr>
        <w:t xml:space="preserve">, ÚT, </w:t>
      </w:r>
      <w:proofErr w:type="spellStart"/>
      <w:r w:rsidRPr="0050671D">
        <w:rPr>
          <w:rFonts w:ascii="Arial" w:hAnsi="Arial" w:cs="Arial"/>
        </w:rPr>
        <w:t>ZTI</w:t>
      </w:r>
      <w:proofErr w:type="spellEnd"/>
      <w:r w:rsidRPr="0050671D">
        <w:rPr>
          <w:rFonts w:ascii="Arial" w:hAnsi="Arial" w:cs="Arial"/>
        </w:rPr>
        <w:t xml:space="preserve"> voda, kanalizace, plyn – Lambda studio s.r.o., Ing. </w:t>
      </w:r>
      <w:proofErr w:type="spellStart"/>
      <w:r w:rsidRPr="0050671D">
        <w:rPr>
          <w:rFonts w:ascii="Arial" w:hAnsi="Arial" w:cs="Arial"/>
        </w:rPr>
        <w:t>Vostoupal</w:t>
      </w:r>
      <w:proofErr w:type="spellEnd"/>
      <w:r w:rsidRPr="0050671D">
        <w:rPr>
          <w:rFonts w:ascii="Arial" w:hAnsi="Arial" w:cs="Arial"/>
        </w:rPr>
        <w:t>, IČ 08182990,</w:t>
      </w:r>
    </w:p>
    <w:p w:rsidR="00422EB2" w:rsidRPr="0050671D" w:rsidRDefault="007E6B89" w:rsidP="00422EB2">
      <w:pPr>
        <w:spacing w:after="0"/>
        <w:rPr>
          <w:rFonts w:ascii="Arial" w:hAnsi="Arial" w:cs="Arial"/>
        </w:rPr>
      </w:pPr>
      <w:proofErr w:type="spellStart"/>
      <w:r w:rsidRPr="0050671D">
        <w:rPr>
          <w:rFonts w:ascii="Arial" w:hAnsi="Arial" w:cs="Arial"/>
        </w:rPr>
        <w:t>PBŘ</w:t>
      </w:r>
      <w:proofErr w:type="spellEnd"/>
      <w:r w:rsidRPr="0050671D">
        <w:rPr>
          <w:rFonts w:ascii="Arial" w:hAnsi="Arial" w:cs="Arial"/>
        </w:rPr>
        <w:t xml:space="preserve"> – </w:t>
      </w:r>
      <w:proofErr w:type="spellStart"/>
      <w:r w:rsidR="006B4CAC">
        <w:rPr>
          <w:rFonts w:ascii="Arial" w:hAnsi="Arial" w:cs="Arial"/>
        </w:rPr>
        <w:t>Tusan</w:t>
      </w:r>
      <w:proofErr w:type="spellEnd"/>
      <w:r w:rsidR="006B4CAC">
        <w:rPr>
          <w:rFonts w:ascii="Arial" w:hAnsi="Arial" w:cs="Arial"/>
        </w:rPr>
        <w:t xml:space="preserve"> s.r.o., J. Koláček a J. Tuček ČKAIT 0004905 </w:t>
      </w:r>
    </w:p>
    <w:p w:rsidR="007E6B89" w:rsidRPr="0050671D" w:rsidRDefault="007E6B89" w:rsidP="007E6B89">
      <w:pPr>
        <w:spacing w:after="0"/>
        <w:rPr>
          <w:rFonts w:ascii="Arial" w:hAnsi="Arial" w:cs="Arial"/>
        </w:rPr>
      </w:pPr>
      <w:r w:rsidRPr="0050671D">
        <w:rPr>
          <w:rFonts w:ascii="Arial" w:hAnsi="Arial" w:cs="Arial"/>
        </w:rPr>
        <w:t xml:space="preserve">TES Chotěboř, spol. s r.o. -  </w:t>
      </w:r>
      <w:proofErr w:type="spellStart"/>
      <w:r w:rsidRPr="0050671D">
        <w:rPr>
          <w:rFonts w:ascii="Arial" w:hAnsi="Arial" w:cs="Arial"/>
        </w:rPr>
        <w:t>spec</w:t>
      </w:r>
      <w:proofErr w:type="spellEnd"/>
      <w:r w:rsidRPr="0050671D">
        <w:rPr>
          <w:rFonts w:ascii="Arial" w:hAnsi="Arial" w:cs="Arial"/>
        </w:rPr>
        <w:t xml:space="preserve">. </w:t>
      </w:r>
      <w:proofErr w:type="spellStart"/>
      <w:r w:rsidRPr="0050671D">
        <w:rPr>
          <w:rFonts w:ascii="Arial" w:hAnsi="Arial" w:cs="Arial"/>
        </w:rPr>
        <w:t>kuch</w:t>
      </w:r>
      <w:proofErr w:type="spellEnd"/>
      <w:r w:rsidRPr="0050671D">
        <w:rPr>
          <w:rFonts w:ascii="Arial" w:hAnsi="Arial" w:cs="Arial"/>
        </w:rPr>
        <w:t xml:space="preserve">. technologie, Josef Sobotka </w:t>
      </w:r>
    </w:p>
    <w:p w:rsidR="007E6B89" w:rsidRPr="0050671D" w:rsidRDefault="007E6B89" w:rsidP="007E6B89">
      <w:pPr>
        <w:widowControl w:val="0"/>
        <w:autoSpaceDE w:val="0"/>
        <w:autoSpaceDN w:val="0"/>
        <w:adjustRightInd w:val="0"/>
        <w:spacing w:after="0"/>
        <w:jc w:val="both"/>
        <w:rPr>
          <w:rFonts w:ascii="Arial" w:hAnsi="Arial" w:cs="Arial"/>
        </w:rPr>
      </w:pPr>
      <w:r w:rsidRPr="0050671D">
        <w:rPr>
          <w:rFonts w:ascii="Arial" w:hAnsi="Arial" w:cs="Arial"/>
        </w:rPr>
        <w:t xml:space="preserve">Rozpočet a výkaz výměr: </w:t>
      </w:r>
      <w:proofErr w:type="spellStart"/>
      <w:r w:rsidRPr="0050671D">
        <w:rPr>
          <w:rFonts w:ascii="Arial" w:hAnsi="Arial" w:cs="Arial"/>
        </w:rPr>
        <w:t>Ocea</w:t>
      </w:r>
      <w:proofErr w:type="spellEnd"/>
      <w:r w:rsidRPr="0050671D">
        <w:rPr>
          <w:rFonts w:ascii="Arial" w:hAnsi="Arial" w:cs="Arial"/>
        </w:rPr>
        <w:t xml:space="preserve"> s.r.o.</w:t>
      </w:r>
    </w:p>
    <w:p w:rsidR="007E6B89" w:rsidRPr="00404C24" w:rsidRDefault="007E6B89" w:rsidP="007E6B89">
      <w:pPr>
        <w:pStyle w:val="Default"/>
        <w:rPr>
          <w:b/>
          <w:color w:val="FF0000"/>
          <w:sz w:val="22"/>
          <w:szCs w:val="22"/>
        </w:rPr>
      </w:pPr>
    </w:p>
    <w:p w:rsidR="007E6B89" w:rsidRPr="00404C24" w:rsidRDefault="007E6B89" w:rsidP="007E6B89">
      <w:pPr>
        <w:pStyle w:val="Default"/>
        <w:rPr>
          <w:sz w:val="22"/>
          <w:szCs w:val="22"/>
        </w:rPr>
      </w:pPr>
      <w:proofErr w:type="gramStart"/>
      <w:r w:rsidRPr="00404C24">
        <w:rPr>
          <w:b/>
          <w:bCs/>
          <w:sz w:val="22"/>
          <w:szCs w:val="22"/>
        </w:rPr>
        <w:t>A.2 Členění</w:t>
      </w:r>
      <w:proofErr w:type="gramEnd"/>
      <w:r w:rsidRPr="00404C24">
        <w:rPr>
          <w:b/>
          <w:bCs/>
          <w:sz w:val="22"/>
          <w:szCs w:val="22"/>
        </w:rPr>
        <w:t xml:space="preserve"> stavby na objekty a technická a technologická zařízení </w:t>
      </w:r>
    </w:p>
    <w:p w:rsidR="003C244A" w:rsidRDefault="007E6B89" w:rsidP="007E6B89">
      <w:pPr>
        <w:pStyle w:val="Default"/>
        <w:rPr>
          <w:color w:val="auto"/>
          <w:sz w:val="22"/>
          <w:szCs w:val="22"/>
        </w:rPr>
      </w:pPr>
      <w:r w:rsidRPr="00404C24">
        <w:rPr>
          <w:color w:val="auto"/>
          <w:sz w:val="22"/>
          <w:szCs w:val="22"/>
        </w:rPr>
        <w:t xml:space="preserve">Stavba </w:t>
      </w:r>
      <w:r w:rsidR="008202CA">
        <w:rPr>
          <w:color w:val="auto"/>
          <w:sz w:val="22"/>
          <w:szCs w:val="22"/>
        </w:rPr>
        <w:t xml:space="preserve">je pojata jako jeden celek a </w:t>
      </w:r>
      <w:r w:rsidR="003C244A">
        <w:rPr>
          <w:color w:val="auto"/>
          <w:sz w:val="22"/>
          <w:szCs w:val="22"/>
        </w:rPr>
        <w:t>n</w:t>
      </w:r>
      <w:r w:rsidRPr="00404C24">
        <w:rPr>
          <w:color w:val="auto"/>
          <w:sz w:val="22"/>
          <w:szCs w:val="22"/>
        </w:rPr>
        <w:t>e</w:t>
      </w:r>
      <w:r w:rsidR="003C244A">
        <w:rPr>
          <w:color w:val="auto"/>
          <w:sz w:val="22"/>
          <w:szCs w:val="22"/>
        </w:rPr>
        <w:t>ní</w:t>
      </w:r>
      <w:r w:rsidRPr="00404C24">
        <w:rPr>
          <w:color w:val="auto"/>
          <w:sz w:val="22"/>
          <w:szCs w:val="22"/>
        </w:rPr>
        <w:t xml:space="preserve"> členěna na samostatné stavební objekty a provozní soubory</w:t>
      </w:r>
      <w:r w:rsidR="008202CA">
        <w:rPr>
          <w:color w:val="auto"/>
          <w:sz w:val="22"/>
          <w:szCs w:val="22"/>
        </w:rPr>
        <w:t>.</w:t>
      </w:r>
    </w:p>
    <w:p w:rsidR="007E6B89" w:rsidRDefault="007E6B89" w:rsidP="007E6B89">
      <w:pPr>
        <w:pStyle w:val="Default"/>
        <w:rPr>
          <w:color w:val="auto"/>
          <w:sz w:val="22"/>
          <w:szCs w:val="22"/>
        </w:rPr>
      </w:pPr>
    </w:p>
    <w:p w:rsidR="007E6B89" w:rsidRPr="00404C24" w:rsidRDefault="007E6B89" w:rsidP="007E6B89">
      <w:pPr>
        <w:pStyle w:val="Default"/>
        <w:rPr>
          <w:b/>
          <w:sz w:val="22"/>
          <w:szCs w:val="22"/>
        </w:rPr>
      </w:pPr>
      <w:proofErr w:type="gramStart"/>
      <w:r>
        <w:rPr>
          <w:b/>
          <w:sz w:val="22"/>
          <w:szCs w:val="22"/>
        </w:rPr>
        <w:t>A</w:t>
      </w:r>
      <w:r w:rsidRPr="00404C24">
        <w:rPr>
          <w:b/>
          <w:sz w:val="22"/>
          <w:szCs w:val="22"/>
        </w:rPr>
        <w:t>.3 Seznam</w:t>
      </w:r>
      <w:proofErr w:type="gramEnd"/>
      <w:r w:rsidRPr="00404C24">
        <w:rPr>
          <w:b/>
          <w:sz w:val="22"/>
          <w:szCs w:val="22"/>
        </w:rPr>
        <w:t xml:space="preserve"> vstupních podkladů: </w:t>
      </w:r>
    </w:p>
    <w:p w:rsidR="007E6B89" w:rsidRDefault="007E6B89" w:rsidP="007E6B89">
      <w:pPr>
        <w:pStyle w:val="Default"/>
        <w:rPr>
          <w:color w:val="auto"/>
          <w:sz w:val="22"/>
          <w:szCs w:val="22"/>
        </w:rPr>
      </w:pPr>
      <w:r w:rsidRPr="00404C24">
        <w:rPr>
          <w:color w:val="auto"/>
          <w:sz w:val="22"/>
          <w:szCs w:val="22"/>
        </w:rPr>
        <w:t>- zadávací dokumentace a podklady ze smlouvy o dílo</w:t>
      </w:r>
    </w:p>
    <w:p w:rsidR="003C244A" w:rsidRDefault="007E6B89" w:rsidP="007E6B89">
      <w:pPr>
        <w:pStyle w:val="Default"/>
        <w:rPr>
          <w:color w:val="auto"/>
          <w:sz w:val="22"/>
          <w:szCs w:val="22"/>
        </w:rPr>
      </w:pPr>
      <w:r>
        <w:rPr>
          <w:color w:val="auto"/>
          <w:sz w:val="22"/>
          <w:szCs w:val="22"/>
        </w:rPr>
        <w:t>- Stavební úpravy a přístavba školní kuchyně ZŠ</w:t>
      </w:r>
      <w:r w:rsidR="003C244A">
        <w:rPr>
          <w:color w:val="auto"/>
          <w:sz w:val="22"/>
          <w:szCs w:val="22"/>
        </w:rPr>
        <w:t xml:space="preserve"> Prokopa Velikého</w:t>
      </w:r>
      <w:r>
        <w:rPr>
          <w:color w:val="auto"/>
          <w:sz w:val="22"/>
          <w:szCs w:val="22"/>
        </w:rPr>
        <w:t xml:space="preserve"> Kolín I</w:t>
      </w:r>
      <w:r w:rsidR="003C244A">
        <w:rPr>
          <w:color w:val="auto"/>
          <w:sz w:val="22"/>
          <w:szCs w:val="22"/>
        </w:rPr>
        <w:t>V</w:t>
      </w:r>
    </w:p>
    <w:p w:rsidR="007E6B89" w:rsidRPr="00C85743" w:rsidRDefault="007E6B89" w:rsidP="007E6B89">
      <w:pPr>
        <w:pStyle w:val="Default"/>
        <w:rPr>
          <w:color w:val="auto"/>
          <w:sz w:val="22"/>
          <w:szCs w:val="22"/>
        </w:rPr>
      </w:pPr>
      <w:r>
        <w:rPr>
          <w:color w:val="auto"/>
          <w:sz w:val="22"/>
          <w:szCs w:val="22"/>
        </w:rPr>
        <w:t xml:space="preserve"> </w:t>
      </w:r>
      <w:r w:rsidRPr="00C85743">
        <w:rPr>
          <w:color w:val="auto"/>
          <w:sz w:val="22"/>
          <w:szCs w:val="22"/>
        </w:rPr>
        <w:t>- požadavky objednatelů dané zadávací dokumentací – stavební program</w:t>
      </w:r>
    </w:p>
    <w:p w:rsidR="007E6B89" w:rsidRPr="00C85743" w:rsidRDefault="007E6B89" w:rsidP="007E6B89">
      <w:pPr>
        <w:pStyle w:val="Default"/>
        <w:rPr>
          <w:color w:val="auto"/>
          <w:sz w:val="22"/>
          <w:szCs w:val="22"/>
        </w:rPr>
      </w:pPr>
      <w:r w:rsidRPr="00C85743">
        <w:rPr>
          <w:color w:val="auto"/>
          <w:sz w:val="22"/>
          <w:szCs w:val="22"/>
        </w:rPr>
        <w:t>- katastr nemovitostí</w:t>
      </w:r>
    </w:p>
    <w:p w:rsidR="007E6B89" w:rsidRPr="00C85743" w:rsidRDefault="007E6B89" w:rsidP="007E6B89">
      <w:pPr>
        <w:pStyle w:val="Default"/>
        <w:rPr>
          <w:color w:val="auto"/>
          <w:sz w:val="22"/>
          <w:szCs w:val="22"/>
        </w:rPr>
      </w:pPr>
      <w:r w:rsidRPr="00C85743">
        <w:rPr>
          <w:color w:val="auto"/>
          <w:sz w:val="22"/>
          <w:szCs w:val="22"/>
        </w:rPr>
        <w:t>- podkladu z archivu města Kolína</w:t>
      </w:r>
    </w:p>
    <w:p w:rsidR="007E6B89" w:rsidRPr="00C85743" w:rsidRDefault="007E6B89" w:rsidP="007E6B89">
      <w:pPr>
        <w:pStyle w:val="Default"/>
        <w:rPr>
          <w:color w:val="auto"/>
          <w:sz w:val="22"/>
          <w:szCs w:val="22"/>
        </w:rPr>
      </w:pPr>
      <w:r w:rsidRPr="00C85743">
        <w:rPr>
          <w:color w:val="auto"/>
          <w:sz w:val="22"/>
          <w:szCs w:val="22"/>
        </w:rPr>
        <w:t>- fotodokumentace vlastní a vlastní doměření objektu - MEPRO s.r.o. 01/2020</w:t>
      </w:r>
    </w:p>
    <w:p w:rsidR="007E6B89" w:rsidRPr="00C85743" w:rsidRDefault="007E6B89" w:rsidP="007E6B89">
      <w:pPr>
        <w:pStyle w:val="Default"/>
        <w:rPr>
          <w:color w:val="auto"/>
          <w:sz w:val="22"/>
          <w:szCs w:val="22"/>
        </w:rPr>
      </w:pPr>
      <w:r w:rsidRPr="00C85743">
        <w:rPr>
          <w:color w:val="auto"/>
          <w:sz w:val="22"/>
          <w:szCs w:val="22"/>
        </w:rPr>
        <w:t>- prohlídk</w:t>
      </w:r>
      <w:r w:rsidR="003C244A">
        <w:rPr>
          <w:color w:val="auto"/>
          <w:sz w:val="22"/>
          <w:szCs w:val="22"/>
        </w:rPr>
        <w:t>a</w:t>
      </w:r>
      <w:r w:rsidRPr="00C85743">
        <w:rPr>
          <w:color w:val="auto"/>
          <w:sz w:val="22"/>
          <w:szCs w:val="22"/>
        </w:rPr>
        <w:t xml:space="preserve"> na místě a konzultace s objednatelem</w:t>
      </w:r>
    </w:p>
    <w:p w:rsidR="007E6B89" w:rsidRPr="00C85743" w:rsidRDefault="007E6B89" w:rsidP="007E6B89">
      <w:pPr>
        <w:pStyle w:val="Default"/>
        <w:rPr>
          <w:color w:val="auto"/>
          <w:sz w:val="22"/>
          <w:szCs w:val="22"/>
        </w:rPr>
      </w:pPr>
      <w:r w:rsidRPr="00C85743">
        <w:rPr>
          <w:color w:val="auto"/>
          <w:sz w:val="22"/>
          <w:szCs w:val="22"/>
        </w:rPr>
        <w:t xml:space="preserve">- Vyhláška č. 268/2009 Sb. O technických požadavcích na stavby </w:t>
      </w:r>
    </w:p>
    <w:p w:rsidR="007E6B89" w:rsidRPr="00C85743" w:rsidRDefault="007E6B89" w:rsidP="007E6B89">
      <w:pPr>
        <w:pStyle w:val="Default"/>
        <w:rPr>
          <w:color w:val="auto"/>
          <w:sz w:val="22"/>
          <w:szCs w:val="22"/>
        </w:rPr>
      </w:pPr>
      <w:r w:rsidRPr="00C85743">
        <w:rPr>
          <w:color w:val="auto"/>
          <w:sz w:val="22"/>
          <w:szCs w:val="22"/>
        </w:rPr>
        <w:t xml:space="preserve">- Vyhláška č. 499/2006 </w:t>
      </w:r>
      <w:proofErr w:type="spellStart"/>
      <w:r w:rsidRPr="00C85743">
        <w:rPr>
          <w:color w:val="auto"/>
          <w:sz w:val="22"/>
          <w:szCs w:val="22"/>
        </w:rPr>
        <w:t>Sb</w:t>
      </w:r>
      <w:proofErr w:type="spellEnd"/>
      <w:r w:rsidRPr="00C85743">
        <w:rPr>
          <w:color w:val="auto"/>
          <w:sz w:val="22"/>
          <w:szCs w:val="22"/>
        </w:rPr>
        <w:t xml:space="preserve"> O dokumentaci staveb</w:t>
      </w:r>
    </w:p>
    <w:p w:rsidR="007E6B89" w:rsidRPr="00C85743" w:rsidRDefault="007E6B89" w:rsidP="007E6B89">
      <w:pPr>
        <w:pStyle w:val="Default"/>
        <w:rPr>
          <w:color w:val="auto"/>
          <w:sz w:val="22"/>
          <w:szCs w:val="22"/>
        </w:rPr>
      </w:pPr>
      <w:r w:rsidRPr="00C85743">
        <w:rPr>
          <w:color w:val="auto"/>
          <w:sz w:val="22"/>
          <w:szCs w:val="22"/>
        </w:rPr>
        <w:t>- Vyhláška č. 398/2009</w:t>
      </w:r>
      <w:r w:rsidRPr="00C85743">
        <w:rPr>
          <w:i/>
          <w:color w:val="auto"/>
        </w:rPr>
        <w:t xml:space="preserve"> </w:t>
      </w:r>
      <w:r w:rsidRPr="00C85743">
        <w:rPr>
          <w:i/>
          <w:color w:val="auto"/>
          <w:sz w:val="22"/>
          <w:szCs w:val="22"/>
        </w:rPr>
        <w:t>Sb</w:t>
      </w:r>
      <w:r w:rsidRPr="00C85743">
        <w:rPr>
          <w:color w:val="auto"/>
          <w:sz w:val="22"/>
          <w:szCs w:val="22"/>
        </w:rPr>
        <w:t>. O obecných technických požadavcích zabezpečujících</w:t>
      </w:r>
    </w:p>
    <w:p w:rsidR="007E6B89" w:rsidRDefault="007E6B89" w:rsidP="007E6B89">
      <w:pPr>
        <w:pStyle w:val="Default"/>
        <w:rPr>
          <w:sz w:val="22"/>
          <w:szCs w:val="22"/>
        </w:rPr>
      </w:pPr>
      <w:r>
        <w:rPr>
          <w:sz w:val="22"/>
          <w:szCs w:val="22"/>
        </w:rPr>
        <w:t xml:space="preserve">  </w:t>
      </w:r>
      <w:r w:rsidRPr="004E7645">
        <w:rPr>
          <w:sz w:val="22"/>
          <w:szCs w:val="22"/>
        </w:rPr>
        <w:t>bezbariérové užívání staveb</w:t>
      </w:r>
    </w:p>
    <w:p w:rsidR="007E6B89" w:rsidRDefault="007E6B89" w:rsidP="007E6B89">
      <w:pPr>
        <w:pStyle w:val="Default"/>
        <w:rPr>
          <w:sz w:val="22"/>
          <w:szCs w:val="22"/>
        </w:rPr>
      </w:pPr>
      <w:r w:rsidRPr="00C85743">
        <w:rPr>
          <w:sz w:val="22"/>
          <w:szCs w:val="22"/>
        </w:rPr>
        <w:t xml:space="preserve">- </w:t>
      </w:r>
      <w:proofErr w:type="spellStart"/>
      <w:proofErr w:type="gramStart"/>
      <w:r w:rsidRPr="00C85743">
        <w:rPr>
          <w:sz w:val="22"/>
          <w:szCs w:val="22"/>
        </w:rPr>
        <w:t>Vyhl.č</w:t>
      </w:r>
      <w:proofErr w:type="spellEnd"/>
      <w:r w:rsidRPr="00C85743">
        <w:rPr>
          <w:sz w:val="22"/>
          <w:szCs w:val="22"/>
        </w:rPr>
        <w:t>.</w:t>
      </w:r>
      <w:proofErr w:type="gramEnd"/>
      <w:r w:rsidRPr="00C85743">
        <w:rPr>
          <w:sz w:val="22"/>
          <w:szCs w:val="22"/>
        </w:rPr>
        <w:t xml:space="preserve"> 4</w:t>
      </w:r>
      <w:r>
        <w:rPr>
          <w:sz w:val="22"/>
          <w:szCs w:val="22"/>
        </w:rPr>
        <w:t>65/ 2016</w:t>
      </w:r>
      <w:r w:rsidRPr="00C85743">
        <w:rPr>
          <w:sz w:val="22"/>
          <w:szCs w:val="22"/>
        </w:rPr>
        <w:t xml:space="preserve"> Sb. </w:t>
      </w:r>
      <w:r>
        <w:rPr>
          <w:sz w:val="22"/>
          <w:szCs w:val="22"/>
        </w:rPr>
        <w:t>O</w:t>
      </w:r>
      <w:r w:rsidRPr="00C85743">
        <w:rPr>
          <w:sz w:val="22"/>
          <w:szCs w:val="22"/>
        </w:rPr>
        <w:t xml:space="preserve"> hygienických požadavcích a provoz zařízení pro výchovu a</w:t>
      </w:r>
    </w:p>
    <w:p w:rsidR="007E6B89" w:rsidRDefault="007E6B89" w:rsidP="007E6B89">
      <w:pPr>
        <w:pStyle w:val="Default"/>
        <w:rPr>
          <w:sz w:val="22"/>
          <w:szCs w:val="22"/>
        </w:rPr>
      </w:pPr>
      <w:r>
        <w:rPr>
          <w:sz w:val="22"/>
          <w:szCs w:val="22"/>
        </w:rPr>
        <w:t xml:space="preserve">  </w:t>
      </w:r>
      <w:r w:rsidRPr="00C85743">
        <w:rPr>
          <w:sz w:val="22"/>
          <w:szCs w:val="22"/>
        </w:rPr>
        <w:t>vzdělávání dětí a mladistvých</w:t>
      </w:r>
      <w:r>
        <w:rPr>
          <w:sz w:val="22"/>
          <w:szCs w:val="22"/>
        </w:rPr>
        <w:t xml:space="preserve"> ve znění </w:t>
      </w:r>
      <w:proofErr w:type="spellStart"/>
      <w:r>
        <w:rPr>
          <w:sz w:val="22"/>
          <w:szCs w:val="22"/>
        </w:rPr>
        <w:t>vyhl</w:t>
      </w:r>
      <w:proofErr w:type="spellEnd"/>
      <w:r>
        <w:rPr>
          <w:sz w:val="22"/>
          <w:szCs w:val="22"/>
        </w:rPr>
        <w:t xml:space="preserve">. 343/2009 Sb. a </w:t>
      </w:r>
      <w:proofErr w:type="spellStart"/>
      <w:r>
        <w:rPr>
          <w:sz w:val="22"/>
          <w:szCs w:val="22"/>
        </w:rPr>
        <w:t>vyhl</w:t>
      </w:r>
      <w:proofErr w:type="spellEnd"/>
      <w:r>
        <w:rPr>
          <w:sz w:val="22"/>
          <w:szCs w:val="22"/>
        </w:rPr>
        <w:t>. č. 410/2005 Sb.</w:t>
      </w:r>
    </w:p>
    <w:p w:rsidR="00C718A7" w:rsidRDefault="00C718A7" w:rsidP="007E6B89">
      <w:pPr>
        <w:pStyle w:val="Default"/>
        <w:rPr>
          <w:sz w:val="22"/>
          <w:szCs w:val="22"/>
        </w:rPr>
      </w:pPr>
    </w:p>
    <w:p w:rsidR="003C244A" w:rsidRPr="00C85743" w:rsidRDefault="003C244A" w:rsidP="007E6B89">
      <w:pPr>
        <w:pStyle w:val="Default"/>
        <w:rPr>
          <w:color w:val="FF0000"/>
          <w:sz w:val="22"/>
          <w:szCs w:val="22"/>
        </w:rPr>
      </w:pPr>
    </w:p>
    <w:p w:rsidR="007E6B89" w:rsidRPr="008E5539" w:rsidRDefault="007E6B89" w:rsidP="007E6B89">
      <w:pPr>
        <w:pStyle w:val="Default"/>
        <w:jc w:val="center"/>
        <w:rPr>
          <w:b/>
          <w:color w:val="auto"/>
          <w:sz w:val="28"/>
          <w:szCs w:val="28"/>
        </w:rPr>
      </w:pPr>
      <w:r w:rsidRPr="008E5539">
        <w:rPr>
          <w:b/>
          <w:color w:val="auto"/>
          <w:sz w:val="28"/>
          <w:szCs w:val="28"/>
        </w:rPr>
        <w:t>B - Souhrnná technická zpráva</w:t>
      </w:r>
    </w:p>
    <w:p w:rsidR="007E6B89" w:rsidRPr="003C244A" w:rsidRDefault="007E6B89" w:rsidP="007E6B89">
      <w:pPr>
        <w:pStyle w:val="Default"/>
        <w:jc w:val="center"/>
        <w:rPr>
          <w:b/>
          <w:color w:val="FF0000"/>
          <w:sz w:val="22"/>
          <w:szCs w:val="22"/>
        </w:rPr>
      </w:pPr>
    </w:p>
    <w:p w:rsidR="007E6B89" w:rsidRPr="003C244A" w:rsidRDefault="007E6B89" w:rsidP="007E6B89">
      <w:pPr>
        <w:pStyle w:val="Default"/>
        <w:jc w:val="center"/>
        <w:rPr>
          <w:b/>
          <w:color w:val="FF0000"/>
          <w:sz w:val="22"/>
          <w:szCs w:val="22"/>
        </w:rPr>
      </w:pPr>
    </w:p>
    <w:p w:rsidR="007E6B89" w:rsidRPr="000A4503" w:rsidRDefault="007E6B89" w:rsidP="007E6B89">
      <w:pPr>
        <w:pStyle w:val="Default"/>
        <w:rPr>
          <w:b/>
          <w:color w:val="auto"/>
          <w:sz w:val="22"/>
          <w:szCs w:val="22"/>
        </w:rPr>
      </w:pPr>
      <w:proofErr w:type="gramStart"/>
      <w:r w:rsidRPr="000A4503">
        <w:rPr>
          <w:b/>
          <w:color w:val="auto"/>
          <w:sz w:val="22"/>
          <w:szCs w:val="22"/>
        </w:rPr>
        <w:t>B.1 Popis</w:t>
      </w:r>
      <w:proofErr w:type="gramEnd"/>
      <w:r w:rsidRPr="000A4503">
        <w:rPr>
          <w:b/>
          <w:color w:val="auto"/>
          <w:sz w:val="22"/>
          <w:szCs w:val="22"/>
        </w:rPr>
        <w:t xml:space="preserve"> území stavby: </w:t>
      </w:r>
    </w:p>
    <w:p w:rsidR="007E6B89" w:rsidRPr="000A4503" w:rsidRDefault="007E6B89" w:rsidP="007E6B89">
      <w:pPr>
        <w:pStyle w:val="Default"/>
        <w:rPr>
          <w:b/>
          <w:color w:val="auto"/>
          <w:sz w:val="22"/>
          <w:szCs w:val="22"/>
        </w:rPr>
      </w:pPr>
      <w:r w:rsidRPr="000A4503">
        <w:rPr>
          <w:b/>
          <w:color w:val="auto"/>
          <w:sz w:val="22"/>
          <w:szCs w:val="22"/>
        </w:rPr>
        <w:t>a) charakteristika území a stavebního pozemku, zastavěné území a nezastavěné území, soulad navrhované stavby s charakterem území, dosavadní využití a zastavěnost území:</w:t>
      </w:r>
    </w:p>
    <w:p w:rsidR="00E85453" w:rsidRPr="000A4503" w:rsidRDefault="007E6B89" w:rsidP="007E6B89">
      <w:pPr>
        <w:pStyle w:val="Default"/>
        <w:jc w:val="both"/>
        <w:rPr>
          <w:color w:val="auto"/>
          <w:sz w:val="22"/>
          <w:szCs w:val="22"/>
        </w:rPr>
      </w:pPr>
      <w:r w:rsidRPr="000A4503">
        <w:rPr>
          <w:color w:val="auto"/>
          <w:sz w:val="22"/>
          <w:szCs w:val="22"/>
        </w:rPr>
        <w:t xml:space="preserve">Jedná se o </w:t>
      </w:r>
      <w:r w:rsidR="008E5539">
        <w:rPr>
          <w:color w:val="auto"/>
          <w:sz w:val="22"/>
          <w:szCs w:val="22"/>
        </w:rPr>
        <w:t xml:space="preserve">úpravy </w:t>
      </w:r>
      <w:r w:rsidR="00692469">
        <w:rPr>
          <w:color w:val="auto"/>
          <w:sz w:val="22"/>
          <w:szCs w:val="22"/>
        </w:rPr>
        <w:t xml:space="preserve">a rozšíření </w:t>
      </w:r>
      <w:r w:rsidRPr="00AC4F0A">
        <w:rPr>
          <w:i/>
          <w:color w:val="auto"/>
          <w:sz w:val="22"/>
          <w:szCs w:val="22"/>
          <w:u w:val="single"/>
        </w:rPr>
        <w:t>stávající</w:t>
      </w:r>
      <w:r w:rsidR="008E5539" w:rsidRPr="00AC4F0A">
        <w:rPr>
          <w:i/>
          <w:color w:val="auto"/>
          <w:sz w:val="22"/>
          <w:szCs w:val="22"/>
          <w:u w:val="single"/>
        </w:rPr>
        <w:t>ho</w:t>
      </w:r>
      <w:r w:rsidRPr="00AC4F0A">
        <w:rPr>
          <w:i/>
          <w:color w:val="auto"/>
          <w:sz w:val="22"/>
          <w:szCs w:val="22"/>
          <w:u w:val="single"/>
        </w:rPr>
        <w:t xml:space="preserve"> </w:t>
      </w:r>
      <w:r w:rsidR="00E85453" w:rsidRPr="00AC4F0A">
        <w:rPr>
          <w:i/>
          <w:color w:val="auto"/>
          <w:sz w:val="22"/>
          <w:szCs w:val="22"/>
          <w:u w:val="single"/>
        </w:rPr>
        <w:t>prostor</w:t>
      </w:r>
      <w:r w:rsidR="008E5539" w:rsidRPr="00AC4F0A">
        <w:rPr>
          <w:i/>
          <w:color w:val="auto"/>
          <w:sz w:val="22"/>
          <w:szCs w:val="22"/>
          <w:u w:val="single"/>
        </w:rPr>
        <w:t>u</w:t>
      </w:r>
      <w:r w:rsidR="00E85453" w:rsidRPr="00AC4F0A">
        <w:rPr>
          <w:i/>
          <w:color w:val="auto"/>
          <w:sz w:val="22"/>
          <w:szCs w:val="22"/>
          <w:u w:val="single"/>
        </w:rPr>
        <w:t xml:space="preserve"> mytí</w:t>
      </w:r>
      <w:r w:rsidR="008E5539" w:rsidRPr="00AC4F0A">
        <w:rPr>
          <w:i/>
          <w:color w:val="auto"/>
          <w:sz w:val="22"/>
          <w:szCs w:val="22"/>
          <w:u w:val="single"/>
        </w:rPr>
        <w:t xml:space="preserve"> stolního nádobí</w:t>
      </w:r>
      <w:r w:rsidR="00E85453" w:rsidRPr="009168BB">
        <w:rPr>
          <w:i/>
          <w:color w:val="auto"/>
          <w:sz w:val="22"/>
          <w:szCs w:val="22"/>
        </w:rPr>
        <w:t xml:space="preserve"> </w:t>
      </w:r>
      <w:r w:rsidR="00E85453" w:rsidRPr="000A4503">
        <w:rPr>
          <w:color w:val="auto"/>
          <w:sz w:val="22"/>
          <w:szCs w:val="22"/>
        </w:rPr>
        <w:t>ve</w:t>
      </w:r>
      <w:r w:rsidRPr="000A4503">
        <w:rPr>
          <w:color w:val="auto"/>
          <w:sz w:val="22"/>
          <w:szCs w:val="22"/>
        </w:rPr>
        <w:t xml:space="preserve"> školní kuchyn</w:t>
      </w:r>
      <w:r w:rsidR="00E85453" w:rsidRPr="000A4503">
        <w:rPr>
          <w:color w:val="auto"/>
          <w:sz w:val="22"/>
          <w:szCs w:val="22"/>
        </w:rPr>
        <w:t>i v návaznosti na</w:t>
      </w:r>
      <w:r w:rsidRPr="000A4503">
        <w:rPr>
          <w:color w:val="auto"/>
          <w:sz w:val="22"/>
          <w:szCs w:val="22"/>
        </w:rPr>
        <w:t xml:space="preserve"> jídeln</w:t>
      </w:r>
      <w:r w:rsidR="00E85453" w:rsidRPr="000A4503">
        <w:rPr>
          <w:color w:val="auto"/>
          <w:sz w:val="22"/>
          <w:szCs w:val="22"/>
        </w:rPr>
        <w:t>u a ostatní prost</w:t>
      </w:r>
      <w:r w:rsidR="00D16C39">
        <w:rPr>
          <w:color w:val="auto"/>
          <w:sz w:val="22"/>
          <w:szCs w:val="22"/>
        </w:rPr>
        <w:t>o</w:t>
      </w:r>
      <w:r w:rsidR="00E85453" w:rsidRPr="000A4503">
        <w:rPr>
          <w:color w:val="auto"/>
          <w:sz w:val="22"/>
          <w:szCs w:val="22"/>
        </w:rPr>
        <w:t>ry školy</w:t>
      </w:r>
      <w:r w:rsidRPr="000A4503">
        <w:rPr>
          <w:color w:val="auto"/>
          <w:sz w:val="22"/>
          <w:szCs w:val="22"/>
        </w:rPr>
        <w:t xml:space="preserve"> při</w:t>
      </w:r>
      <w:r w:rsidR="00C718A7" w:rsidRPr="000A4503">
        <w:rPr>
          <w:color w:val="auto"/>
          <w:sz w:val="22"/>
          <w:szCs w:val="22"/>
        </w:rPr>
        <w:t xml:space="preserve"> 3</w:t>
      </w:r>
      <w:r w:rsidRPr="000A4503">
        <w:rPr>
          <w:color w:val="auto"/>
          <w:sz w:val="22"/>
          <w:szCs w:val="22"/>
        </w:rPr>
        <w:t xml:space="preserve"> ZŠ Kolín, </w:t>
      </w:r>
      <w:r w:rsidR="00C718A7" w:rsidRPr="000A4503">
        <w:rPr>
          <w:color w:val="auto"/>
          <w:sz w:val="22"/>
          <w:szCs w:val="22"/>
        </w:rPr>
        <w:t>Prokopa Velikého</w:t>
      </w:r>
      <w:r w:rsidRPr="000A4503">
        <w:rPr>
          <w:color w:val="auto"/>
          <w:sz w:val="22"/>
          <w:szCs w:val="22"/>
        </w:rPr>
        <w:t xml:space="preserve"> č.</w:t>
      </w:r>
      <w:r w:rsidR="00C718A7" w:rsidRPr="000A4503">
        <w:rPr>
          <w:color w:val="auto"/>
          <w:sz w:val="22"/>
          <w:szCs w:val="22"/>
        </w:rPr>
        <w:t xml:space="preserve"> 633</w:t>
      </w:r>
      <w:r w:rsidRPr="000A4503">
        <w:rPr>
          <w:color w:val="auto"/>
          <w:sz w:val="22"/>
          <w:szCs w:val="22"/>
        </w:rPr>
        <w:t>, Kolín I</w:t>
      </w:r>
      <w:r w:rsidR="00C718A7" w:rsidRPr="000A4503">
        <w:rPr>
          <w:color w:val="auto"/>
          <w:sz w:val="22"/>
          <w:szCs w:val="22"/>
        </w:rPr>
        <w:t>V</w:t>
      </w:r>
      <w:r w:rsidRPr="000A4503">
        <w:rPr>
          <w:color w:val="auto"/>
          <w:sz w:val="22"/>
          <w:szCs w:val="22"/>
        </w:rPr>
        <w:t xml:space="preserve">. Stávající </w:t>
      </w:r>
      <w:r w:rsidR="00E85453" w:rsidRPr="000A4503">
        <w:rPr>
          <w:color w:val="auto"/>
          <w:sz w:val="22"/>
          <w:szCs w:val="22"/>
        </w:rPr>
        <w:t xml:space="preserve">prostor mytí stolního nádobí vznikl jako dodatečně </w:t>
      </w:r>
      <w:r w:rsidR="00D16C39">
        <w:rPr>
          <w:color w:val="auto"/>
          <w:sz w:val="22"/>
          <w:szCs w:val="22"/>
        </w:rPr>
        <w:t>realizova</w:t>
      </w:r>
      <w:r w:rsidR="00E85453" w:rsidRPr="000A4503">
        <w:rPr>
          <w:color w:val="auto"/>
          <w:sz w:val="22"/>
          <w:szCs w:val="22"/>
        </w:rPr>
        <w:t>ný prostor.</w:t>
      </w:r>
    </w:p>
    <w:p w:rsidR="007E6B89" w:rsidRDefault="00E85453" w:rsidP="007E6B89">
      <w:pPr>
        <w:pStyle w:val="Default"/>
        <w:jc w:val="both"/>
        <w:rPr>
          <w:sz w:val="22"/>
          <w:szCs w:val="22"/>
        </w:rPr>
      </w:pPr>
      <w:r>
        <w:rPr>
          <w:sz w:val="22"/>
          <w:szCs w:val="22"/>
        </w:rPr>
        <w:t>Cílem projektu je výměna technologie mytí ve stávajícím prostoru</w:t>
      </w:r>
      <w:r w:rsidR="009168BB">
        <w:rPr>
          <w:sz w:val="22"/>
          <w:szCs w:val="22"/>
        </w:rPr>
        <w:t xml:space="preserve"> a vybudování prostoru na bioodpad </w:t>
      </w:r>
      <w:r>
        <w:rPr>
          <w:sz w:val="22"/>
          <w:szCs w:val="22"/>
        </w:rPr>
        <w:t xml:space="preserve">v návaznosti na další stavební práce. Prostor vznikl dozděním původního průchodu v minulosti. Je součástí školy a navazuje na jídelnu </w:t>
      </w:r>
      <w:r w:rsidR="00951EA1">
        <w:rPr>
          <w:sz w:val="22"/>
          <w:szCs w:val="22"/>
        </w:rPr>
        <w:t xml:space="preserve">a další </w:t>
      </w:r>
      <w:r>
        <w:rPr>
          <w:sz w:val="22"/>
          <w:szCs w:val="22"/>
        </w:rPr>
        <w:t>provozy školní kuchyně.</w:t>
      </w:r>
    </w:p>
    <w:p w:rsidR="00E85453" w:rsidRDefault="00E85453" w:rsidP="007E6B89">
      <w:pPr>
        <w:pStyle w:val="Default"/>
        <w:jc w:val="both"/>
        <w:rPr>
          <w:sz w:val="22"/>
          <w:szCs w:val="22"/>
        </w:rPr>
      </w:pPr>
      <w:r>
        <w:rPr>
          <w:sz w:val="22"/>
          <w:szCs w:val="22"/>
        </w:rPr>
        <w:t xml:space="preserve">Stávající území nebude stavbou dotčeno. Jedná se o stavební práce uvnitř </w:t>
      </w:r>
      <w:r w:rsidR="00D16C39">
        <w:rPr>
          <w:sz w:val="22"/>
          <w:szCs w:val="22"/>
        </w:rPr>
        <w:t xml:space="preserve">stávajícího </w:t>
      </w:r>
      <w:r>
        <w:rPr>
          <w:sz w:val="22"/>
          <w:szCs w:val="22"/>
        </w:rPr>
        <w:t xml:space="preserve">objektu. </w:t>
      </w:r>
      <w:r w:rsidR="00951EA1">
        <w:rPr>
          <w:sz w:val="22"/>
          <w:szCs w:val="22"/>
        </w:rPr>
        <w:t>D</w:t>
      </w:r>
      <w:r>
        <w:rPr>
          <w:sz w:val="22"/>
          <w:szCs w:val="22"/>
        </w:rPr>
        <w:t xml:space="preserve">osavadní využití se návrhem nemění. </w:t>
      </w:r>
    </w:p>
    <w:p w:rsidR="00E85453" w:rsidRDefault="00E85453" w:rsidP="007E6B89">
      <w:pPr>
        <w:pStyle w:val="Default"/>
        <w:jc w:val="both"/>
        <w:rPr>
          <w:sz w:val="22"/>
          <w:szCs w:val="22"/>
        </w:rPr>
      </w:pPr>
      <w:r>
        <w:rPr>
          <w:sz w:val="22"/>
          <w:szCs w:val="22"/>
        </w:rPr>
        <w:t>Příjezd k prostoru bude ponechán stávající</w:t>
      </w:r>
      <w:r w:rsidR="00951EA1">
        <w:rPr>
          <w:sz w:val="22"/>
          <w:szCs w:val="22"/>
        </w:rPr>
        <w:t xml:space="preserve"> s vjezdem z ulice</w:t>
      </w:r>
      <w:r w:rsidR="000A4503">
        <w:rPr>
          <w:sz w:val="22"/>
          <w:szCs w:val="22"/>
        </w:rPr>
        <w:t xml:space="preserve"> Prokopa Velikého v Kolíně.</w:t>
      </w:r>
      <w:r w:rsidR="00951EA1">
        <w:rPr>
          <w:sz w:val="22"/>
          <w:szCs w:val="22"/>
        </w:rPr>
        <w:t xml:space="preserve">     </w:t>
      </w:r>
      <w:r>
        <w:rPr>
          <w:sz w:val="22"/>
          <w:szCs w:val="22"/>
        </w:rPr>
        <w:t xml:space="preserve"> Prostor </w:t>
      </w:r>
      <w:r w:rsidR="00D16C39">
        <w:rPr>
          <w:sz w:val="22"/>
          <w:szCs w:val="22"/>
        </w:rPr>
        <w:t xml:space="preserve">mytí </w:t>
      </w:r>
      <w:r>
        <w:rPr>
          <w:sz w:val="22"/>
          <w:szCs w:val="22"/>
        </w:rPr>
        <w:t>se nachází</w:t>
      </w:r>
      <w:r w:rsidR="000A4503">
        <w:rPr>
          <w:sz w:val="22"/>
          <w:szCs w:val="22"/>
        </w:rPr>
        <w:t xml:space="preserve"> u p</w:t>
      </w:r>
      <w:r w:rsidR="00D16C39">
        <w:rPr>
          <w:sz w:val="22"/>
          <w:szCs w:val="22"/>
        </w:rPr>
        <w:t>rostor</w:t>
      </w:r>
      <w:r w:rsidR="000A4503">
        <w:rPr>
          <w:sz w:val="22"/>
          <w:szCs w:val="22"/>
        </w:rPr>
        <w:t>u kuchyně</w:t>
      </w:r>
      <w:r w:rsidR="00D16C39">
        <w:rPr>
          <w:sz w:val="22"/>
          <w:szCs w:val="22"/>
        </w:rPr>
        <w:t xml:space="preserve"> v návaznosti na jídelnu</w:t>
      </w:r>
      <w:r w:rsidR="000A4503">
        <w:rPr>
          <w:sz w:val="22"/>
          <w:szCs w:val="22"/>
        </w:rPr>
        <w:t>.</w:t>
      </w:r>
    </w:p>
    <w:p w:rsidR="00E85453" w:rsidRDefault="009C5D1C" w:rsidP="007E6B89">
      <w:pPr>
        <w:pStyle w:val="Default"/>
        <w:jc w:val="both"/>
        <w:rPr>
          <w:sz w:val="22"/>
          <w:szCs w:val="22"/>
        </w:rPr>
      </w:pPr>
      <w:r>
        <w:rPr>
          <w:sz w:val="22"/>
          <w:szCs w:val="22"/>
        </w:rPr>
        <w:t xml:space="preserve">Jedná se o školu, která se skládá z </w:t>
      </w:r>
      <w:r w:rsidR="00692469">
        <w:rPr>
          <w:sz w:val="22"/>
          <w:szCs w:val="22"/>
        </w:rPr>
        <w:t>n</w:t>
      </w:r>
      <w:r>
        <w:rPr>
          <w:sz w:val="22"/>
          <w:szCs w:val="22"/>
        </w:rPr>
        <w:t xml:space="preserve">avzájem propojených </w:t>
      </w:r>
      <w:r w:rsidR="00692469">
        <w:rPr>
          <w:sz w:val="22"/>
          <w:szCs w:val="22"/>
        </w:rPr>
        <w:t>prostor</w:t>
      </w:r>
      <w:r>
        <w:rPr>
          <w:sz w:val="22"/>
          <w:szCs w:val="22"/>
        </w:rPr>
        <w:t>.</w:t>
      </w:r>
    </w:p>
    <w:p w:rsidR="009C5D1C" w:rsidRDefault="009C5D1C" w:rsidP="007E6B89">
      <w:pPr>
        <w:pStyle w:val="Default"/>
        <w:jc w:val="both"/>
        <w:rPr>
          <w:sz w:val="22"/>
          <w:szCs w:val="22"/>
        </w:rPr>
      </w:pPr>
      <w:r>
        <w:rPr>
          <w:sz w:val="22"/>
          <w:szCs w:val="22"/>
        </w:rPr>
        <w:t>Řešený prostor je patrný z výkresové dokumentace.</w:t>
      </w:r>
    </w:p>
    <w:p w:rsidR="007B6E55" w:rsidRDefault="007B6E55" w:rsidP="007B6E55">
      <w:pPr>
        <w:spacing w:after="0"/>
        <w:rPr>
          <w:rFonts w:ascii="Arial" w:hAnsi="Arial" w:cs="Arial"/>
        </w:rPr>
      </w:pPr>
      <w:r>
        <w:rPr>
          <w:rFonts w:ascii="Arial" w:hAnsi="Arial" w:cs="Arial"/>
        </w:rPr>
        <w:t>Prostor mytí stolního nádobí:</w:t>
      </w:r>
      <w:r>
        <w:rPr>
          <w:rFonts w:ascii="Arial" w:hAnsi="Arial" w:cs="Arial"/>
        </w:rPr>
        <w:tab/>
      </w:r>
      <w:r>
        <w:rPr>
          <w:rFonts w:ascii="Arial" w:hAnsi="Arial" w:cs="Arial"/>
        </w:rPr>
        <w:tab/>
        <w:t>20,48 m</w:t>
      </w:r>
      <w:r>
        <w:rPr>
          <w:rFonts w:ascii="Arial" w:hAnsi="Arial" w:cs="Arial"/>
          <w:vertAlign w:val="superscript"/>
        </w:rPr>
        <w:t>2</w:t>
      </w:r>
    </w:p>
    <w:p w:rsidR="007B6E55" w:rsidRPr="007B6E55" w:rsidRDefault="007B6E55" w:rsidP="007B6E55">
      <w:pPr>
        <w:spacing w:after="0"/>
        <w:rPr>
          <w:rFonts w:ascii="Arial" w:hAnsi="Arial" w:cs="Arial"/>
          <w:vertAlign w:val="superscript"/>
        </w:rPr>
      </w:pPr>
      <w:r>
        <w:rPr>
          <w:rFonts w:ascii="Arial" w:hAnsi="Arial" w:cs="Arial"/>
        </w:rPr>
        <w:t>Sklad pro bioodpad</w:t>
      </w:r>
      <w:r>
        <w:rPr>
          <w:rFonts w:ascii="Arial" w:hAnsi="Arial" w:cs="Arial"/>
        </w:rPr>
        <w:tab/>
      </w:r>
      <w:r>
        <w:rPr>
          <w:rFonts w:ascii="Arial" w:hAnsi="Arial" w:cs="Arial"/>
        </w:rPr>
        <w:tab/>
      </w:r>
      <w:r>
        <w:rPr>
          <w:rFonts w:ascii="Arial" w:hAnsi="Arial" w:cs="Arial"/>
        </w:rPr>
        <w:tab/>
        <w:t xml:space="preserve">  3,90 m</w:t>
      </w:r>
      <w:r>
        <w:rPr>
          <w:rFonts w:ascii="Arial" w:hAnsi="Arial" w:cs="Arial"/>
          <w:vertAlign w:val="superscript"/>
        </w:rPr>
        <w:t>2</w:t>
      </w:r>
    </w:p>
    <w:p w:rsidR="009C5D1C" w:rsidRDefault="007E6B89" w:rsidP="007E6B89">
      <w:pPr>
        <w:pStyle w:val="Default"/>
        <w:rPr>
          <w:sz w:val="22"/>
          <w:szCs w:val="22"/>
        </w:rPr>
      </w:pPr>
      <w:r>
        <w:rPr>
          <w:sz w:val="22"/>
          <w:szCs w:val="22"/>
        </w:rPr>
        <w:t xml:space="preserve">Orientace ke světovým stranám je zachována. </w:t>
      </w:r>
    </w:p>
    <w:p w:rsidR="007E6B89" w:rsidRDefault="009C5D1C" w:rsidP="007E6B89">
      <w:pPr>
        <w:pStyle w:val="Default"/>
        <w:rPr>
          <w:sz w:val="22"/>
          <w:szCs w:val="22"/>
        </w:rPr>
      </w:pPr>
      <w:r>
        <w:rPr>
          <w:sz w:val="22"/>
          <w:szCs w:val="22"/>
        </w:rPr>
        <w:t>J</w:t>
      </w:r>
      <w:r w:rsidR="007E6B89" w:rsidRPr="00404C24">
        <w:rPr>
          <w:sz w:val="22"/>
          <w:szCs w:val="22"/>
        </w:rPr>
        <w:t xml:space="preserve">edná se o stabilizované, plně zastavěné území, což je dáno historickým vývojem okolní zástavby. Stavba se nenachází v historickém jádru města </w:t>
      </w:r>
      <w:r w:rsidR="007E6B89">
        <w:rPr>
          <w:sz w:val="22"/>
          <w:szCs w:val="22"/>
        </w:rPr>
        <w:t>Kolí</w:t>
      </w:r>
      <w:r w:rsidR="007E6B89" w:rsidRPr="00404C24">
        <w:rPr>
          <w:sz w:val="22"/>
          <w:szCs w:val="22"/>
        </w:rPr>
        <w:t>na, ale v jeho blízkosti.</w:t>
      </w:r>
    </w:p>
    <w:p w:rsidR="007E6B89" w:rsidRPr="00404C24" w:rsidRDefault="007E6B89" w:rsidP="007E6B89">
      <w:pPr>
        <w:pStyle w:val="Default"/>
        <w:rPr>
          <w:b/>
          <w:sz w:val="22"/>
          <w:szCs w:val="22"/>
        </w:rPr>
      </w:pPr>
      <w:r w:rsidRPr="00404C24">
        <w:rPr>
          <w:b/>
          <w:sz w:val="22"/>
          <w:szCs w:val="22"/>
        </w:rPr>
        <w:t xml:space="preserve">b) údaje o souladu stavby s územně plánovací dokumentací, s cíli a úkoly územního plánování, včetně informace o vydané územně plánovací dokumentaci: </w:t>
      </w:r>
    </w:p>
    <w:p w:rsidR="007E6B89" w:rsidRDefault="007E6B89" w:rsidP="007E6B89">
      <w:pPr>
        <w:pStyle w:val="Default"/>
        <w:jc w:val="both"/>
        <w:rPr>
          <w:sz w:val="22"/>
          <w:szCs w:val="22"/>
        </w:rPr>
      </w:pPr>
      <w:r w:rsidRPr="00404C24">
        <w:rPr>
          <w:sz w:val="22"/>
          <w:szCs w:val="22"/>
        </w:rPr>
        <w:lastRenderedPageBreak/>
        <w:t xml:space="preserve">V územně plánovací dokumentaci města </w:t>
      </w:r>
      <w:r>
        <w:rPr>
          <w:sz w:val="22"/>
          <w:szCs w:val="22"/>
        </w:rPr>
        <w:t>Kolí</w:t>
      </w:r>
      <w:r w:rsidRPr="00404C24">
        <w:rPr>
          <w:sz w:val="22"/>
          <w:szCs w:val="22"/>
        </w:rPr>
        <w:t xml:space="preserve">na je objekt veden v zastavěném území </w:t>
      </w:r>
      <w:proofErr w:type="spellStart"/>
      <w:r w:rsidRPr="00404C24">
        <w:rPr>
          <w:sz w:val="22"/>
          <w:szCs w:val="22"/>
        </w:rPr>
        <w:t>ozn</w:t>
      </w:r>
      <w:proofErr w:type="spellEnd"/>
      <w:r w:rsidRPr="00404C24">
        <w:rPr>
          <w:sz w:val="22"/>
          <w:szCs w:val="22"/>
        </w:rPr>
        <w:t xml:space="preserve">. </w:t>
      </w:r>
    </w:p>
    <w:p w:rsidR="007E6B89" w:rsidRPr="00404C24" w:rsidRDefault="007E6B89" w:rsidP="007E6B89">
      <w:pPr>
        <w:pStyle w:val="Default"/>
        <w:jc w:val="both"/>
        <w:rPr>
          <w:sz w:val="22"/>
          <w:szCs w:val="22"/>
        </w:rPr>
      </w:pPr>
      <w:r>
        <w:rPr>
          <w:sz w:val="22"/>
          <w:szCs w:val="22"/>
        </w:rPr>
        <w:t>OV 2 – Obslužná sféra - školství</w:t>
      </w:r>
      <w:r w:rsidRPr="00404C24">
        <w:rPr>
          <w:sz w:val="22"/>
          <w:szCs w:val="22"/>
        </w:rPr>
        <w:t xml:space="preserve">. S tímto územním plánem je v souladu. Navrhovaná stavba je v souladu s platným územním plánem, území využité pro </w:t>
      </w:r>
      <w:r>
        <w:rPr>
          <w:sz w:val="22"/>
          <w:szCs w:val="22"/>
        </w:rPr>
        <w:t xml:space="preserve">školní </w:t>
      </w:r>
      <w:r w:rsidRPr="00404C24">
        <w:rPr>
          <w:sz w:val="22"/>
          <w:szCs w:val="22"/>
        </w:rPr>
        <w:t>funkci. Využití se nemění.</w:t>
      </w:r>
    </w:p>
    <w:p w:rsidR="009C5D1C" w:rsidRDefault="007E6B89" w:rsidP="007E6B89">
      <w:pPr>
        <w:widowControl w:val="0"/>
        <w:autoSpaceDE w:val="0"/>
        <w:autoSpaceDN w:val="0"/>
        <w:adjustRightInd w:val="0"/>
        <w:spacing w:after="0"/>
        <w:jc w:val="both"/>
        <w:rPr>
          <w:rFonts w:ascii="Arial" w:hAnsi="Arial" w:cs="Arial"/>
        </w:rPr>
      </w:pPr>
      <w:r w:rsidRPr="00404C24">
        <w:rPr>
          <w:rFonts w:ascii="Arial" w:hAnsi="Arial" w:cs="Arial"/>
        </w:rPr>
        <w:t>Umístění stavby splňuje Obecné technické požadavky na stavby č. 268/2009 Sb</w:t>
      </w:r>
      <w:r w:rsidR="009C5D1C">
        <w:rPr>
          <w:rFonts w:ascii="Arial" w:hAnsi="Arial" w:cs="Arial"/>
        </w:rPr>
        <w:t>. Stavba se nachází uvnitř objektu školy.</w:t>
      </w:r>
    </w:p>
    <w:p w:rsidR="007E6B89" w:rsidRPr="00404C24" w:rsidRDefault="007E6B89" w:rsidP="007E6B89">
      <w:pPr>
        <w:widowControl w:val="0"/>
        <w:autoSpaceDE w:val="0"/>
        <w:autoSpaceDN w:val="0"/>
        <w:adjustRightInd w:val="0"/>
        <w:spacing w:after="0"/>
        <w:jc w:val="both"/>
        <w:rPr>
          <w:rFonts w:ascii="Arial" w:hAnsi="Arial" w:cs="Arial"/>
        </w:rPr>
      </w:pPr>
      <w:r w:rsidRPr="00404C24">
        <w:rPr>
          <w:rFonts w:ascii="Arial" w:hAnsi="Arial" w:cs="Arial"/>
        </w:rPr>
        <w:t xml:space="preserve">V současné době je objekt užívaný a </w:t>
      </w:r>
      <w:r>
        <w:rPr>
          <w:rFonts w:ascii="Arial" w:hAnsi="Arial" w:cs="Arial"/>
        </w:rPr>
        <w:t>provozo</w:t>
      </w:r>
      <w:r w:rsidRPr="00404C24">
        <w:rPr>
          <w:rFonts w:ascii="Arial" w:hAnsi="Arial" w:cs="Arial"/>
        </w:rPr>
        <w:t>vaný. Stavba je v souladu s </w:t>
      </w:r>
      <w:proofErr w:type="spellStart"/>
      <w:r w:rsidRPr="00404C24">
        <w:rPr>
          <w:rFonts w:ascii="Arial" w:hAnsi="Arial" w:cs="Arial"/>
        </w:rPr>
        <w:t>Vyhl</w:t>
      </w:r>
      <w:proofErr w:type="spellEnd"/>
      <w:r w:rsidRPr="00404C24">
        <w:rPr>
          <w:rFonts w:ascii="Arial" w:hAnsi="Arial" w:cs="Arial"/>
        </w:rPr>
        <w:t xml:space="preserve">. č.268/2009 Sb. O technických požadavcích na výstavbu a dále se stavebním zákonem č. 183/2006 Sb. a s vyhláškou č. 499/2006 Sb. Využití je v souladu s obecnými požadavky na využití území dané Územním plánem města </w:t>
      </w:r>
      <w:r>
        <w:rPr>
          <w:rFonts w:ascii="Arial" w:hAnsi="Arial" w:cs="Arial"/>
        </w:rPr>
        <w:t>Kolí</w:t>
      </w:r>
      <w:r w:rsidRPr="00404C24">
        <w:rPr>
          <w:rFonts w:ascii="Arial" w:hAnsi="Arial" w:cs="Arial"/>
        </w:rPr>
        <w:t xml:space="preserve">na. </w:t>
      </w:r>
    </w:p>
    <w:p w:rsidR="007E6B89" w:rsidRPr="00404C24" w:rsidRDefault="007E6B89" w:rsidP="007E6B89">
      <w:pPr>
        <w:pStyle w:val="Default"/>
        <w:rPr>
          <w:sz w:val="22"/>
          <w:szCs w:val="22"/>
        </w:rPr>
      </w:pPr>
      <w:r w:rsidRPr="00404C24">
        <w:rPr>
          <w:b/>
          <w:sz w:val="22"/>
          <w:szCs w:val="22"/>
        </w:rPr>
        <w:t xml:space="preserve">c) informace o vydaných rozhodnutích o povolení výjimky z obecných požadavků na využívání území: </w:t>
      </w:r>
      <w:r w:rsidRPr="00404C24">
        <w:rPr>
          <w:sz w:val="22"/>
          <w:szCs w:val="22"/>
        </w:rPr>
        <w:t xml:space="preserve">Nejsou žádné. </w:t>
      </w:r>
    </w:p>
    <w:p w:rsidR="007E6B89" w:rsidRPr="00404C24" w:rsidRDefault="007E6B89" w:rsidP="007E6B89">
      <w:pPr>
        <w:pStyle w:val="Default"/>
        <w:rPr>
          <w:b/>
          <w:color w:val="auto"/>
          <w:sz w:val="22"/>
          <w:szCs w:val="22"/>
        </w:rPr>
      </w:pPr>
      <w:r w:rsidRPr="00404C24">
        <w:rPr>
          <w:b/>
          <w:color w:val="auto"/>
          <w:sz w:val="22"/>
          <w:szCs w:val="22"/>
        </w:rPr>
        <w:t>d) informace o tom, zda a v jakých částech dokumentace jsou zohledněny podmínky závazných stanovisek dotčených orgánů:</w:t>
      </w:r>
    </w:p>
    <w:p w:rsidR="007E6B89" w:rsidRPr="00404C24" w:rsidRDefault="009C5D1C" w:rsidP="007E6B89">
      <w:pPr>
        <w:pStyle w:val="Default"/>
        <w:rPr>
          <w:color w:val="auto"/>
          <w:sz w:val="22"/>
          <w:szCs w:val="22"/>
        </w:rPr>
      </w:pPr>
      <w:r>
        <w:rPr>
          <w:color w:val="auto"/>
          <w:sz w:val="22"/>
          <w:szCs w:val="22"/>
        </w:rPr>
        <w:t>D</w:t>
      </w:r>
      <w:r w:rsidR="007E6B89" w:rsidRPr="00404C24">
        <w:rPr>
          <w:color w:val="auto"/>
          <w:sz w:val="22"/>
          <w:szCs w:val="22"/>
        </w:rPr>
        <w:t>okumenty budou doplněny postupně v průběhu schvalování</w:t>
      </w:r>
      <w:r w:rsidR="007E6B89">
        <w:rPr>
          <w:color w:val="auto"/>
          <w:sz w:val="22"/>
          <w:szCs w:val="22"/>
        </w:rPr>
        <w:t xml:space="preserve"> dokumentace</w:t>
      </w:r>
      <w:r w:rsidR="007E6B89" w:rsidRPr="00404C24">
        <w:rPr>
          <w:color w:val="auto"/>
          <w:sz w:val="22"/>
          <w:szCs w:val="22"/>
        </w:rPr>
        <w:t>.</w:t>
      </w:r>
    </w:p>
    <w:p w:rsidR="007E6B89" w:rsidRPr="00404C24" w:rsidRDefault="007E6B89" w:rsidP="007E6B89">
      <w:pPr>
        <w:pStyle w:val="Default"/>
        <w:rPr>
          <w:sz w:val="22"/>
          <w:szCs w:val="22"/>
        </w:rPr>
      </w:pPr>
      <w:r w:rsidRPr="00404C24">
        <w:rPr>
          <w:sz w:val="22"/>
          <w:szCs w:val="22"/>
        </w:rPr>
        <w:t>Dokumentace byla opakovaně projednávána s vlastník</w:t>
      </w:r>
      <w:r>
        <w:rPr>
          <w:sz w:val="22"/>
          <w:szCs w:val="22"/>
        </w:rPr>
        <w:t>em</w:t>
      </w:r>
      <w:r w:rsidRPr="00404C24">
        <w:rPr>
          <w:sz w:val="22"/>
          <w:szCs w:val="22"/>
        </w:rPr>
        <w:t xml:space="preserve"> stavby – městem </w:t>
      </w:r>
      <w:r>
        <w:rPr>
          <w:sz w:val="22"/>
          <w:szCs w:val="22"/>
        </w:rPr>
        <w:t>Kolín</w:t>
      </w:r>
      <w:r w:rsidRPr="00404C24">
        <w:rPr>
          <w:sz w:val="22"/>
          <w:szCs w:val="22"/>
        </w:rPr>
        <w:t xml:space="preserve"> jako objednatel</w:t>
      </w:r>
      <w:r>
        <w:rPr>
          <w:sz w:val="22"/>
          <w:szCs w:val="22"/>
        </w:rPr>
        <w:t>em</w:t>
      </w:r>
      <w:r w:rsidR="009C5D1C">
        <w:rPr>
          <w:sz w:val="22"/>
          <w:szCs w:val="22"/>
        </w:rPr>
        <w:t xml:space="preserve">. </w:t>
      </w:r>
      <w:r w:rsidRPr="00404C24">
        <w:rPr>
          <w:sz w:val="22"/>
          <w:szCs w:val="22"/>
        </w:rPr>
        <w:t xml:space="preserve">Dále jsou známy rovněž vlastníci a vedení </w:t>
      </w:r>
      <w:proofErr w:type="spellStart"/>
      <w:r w:rsidRPr="00404C24">
        <w:rPr>
          <w:sz w:val="22"/>
          <w:szCs w:val="22"/>
        </w:rPr>
        <w:t>inž</w:t>
      </w:r>
      <w:proofErr w:type="spellEnd"/>
      <w:r w:rsidRPr="00404C24">
        <w:rPr>
          <w:sz w:val="22"/>
          <w:szCs w:val="22"/>
        </w:rPr>
        <w:t>. sítí do objektu a v okolí objektu.</w:t>
      </w:r>
    </w:p>
    <w:p w:rsidR="007E6B89" w:rsidRPr="00404C24" w:rsidRDefault="007E6B89" w:rsidP="007E6B89">
      <w:pPr>
        <w:pStyle w:val="Default"/>
        <w:rPr>
          <w:b/>
          <w:sz w:val="22"/>
          <w:szCs w:val="22"/>
        </w:rPr>
      </w:pPr>
      <w:r w:rsidRPr="00404C24">
        <w:rPr>
          <w:b/>
          <w:sz w:val="22"/>
          <w:szCs w:val="22"/>
        </w:rPr>
        <w:t>e) výčet a závěry provedených průzkumů a rozborů - geologický průzkum, hydrogeologický průzkum, stavebně historický průzkum apod.,</w:t>
      </w:r>
    </w:p>
    <w:p w:rsidR="009C5D1C" w:rsidRDefault="009C5D1C" w:rsidP="007E6B89">
      <w:pPr>
        <w:pStyle w:val="Default"/>
        <w:rPr>
          <w:sz w:val="22"/>
          <w:szCs w:val="22"/>
        </w:rPr>
      </w:pPr>
      <w:r>
        <w:rPr>
          <w:sz w:val="22"/>
          <w:szCs w:val="22"/>
        </w:rPr>
        <w:t xml:space="preserve">Nebyly zpracovány, pro zpracování této dokumentace nejsou potřeba. Pouze bude potřeba ověřit skutečné vedení </w:t>
      </w:r>
      <w:proofErr w:type="spellStart"/>
      <w:r>
        <w:rPr>
          <w:sz w:val="22"/>
          <w:szCs w:val="22"/>
        </w:rPr>
        <w:t>inž</w:t>
      </w:r>
      <w:proofErr w:type="spellEnd"/>
      <w:r>
        <w:rPr>
          <w:sz w:val="22"/>
          <w:szCs w:val="22"/>
        </w:rPr>
        <w:t>. sítí v tomto prostoru při provádění prací.</w:t>
      </w:r>
    </w:p>
    <w:p w:rsidR="009C5D1C" w:rsidRDefault="007E6B89" w:rsidP="007E6B89">
      <w:pPr>
        <w:pStyle w:val="Default"/>
        <w:rPr>
          <w:sz w:val="22"/>
          <w:szCs w:val="22"/>
        </w:rPr>
      </w:pPr>
      <w:r w:rsidRPr="00404C24">
        <w:rPr>
          <w:sz w:val="22"/>
          <w:szCs w:val="22"/>
        </w:rPr>
        <w:t xml:space="preserve">Průzkum výskytu radonu </w:t>
      </w:r>
      <w:r w:rsidR="009C5D1C">
        <w:rPr>
          <w:sz w:val="22"/>
          <w:szCs w:val="22"/>
        </w:rPr>
        <w:t>není požadován vzhledem k charakteru prací.</w:t>
      </w:r>
    </w:p>
    <w:p w:rsidR="007E6B89" w:rsidRPr="004E4A64" w:rsidRDefault="007E6B89" w:rsidP="007E6B89">
      <w:pPr>
        <w:pStyle w:val="Default"/>
        <w:jc w:val="both"/>
        <w:rPr>
          <w:b/>
          <w:color w:val="auto"/>
          <w:sz w:val="22"/>
          <w:szCs w:val="22"/>
        </w:rPr>
      </w:pPr>
      <w:r w:rsidRPr="004E4A64">
        <w:rPr>
          <w:b/>
          <w:color w:val="auto"/>
          <w:sz w:val="22"/>
          <w:szCs w:val="22"/>
        </w:rPr>
        <w:t xml:space="preserve">f) ochrana území podle jiných právních předpisů: </w:t>
      </w:r>
    </w:p>
    <w:p w:rsidR="000A1332" w:rsidRDefault="007E6B89" w:rsidP="007E6B89">
      <w:pPr>
        <w:pStyle w:val="Default"/>
        <w:jc w:val="both"/>
        <w:rPr>
          <w:color w:val="auto"/>
          <w:sz w:val="22"/>
          <w:szCs w:val="22"/>
        </w:rPr>
      </w:pPr>
      <w:r w:rsidRPr="004E4A64">
        <w:rPr>
          <w:color w:val="auto"/>
          <w:sz w:val="22"/>
          <w:szCs w:val="22"/>
        </w:rPr>
        <w:t>Není žádná. Budou dodržena daná ochranná pásma inženýrských sítí.</w:t>
      </w:r>
    </w:p>
    <w:p w:rsidR="007E6B89" w:rsidRPr="004E4A64" w:rsidRDefault="007E6B89" w:rsidP="007E6B89">
      <w:pPr>
        <w:pStyle w:val="Default"/>
        <w:jc w:val="both"/>
        <w:rPr>
          <w:b/>
          <w:color w:val="auto"/>
          <w:sz w:val="22"/>
          <w:szCs w:val="22"/>
        </w:rPr>
      </w:pPr>
      <w:r w:rsidRPr="004E4A64">
        <w:rPr>
          <w:b/>
          <w:color w:val="auto"/>
          <w:sz w:val="22"/>
          <w:szCs w:val="22"/>
        </w:rPr>
        <w:t>g) poloha vzhledem k záplavovému území, poddolovanému území, apod.:</w:t>
      </w:r>
    </w:p>
    <w:p w:rsidR="007E6B89" w:rsidRPr="00404C24" w:rsidRDefault="007E6B89" w:rsidP="007E6B89">
      <w:pPr>
        <w:pStyle w:val="Default"/>
        <w:jc w:val="both"/>
        <w:rPr>
          <w:sz w:val="22"/>
          <w:szCs w:val="22"/>
        </w:rPr>
      </w:pPr>
      <w:r w:rsidRPr="00404C24">
        <w:rPr>
          <w:sz w:val="22"/>
          <w:szCs w:val="22"/>
        </w:rPr>
        <w:t>Stavba se nenachází v záplavovém území ani poddolovaném území.</w:t>
      </w:r>
    </w:p>
    <w:p w:rsidR="007E6B89" w:rsidRPr="00404C24" w:rsidRDefault="007E6B89" w:rsidP="007E6B89">
      <w:pPr>
        <w:pStyle w:val="Default"/>
        <w:jc w:val="both"/>
        <w:rPr>
          <w:b/>
          <w:sz w:val="22"/>
          <w:szCs w:val="22"/>
        </w:rPr>
      </w:pPr>
      <w:r w:rsidRPr="00404C24">
        <w:rPr>
          <w:b/>
          <w:sz w:val="22"/>
          <w:szCs w:val="22"/>
        </w:rPr>
        <w:t>h) vliv stavby na okolní stavby a pozemky, ochrana okolí, vliv stavby na odtokové poměry v území:</w:t>
      </w:r>
    </w:p>
    <w:p w:rsidR="000A1332" w:rsidRDefault="007E6B89" w:rsidP="007E6B89">
      <w:pPr>
        <w:pStyle w:val="Default"/>
        <w:jc w:val="both"/>
        <w:rPr>
          <w:sz w:val="22"/>
          <w:szCs w:val="22"/>
        </w:rPr>
      </w:pPr>
      <w:r w:rsidRPr="00404C24">
        <w:rPr>
          <w:sz w:val="22"/>
          <w:szCs w:val="22"/>
        </w:rPr>
        <w:t xml:space="preserve">Není žádný vzhledem k charakteru stavby. Hmota </w:t>
      </w:r>
      <w:r>
        <w:rPr>
          <w:sz w:val="22"/>
          <w:szCs w:val="22"/>
        </w:rPr>
        <w:t xml:space="preserve">stávajícího </w:t>
      </w:r>
      <w:r w:rsidRPr="00404C24">
        <w:rPr>
          <w:sz w:val="22"/>
          <w:szCs w:val="22"/>
        </w:rPr>
        <w:t>objektu zůstane zachována</w:t>
      </w:r>
      <w:r w:rsidR="000A1332">
        <w:rPr>
          <w:sz w:val="22"/>
          <w:szCs w:val="22"/>
        </w:rPr>
        <w:t>.</w:t>
      </w:r>
      <w:r>
        <w:rPr>
          <w:sz w:val="22"/>
          <w:szCs w:val="22"/>
        </w:rPr>
        <w:t xml:space="preserve"> </w:t>
      </w:r>
      <w:r w:rsidRPr="00404C24">
        <w:rPr>
          <w:sz w:val="22"/>
          <w:szCs w:val="22"/>
        </w:rPr>
        <w:t xml:space="preserve"> Není měněn vliv na odtokové poměry v území – zůstávají stávající. Stavební úpravy a dispoziční změny se budou realizovat v rámci stávajícího </w:t>
      </w:r>
      <w:r>
        <w:rPr>
          <w:sz w:val="22"/>
          <w:szCs w:val="22"/>
        </w:rPr>
        <w:t>objektu a pozemku</w:t>
      </w:r>
      <w:r w:rsidRPr="00404C24">
        <w:rPr>
          <w:sz w:val="22"/>
          <w:szCs w:val="22"/>
        </w:rPr>
        <w:t xml:space="preserve">. </w:t>
      </w:r>
    </w:p>
    <w:p w:rsidR="007E6B89" w:rsidRPr="00404C24" w:rsidRDefault="007E6B89" w:rsidP="007E6B89">
      <w:pPr>
        <w:pStyle w:val="Default"/>
        <w:jc w:val="both"/>
        <w:rPr>
          <w:b/>
          <w:sz w:val="22"/>
          <w:szCs w:val="22"/>
        </w:rPr>
      </w:pPr>
      <w:r w:rsidRPr="00404C24">
        <w:rPr>
          <w:b/>
          <w:sz w:val="22"/>
          <w:szCs w:val="22"/>
        </w:rPr>
        <w:t>i) požadavky na asanace, demolice, kácení dřevin</w:t>
      </w:r>
      <w:r>
        <w:rPr>
          <w:b/>
          <w:sz w:val="22"/>
          <w:szCs w:val="22"/>
        </w:rPr>
        <w:t>:</w:t>
      </w:r>
      <w:r w:rsidRPr="00404C24">
        <w:rPr>
          <w:b/>
          <w:sz w:val="22"/>
          <w:szCs w:val="22"/>
        </w:rPr>
        <w:t xml:space="preserve"> </w:t>
      </w:r>
    </w:p>
    <w:p w:rsidR="007E6B89" w:rsidRDefault="007E6B89" w:rsidP="007E6B89">
      <w:pPr>
        <w:pStyle w:val="Default"/>
        <w:jc w:val="both"/>
        <w:rPr>
          <w:sz w:val="22"/>
          <w:szCs w:val="22"/>
        </w:rPr>
      </w:pPr>
      <w:r w:rsidRPr="00404C24">
        <w:rPr>
          <w:sz w:val="22"/>
          <w:szCs w:val="22"/>
        </w:rPr>
        <w:t>Požadavky na asanace nejsou žádné,</w:t>
      </w:r>
      <w:r w:rsidR="000A1332">
        <w:rPr>
          <w:sz w:val="22"/>
          <w:szCs w:val="22"/>
        </w:rPr>
        <w:t xml:space="preserve"> ne</w:t>
      </w:r>
      <w:r w:rsidRPr="00404C24">
        <w:rPr>
          <w:sz w:val="22"/>
          <w:szCs w:val="22"/>
        </w:rPr>
        <w:t xml:space="preserve">jsou káceny </w:t>
      </w:r>
      <w:r w:rsidR="000A1332">
        <w:rPr>
          <w:sz w:val="22"/>
          <w:szCs w:val="22"/>
        </w:rPr>
        <w:t xml:space="preserve">žádné </w:t>
      </w:r>
      <w:r w:rsidRPr="00404C24">
        <w:rPr>
          <w:sz w:val="22"/>
          <w:szCs w:val="22"/>
        </w:rPr>
        <w:t>dřeviny.</w:t>
      </w:r>
    </w:p>
    <w:p w:rsidR="007E6B89" w:rsidRPr="00152802" w:rsidRDefault="007E6B89" w:rsidP="007E6B89">
      <w:pPr>
        <w:pStyle w:val="Default"/>
        <w:jc w:val="both"/>
        <w:rPr>
          <w:b/>
          <w:color w:val="auto"/>
          <w:sz w:val="22"/>
          <w:szCs w:val="22"/>
        </w:rPr>
      </w:pPr>
      <w:r w:rsidRPr="00152802">
        <w:rPr>
          <w:b/>
          <w:color w:val="auto"/>
          <w:sz w:val="22"/>
          <w:szCs w:val="22"/>
        </w:rPr>
        <w:t>j) požadavky na maximální dočasné a trvalé zábory zemědělského půdního fondu nebo pozemků určených k plnění funkce lesa:</w:t>
      </w:r>
    </w:p>
    <w:p w:rsidR="007E6B89" w:rsidRPr="00152802" w:rsidRDefault="007E6B89" w:rsidP="007E6B89">
      <w:pPr>
        <w:pStyle w:val="Default"/>
        <w:jc w:val="both"/>
        <w:rPr>
          <w:b/>
          <w:color w:val="auto"/>
          <w:sz w:val="22"/>
          <w:szCs w:val="22"/>
        </w:rPr>
      </w:pPr>
      <w:r w:rsidRPr="00152802">
        <w:rPr>
          <w:color w:val="auto"/>
          <w:sz w:val="22"/>
          <w:szCs w:val="22"/>
        </w:rPr>
        <w:t>Požadavky na dočasné nebo trvalé zábory zemědělského půdního fondu nebo lesa nejsou žádné.</w:t>
      </w:r>
      <w:r w:rsidRPr="00152802">
        <w:rPr>
          <w:b/>
          <w:color w:val="auto"/>
          <w:sz w:val="22"/>
          <w:szCs w:val="22"/>
        </w:rPr>
        <w:t xml:space="preserve"> </w:t>
      </w:r>
    </w:p>
    <w:p w:rsidR="007E6B89" w:rsidRPr="00404C24" w:rsidRDefault="007E6B89" w:rsidP="007E6B89">
      <w:pPr>
        <w:pStyle w:val="Default"/>
        <w:jc w:val="both"/>
        <w:rPr>
          <w:b/>
          <w:sz w:val="22"/>
          <w:szCs w:val="22"/>
        </w:rPr>
      </w:pPr>
      <w:r w:rsidRPr="00152802">
        <w:rPr>
          <w:b/>
          <w:color w:val="auto"/>
          <w:sz w:val="22"/>
          <w:szCs w:val="22"/>
        </w:rPr>
        <w:t xml:space="preserve">k) územně technické podmínky - zejména možnost napojení na stávající dopravní a </w:t>
      </w:r>
      <w:r w:rsidRPr="00404C24">
        <w:rPr>
          <w:b/>
          <w:sz w:val="22"/>
          <w:szCs w:val="22"/>
        </w:rPr>
        <w:t>technickou infrastrukturu, možnost bezbariérového přístupu k navrhované stavbě:</w:t>
      </w:r>
    </w:p>
    <w:p w:rsidR="007E6B89" w:rsidRDefault="007E6B89" w:rsidP="007E6B89">
      <w:pPr>
        <w:pStyle w:val="Default"/>
        <w:jc w:val="both"/>
        <w:rPr>
          <w:sz w:val="22"/>
          <w:szCs w:val="22"/>
        </w:rPr>
      </w:pPr>
      <w:r w:rsidRPr="00404C24">
        <w:rPr>
          <w:sz w:val="22"/>
          <w:szCs w:val="22"/>
        </w:rPr>
        <w:t>Územně technické podmínky budou zachovány stávající. K objektu je přístup po stávající místní komunikaci</w:t>
      </w:r>
      <w:r>
        <w:rPr>
          <w:sz w:val="22"/>
          <w:szCs w:val="22"/>
        </w:rPr>
        <w:t xml:space="preserve"> </w:t>
      </w:r>
      <w:r w:rsidR="000A1332">
        <w:rPr>
          <w:sz w:val="22"/>
          <w:szCs w:val="22"/>
        </w:rPr>
        <w:t>z ulice Prokopa Velikého</w:t>
      </w:r>
      <w:r>
        <w:rPr>
          <w:sz w:val="22"/>
          <w:szCs w:val="22"/>
        </w:rPr>
        <w:t xml:space="preserve"> v Kolíně</w:t>
      </w:r>
      <w:r w:rsidRPr="00404C24">
        <w:rPr>
          <w:sz w:val="22"/>
          <w:szCs w:val="22"/>
        </w:rPr>
        <w:t>.</w:t>
      </w:r>
      <w:r w:rsidR="00D16C39">
        <w:rPr>
          <w:sz w:val="22"/>
          <w:szCs w:val="22"/>
        </w:rPr>
        <w:t xml:space="preserve"> </w:t>
      </w:r>
      <w:r w:rsidRPr="00404C24">
        <w:rPr>
          <w:sz w:val="22"/>
          <w:szCs w:val="22"/>
        </w:rPr>
        <w:t xml:space="preserve">Tento příjezd bude zachován.  </w:t>
      </w:r>
    </w:p>
    <w:p w:rsidR="007E6B89" w:rsidRPr="00404C24" w:rsidRDefault="007E6B89" w:rsidP="007E6B89">
      <w:pPr>
        <w:pStyle w:val="Default"/>
        <w:jc w:val="both"/>
        <w:rPr>
          <w:sz w:val="22"/>
          <w:szCs w:val="22"/>
        </w:rPr>
      </w:pPr>
      <w:r w:rsidRPr="00404C24">
        <w:rPr>
          <w:sz w:val="22"/>
          <w:szCs w:val="22"/>
        </w:rPr>
        <w:t>Stavba bude napojena na stávající technickou infrastrukturu</w:t>
      </w:r>
      <w:r w:rsidR="000A1332">
        <w:rPr>
          <w:sz w:val="22"/>
          <w:szCs w:val="22"/>
        </w:rPr>
        <w:t>.</w:t>
      </w:r>
      <w:r w:rsidR="00692469">
        <w:rPr>
          <w:sz w:val="22"/>
          <w:szCs w:val="22"/>
        </w:rPr>
        <w:t xml:space="preserve"> Jedná se o stavbu uvnitř stávajícího objektu.</w:t>
      </w:r>
    </w:p>
    <w:p w:rsidR="007E6B89" w:rsidRPr="00404C24" w:rsidRDefault="007E6B89" w:rsidP="007E6B89">
      <w:pPr>
        <w:pStyle w:val="Default"/>
        <w:jc w:val="both"/>
        <w:rPr>
          <w:b/>
          <w:sz w:val="22"/>
          <w:szCs w:val="22"/>
        </w:rPr>
      </w:pPr>
      <w:r w:rsidRPr="00404C24">
        <w:rPr>
          <w:b/>
          <w:sz w:val="22"/>
          <w:szCs w:val="22"/>
        </w:rPr>
        <w:t>l) věcné a časové vazby stavby, podmiňující, vyvolané, související investice:</w:t>
      </w:r>
    </w:p>
    <w:p w:rsidR="007E6B89" w:rsidRPr="00404C24" w:rsidRDefault="007E6B89" w:rsidP="007E6B89">
      <w:pPr>
        <w:pStyle w:val="Default"/>
        <w:jc w:val="both"/>
        <w:rPr>
          <w:sz w:val="22"/>
          <w:szCs w:val="22"/>
        </w:rPr>
      </w:pPr>
      <w:r w:rsidRPr="00404C24">
        <w:rPr>
          <w:sz w:val="22"/>
          <w:szCs w:val="22"/>
        </w:rPr>
        <w:t xml:space="preserve">Nejsou žádné. </w:t>
      </w:r>
    </w:p>
    <w:p w:rsidR="007E6B89" w:rsidRDefault="007E6B89" w:rsidP="007E6B89">
      <w:pPr>
        <w:pStyle w:val="Default"/>
        <w:jc w:val="both"/>
        <w:rPr>
          <w:b/>
          <w:sz w:val="22"/>
          <w:szCs w:val="22"/>
        </w:rPr>
      </w:pPr>
      <w:r w:rsidRPr="00404C24">
        <w:rPr>
          <w:b/>
          <w:sz w:val="22"/>
          <w:szCs w:val="22"/>
        </w:rPr>
        <w:t>m) seznam pozemků podle katastru nemovitostí, na kterých se stavba umísťuje a provádí:</w:t>
      </w:r>
    </w:p>
    <w:p w:rsidR="000A1332" w:rsidRPr="000A1332" w:rsidRDefault="007E6B89" w:rsidP="000A1332">
      <w:pPr>
        <w:autoSpaceDE w:val="0"/>
        <w:autoSpaceDN w:val="0"/>
        <w:adjustRightInd w:val="0"/>
        <w:spacing w:after="0" w:line="240" w:lineRule="auto"/>
        <w:rPr>
          <w:rFonts w:ascii="Arial" w:hAnsi="Arial" w:cs="Arial"/>
        </w:rPr>
      </w:pPr>
      <w:r w:rsidRPr="003F5A1F">
        <w:rPr>
          <w:rFonts w:ascii="Arial" w:hAnsi="Arial" w:cs="Arial"/>
          <w:b/>
        </w:rPr>
        <w:t>Katastrální území: Kolín</w:t>
      </w:r>
      <w:r w:rsidR="000A1332">
        <w:rPr>
          <w:rFonts w:ascii="Arial" w:hAnsi="Arial" w:cs="Arial"/>
          <w:b/>
        </w:rPr>
        <w:t xml:space="preserve"> -   </w:t>
      </w:r>
      <w:proofErr w:type="spellStart"/>
      <w:r w:rsidR="000A1332" w:rsidRPr="000A1332">
        <w:rPr>
          <w:rFonts w:ascii="Arial" w:hAnsi="Arial" w:cs="Arial"/>
        </w:rPr>
        <w:t>parc</w:t>
      </w:r>
      <w:proofErr w:type="spellEnd"/>
      <w:r w:rsidR="000A1332" w:rsidRPr="000A1332">
        <w:rPr>
          <w:rFonts w:ascii="Arial" w:hAnsi="Arial" w:cs="Arial"/>
        </w:rPr>
        <w:t>. číslo:</w:t>
      </w:r>
      <w:r w:rsidR="006B4CAC">
        <w:rPr>
          <w:rFonts w:ascii="Arial" w:hAnsi="Arial" w:cs="Arial"/>
        </w:rPr>
        <w:t xml:space="preserve"> </w:t>
      </w:r>
      <w:r w:rsidR="00C95C03">
        <w:rPr>
          <w:rFonts w:ascii="Arial" w:hAnsi="Arial" w:cs="Arial"/>
        </w:rPr>
        <w:t>st.</w:t>
      </w:r>
      <w:r w:rsidR="000A1332" w:rsidRPr="000A1332">
        <w:rPr>
          <w:rFonts w:ascii="Arial" w:hAnsi="Arial" w:cs="Arial"/>
        </w:rPr>
        <w:t xml:space="preserve"> 3354 kat. </w:t>
      </w:r>
      <w:proofErr w:type="spellStart"/>
      <w:r w:rsidR="000A1332" w:rsidRPr="000A1332">
        <w:rPr>
          <w:rFonts w:ascii="Arial" w:hAnsi="Arial" w:cs="Arial"/>
        </w:rPr>
        <w:t>úz</w:t>
      </w:r>
      <w:proofErr w:type="spellEnd"/>
      <w:r w:rsidR="000A1332" w:rsidRPr="000A1332">
        <w:rPr>
          <w:rFonts w:ascii="Arial" w:hAnsi="Arial" w:cs="Arial"/>
        </w:rPr>
        <w:t>. Kolín</w:t>
      </w:r>
      <w:r w:rsidR="000A1332">
        <w:rPr>
          <w:rFonts w:ascii="Arial" w:hAnsi="Arial" w:cs="Arial"/>
        </w:rPr>
        <w:t>, výměra 889 m</w:t>
      </w:r>
      <w:r w:rsidR="000A1332">
        <w:rPr>
          <w:rFonts w:ascii="Arial" w:hAnsi="Arial" w:cs="Arial"/>
          <w:vertAlign w:val="superscript"/>
        </w:rPr>
        <w:t>2</w:t>
      </w:r>
    </w:p>
    <w:p w:rsidR="00C95C03" w:rsidRDefault="000A1332" w:rsidP="000A1332">
      <w:pPr>
        <w:autoSpaceDE w:val="0"/>
        <w:autoSpaceDN w:val="0"/>
        <w:adjustRightInd w:val="0"/>
        <w:spacing w:after="0" w:line="240" w:lineRule="auto"/>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zastavěná plocha nádvoří</w:t>
      </w:r>
    </w:p>
    <w:p w:rsidR="000A1332" w:rsidRPr="000A1332" w:rsidRDefault="00C95C03" w:rsidP="000A1332">
      <w:pPr>
        <w:autoSpaceDE w:val="0"/>
        <w:autoSpaceDN w:val="0"/>
        <w:adjustRightInd w:val="0"/>
        <w:spacing w:after="0" w:line="240" w:lineRule="auto"/>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stavba občanského vybavení</w:t>
      </w:r>
      <w:r w:rsidR="000A1332">
        <w:rPr>
          <w:rFonts w:ascii="Arial" w:hAnsi="Arial" w:cs="Arial"/>
        </w:rPr>
        <w:tab/>
      </w:r>
    </w:p>
    <w:p w:rsidR="007E6B89" w:rsidRDefault="007E6B89" w:rsidP="007E6B89">
      <w:pPr>
        <w:autoSpaceDE w:val="0"/>
        <w:autoSpaceDN w:val="0"/>
        <w:adjustRightInd w:val="0"/>
        <w:spacing w:after="0" w:line="240" w:lineRule="auto"/>
        <w:rPr>
          <w:rFonts w:ascii="Arial" w:hAnsi="Arial" w:cs="Arial"/>
        </w:rPr>
      </w:pPr>
      <w:r>
        <w:rPr>
          <w:rFonts w:ascii="Arial" w:hAnsi="Arial" w:cs="Arial"/>
        </w:rPr>
        <w:t>Vlastníkem dotčených pozemků a staveb je Město Kolín, Karlovo náměstí 78, 28012 Kolín I.</w:t>
      </w:r>
    </w:p>
    <w:p w:rsidR="007E6B89" w:rsidRDefault="00C95C03" w:rsidP="007E6B89">
      <w:pPr>
        <w:autoSpaceDE w:val="0"/>
        <w:autoSpaceDN w:val="0"/>
        <w:adjustRightInd w:val="0"/>
        <w:spacing w:after="0" w:line="240" w:lineRule="auto"/>
        <w:rPr>
          <w:rFonts w:ascii="Arial" w:hAnsi="Arial" w:cs="Arial"/>
        </w:rPr>
      </w:pPr>
      <w:r>
        <w:rPr>
          <w:rFonts w:ascii="Arial" w:hAnsi="Arial" w:cs="Arial"/>
        </w:rPr>
        <w:t>N</w:t>
      </w:r>
      <w:r w:rsidR="007E6B89">
        <w:rPr>
          <w:rFonts w:ascii="Arial" w:hAnsi="Arial" w:cs="Arial"/>
        </w:rPr>
        <w:t>apojení stavby na inženýrské sítě</w:t>
      </w:r>
      <w:r>
        <w:rPr>
          <w:rFonts w:ascii="Arial" w:hAnsi="Arial" w:cs="Arial"/>
        </w:rPr>
        <w:t xml:space="preserve"> bude stávající</w:t>
      </w:r>
    </w:p>
    <w:p w:rsidR="007E6B89" w:rsidRDefault="007E6B89" w:rsidP="007E6B89">
      <w:pPr>
        <w:pStyle w:val="Default"/>
        <w:jc w:val="both"/>
        <w:rPr>
          <w:b/>
          <w:sz w:val="22"/>
          <w:szCs w:val="22"/>
        </w:rPr>
      </w:pPr>
      <w:r w:rsidRPr="00404C24">
        <w:rPr>
          <w:b/>
          <w:sz w:val="22"/>
          <w:szCs w:val="22"/>
        </w:rPr>
        <w:t>n) seznam pozemků podle katastru nemovitostí, na kterých vznikne ochranné nebo bezpečnostní pásmo:</w:t>
      </w:r>
    </w:p>
    <w:p w:rsidR="007E6B89" w:rsidRPr="00404C24" w:rsidRDefault="007E6B89" w:rsidP="007E6B89">
      <w:pPr>
        <w:pStyle w:val="Default"/>
        <w:jc w:val="both"/>
        <w:rPr>
          <w:sz w:val="22"/>
          <w:szCs w:val="22"/>
        </w:rPr>
      </w:pPr>
      <w:r w:rsidRPr="00404C24">
        <w:rPr>
          <w:sz w:val="22"/>
          <w:szCs w:val="22"/>
        </w:rPr>
        <w:lastRenderedPageBreak/>
        <w:t xml:space="preserve">Stavba se </w:t>
      </w:r>
      <w:r>
        <w:rPr>
          <w:sz w:val="22"/>
          <w:szCs w:val="22"/>
        </w:rPr>
        <w:t>ne</w:t>
      </w:r>
      <w:r w:rsidRPr="00404C24">
        <w:rPr>
          <w:sz w:val="22"/>
          <w:szCs w:val="22"/>
        </w:rPr>
        <w:t xml:space="preserve">nachází v ochranném </w:t>
      </w:r>
      <w:r>
        <w:rPr>
          <w:sz w:val="22"/>
          <w:szCs w:val="22"/>
        </w:rPr>
        <w:t xml:space="preserve">ani bezpečnostním </w:t>
      </w:r>
      <w:r w:rsidRPr="00404C24">
        <w:rPr>
          <w:sz w:val="22"/>
          <w:szCs w:val="22"/>
        </w:rPr>
        <w:t xml:space="preserve">pásmu Městské památkové rezervace města </w:t>
      </w:r>
      <w:r>
        <w:rPr>
          <w:sz w:val="22"/>
          <w:szCs w:val="22"/>
        </w:rPr>
        <w:t>Kolí</w:t>
      </w:r>
      <w:r w:rsidRPr="00404C24">
        <w:rPr>
          <w:sz w:val="22"/>
          <w:szCs w:val="22"/>
        </w:rPr>
        <w:t>na.</w:t>
      </w:r>
      <w:r w:rsidRPr="00404C24">
        <w:rPr>
          <w:b/>
          <w:sz w:val="22"/>
          <w:szCs w:val="22"/>
        </w:rPr>
        <w:t xml:space="preserve"> </w:t>
      </w:r>
      <w:r w:rsidRPr="00404C24">
        <w:rPr>
          <w:sz w:val="22"/>
          <w:szCs w:val="22"/>
        </w:rPr>
        <w:t>Jsou respektována ochranná pásma vedení sítí dle ČSN.</w:t>
      </w:r>
      <w:r>
        <w:rPr>
          <w:sz w:val="22"/>
          <w:szCs w:val="22"/>
        </w:rPr>
        <w:t xml:space="preserve"> </w:t>
      </w:r>
    </w:p>
    <w:p w:rsidR="007E6B89" w:rsidRPr="00703C3D" w:rsidRDefault="007E6B89" w:rsidP="007E6B89">
      <w:pPr>
        <w:pStyle w:val="Default"/>
        <w:jc w:val="both"/>
        <w:rPr>
          <w:b/>
          <w:color w:val="auto"/>
          <w:sz w:val="22"/>
          <w:szCs w:val="22"/>
        </w:rPr>
      </w:pPr>
      <w:proofErr w:type="gramStart"/>
      <w:r w:rsidRPr="00703C3D">
        <w:rPr>
          <w:b/>
          <w:color w:val="auto"/>
          <w:sz w:val="22"/>
          <w:szCs w:val="22"/>
        </w:rPr>
        <w:t>B.2 Celkový</w:t>
      </w:r>
      <w:proofErr w:type="gramEnd"/>
      <w:r w:rsidRPr="00703C3D">
        <w:rPr>
          <w:b/>
          <w:color w:val="auto"/>
          <w:sz w:val="22"/>
          <w:szCs w:val="22"/>
        </w:rPr>
        <w:t xml:space="preserve"> popis stavby: </w:t>
      </w:r>
    </w:p>
    <w:p w:rsidR="007E6B89" w:rsidRPr="004C309C" w:rsidRDefault="007E6B89" w:rsidP="007E6B89">
      <w:pPr>
        <w:pStyle w:val="Default"/>
        <w:jc w:val="both"/>
        <w:rPr>
          <w:b/>
          <w:color w:val="auto"/>
          <w:sz w:val="22"/>
          <w:szCs w:val="22"/>
        </w:rPr>
      </w:pPr>
      <w:proofErr w:type="gramStart"/>
      <w:r w:rsidRPr="004C309C">
        <w:rPr>
          <w:b/>
          <w:color w:val="auto"/>
          <w:sz w:val="22"/>
          <w:szCs w:val="22"/>
        </w:rPr>
        <w:t>B.2.1</w:t>
      </w:r>
      <w:proofErr w:type="gramEnd"/>
      <w:r w:rsidRPr="004C309C">
        <w:rPr>
          <w:b/>
          <w:color w:val="auto"/>
          <w:sz w:val="22"/>
          <w:szCs w:val="22"/>
        </w:rPr>
        <w:t xml:space="preserve"> Základní charakteristika stavby a jejího užívání: </w:t>
      </w:r>
    </w:p>
    <w:p w:rsidR="007E6B89" w:rsidRDefault="007E6B89" w:rsidP="007E6B89">
      <w:pPr>
        <w:pStyle w:val="Default"/>
        <w:jc w:val="both"/>
        <w:rPr>
          <w:b/>
          <w:color w:val="auto"/>
          <w:sz w:val="22"/>
          <w:szCs w:val="22"/>
        </w:rPr>
      </w:pPr>
      <w:r w:rsidRPr="004C309C">
        <w:rPr>
          <w:b/>
          <w:color w:val="auto"/>
          <w:sz w:val="22"/>
          <w:szCs w:val="22"/>
        </w:rPr>
        <w:t xml:space="preserve">a) nová stavba nebo změna dokončené stavby; u změny stavby údaje o jejich současném stavu, závěry stavebně technického, případně stavebně historického průzkumu a výsledky statického posouzení nosných konstrukcí, </w:t>
      </w:r>
    </w:p>
    <w:p w:rsidR="00C95C03" w:rsidRDefault="00C95C03" w:rsidP="007E6B89">
      <w:pPr>
        <w:pStyle w:val="Default"/>
        <w:jc w:val="both"/>
        <w:rPr>
          <w:color w:val="auto"/>
          <w:sz w:val="22"/>
          <w:szCs w:val="22"/>
        </w:rPr>
      </w:pPr>
      <w:r w:rsidRPr="00C95C03">
        <w:rPr>
          <w:color w:val="auto"/>
          <w:sz w:val="22"/>
          <w:szCs w:val="22"/>
        </w:rPr>
        <w:t xml:space="preserve">Jedná se o stavební úpravy v </w:t>
      </w:r>
      <w:proofErr w:type="gramStart"/>
      <w:r w:rsidRPr="00C95C03">
        <w:rPr>
          <w:color w:val="auto"/>
          <w:sz w:val="22"/>
          <w:szCs w:val="22"/>
        </w:rPr>
        <w:t>objektu 3.ZŠ</w:t>
      </w:r>
      <w:proofErr w:type="gramEnd"/>
      <w:r w:rsidRPr="00C95C03">
        <w:rPr>
          <w:color w:val="auto"/>
          <w:sz w:val="22"/>
          <w:szCs w:val="22"/>
        </w:rPr>
        <w:t xml:space="preserve"> Prokopa Velikého v Kolíně IV.</w:t>
      </w:r>
      <w:r>
        <w:rPr>
          <w:color w:val="auto"/>
          <w:sz w:val="22"/>
          <w:szCs w:val="22"/>
        </w:rPr>
        <w:t xml:space="preserve"> Konkrétně se jedná o výměnu technologie mytí stolního nádobí a stavební práce s tím spojené a dále vybudování skladu odpadu s umístěným kompostérem</w:t>
      </w:r>
      <w:r w:rsidR="006E3B02">
        <w:rPr>
          <w:color w:val="auto"/>
          <w:sz w:val="22"/>
          <w:szCs w:val="22"/>
        </w:rPr>
        <w:t xml:space="preserve"> s přímým výstupem do volného prostoru – na </w:t>
      </w:r>
      <w:r w:rsidR="009168BB">
        <w:rPr>
          <w:color w:val="auto"/>
          <w:sz w:val="22"/>
          <w:szCs w:val="22"/>
        </w:rPr>
        <w:t>volný prostor</w:t>
      </w:r>
      <w:r w:rsidR="006E3B02">
        <w:rPr>
          <w:color w:val="auto"/>
          <w:sz w:val="22"/>
          <w:szCs w:val="22"/>
        </w:rPr>
        <w:t>.</w:t>
      </w:r>
      <w:r>
        <w:rPr>
          <w:color w:val="auto"/>
          <w:sz w:val="22"/>
          <w:szCs w:val="22"/>
        </w:rPr>
        <w:t xml:space="preserve"> Na fasádě bude provedena změna z okna na dvoukřídlá vrata</w:t>
      </w:r>
      <w:r w:rsidR="00692469">
        <w:rPr>
          <w:color w:val="auto"/>
          <w:sz w:val="22"/>
          <w:szCs w:val="22"/>
        </w:rPr>
        <w:t>, dále výměna stávajícího okna</w:t>
      </w:r>
      <w:r>
        <w:rPr>
          <w:color w:val="auto"/>
          <w:sz w:val="22"/>
          <w:szCs w:val="22"/>
        </w:rPr>
        <w:t>.</w:t>
      </w:r>
    </w:p>
    <w:p w:rsidR="00C95C03" w:rsidRDefault="00C95C03" w:rsidP="007E6B89">
      <w:pPr>
        <w:pStyle w:val="Default"/>
        <w:jc w:val="both"/>
        <w:rPr>
          <w:color w:val="auto"/>
          <w:sz w:val="22"/>
          <w:szCs w:val="22"/>
        </w:rPr>
      </w:pPr>
      <w:r>
        <w:rPr>
          <w:color w:val="auto"/>
          <w:sz w:val="22"/>
          <w:szCs w:val="22"/>
        </w:rPr>
        <w:t>Prostor mytí</w:t>
      </w:r>
      <w:r w:rsidR="006E3B02">
        <w:rPr>
          <w:color w:val="auto"/>
          <w:sz w:val="22"/>
          <w:szCs w:val="22"/>
        </w:rPr>
        <w:t xml:space="preserve"> stolního nádobí</w:t>
      </w:r>
      <w:r>
        <w:rPr>
          <w:color w:val="auto"/>
          <w:sz w:val="22"/>
          <w:szCs w:val="22"/>
        </w:rPr>
        <w:t xml:space="preserve"> je stávající</w:t>
      </w:r>
      <w:r w:rsidR="009B2E74">
        <w:rPr>
          <w:color w:val="auto"/>
          <w:sz w:val="22"/>
          <w:szCs w:val="22"/>
        </w:rPr>
        <w:t xml:space="preserve"> zvětšený o cca  10m</w:t>
      </w:r>
      <w:r w:rsidR="009B2E74">
        <w:rPr>
          <w:color w:val="auto"/>
          <w:sz w:val="22"/>
          <w:szCs w:val="22"/>
          <w:vertAlign w:val="superscript"/>
        </w:rPr>
        <w:t>2</w:t>
      </w:r>
      <w:r w:rsidR="00692469">
        <w:rPr>
          <w:color w:val="auto"/>
          <w:sz w:val="22"/>
          <w:szCs w:val="22"/>
          <w:vertAlign w:val="superscript"/>
        </w:rPr>
        <w:t xml:space="preserve"> </w:t>
      </w:r>
      <w:r w:rsidR="00692469">
        <w:rPr>
          <w:color w:val="auto"/>
          <w:sz w:val="22"/>
          <w:szCs w:val="22"/>
        </w:rPr>
        <w:t>na úkor jídelny</w:t>
      </w:r>
      <w:r>
        <w:rPr>
          <w:color w:val="auto"/>
          <w:sz w:val="22"/>
          <w:szCs w:val="22"/>
        </w:rPr>
        <w:t>.</w:t>
      </w:r>
    </w:p>
    <w:p w:rsidR="006E3B02" w:rsidRDefault="006E3B02" w:rsidP="007E6B89">
      <w:pPr>
        <w:pStyle w:val="Default"/>
        <w:jc w:val="both"/>
        <w:rPr>
          <w:color w:val="auto"/>
          <w:sz w:val="22"/>
          <w:szCs w:val="22"/>
        </w:rPr>
      </w:pPr>
      <w:r>
        <w:rPr>
          <w:color w:val="auto"/>
          <w:sz w:val="22"/>
          <w:szCs w:val="22"/>
        </w:rPr>
        <w:t>Současně s výměnou technologie</w:t>
      </w:r>
      <w:r w:rsidR="0022774C">
        <w:rPr>
          <w:color w:val="auto"/>
          <w:sz w:val="22"/>
          <w:szCs w:val="22"/>
        </w:rPr>
        <w:t xml:space="preserve"> mytí</w:t>
      </w:r>
      <w:r>
        <w:rPr>
          <w:color w:val="auto"/>
          <w:sz w:val="22"/>
          <w:szCs w:val="22"/>
        </w:rPr>
        <w:t xml:space="preserve"> potřeba upravit rozvody kanalizace,</w:t>
      </w:r>
      <w:r w:rsidR="002F702C">
        <w:rPr>
          <w:color w:val="auto"/>
          <w:sz w:val="22"/>
          <w:szCs w:val="22"/>
        </w:rPr>
        <w:t xml:space="preserve"> v</w:t>
      </w:r>
      <w:r>
        <w:rPr>
          <w:color w:val="auto"/>
          <w:sz w:val="22"/>
          <w:szCs w:val="22"/>
        </w:rPr>
        <w:t xml:space="preserve">ody, elektro silnoproud. Bude upravena i VZT. V dané místnosti bude vybudována příčka, která oddělí prostor mytí od sklady odpadu s výstupem do volného prostoru. </w:t>
      </w:r>
      <w:r w:rsidR="002F702C">
        <w:rPr>
          <w:color w:val="auto"/>
          <w:sz w:val="22"/>
          <w:szCs w:val="22"/>
        </w:rPr>
        <w:t>S</w:t>
      </w:r>
      <w:r>
        <w:rPr>
          <w:color w:val="auto"/>
          <w:sz w:val="22"/>
          <w:szCs w:val="22"/>
        </w:rPr>
        <w:t>klad bude osazen dveřmi z vnitřní strany a vraty do exteriéru. Dveřní otvor vznikne vybouráním stávajícího parapetu okna. Budou provedeny nové rozvody v podlaze, položena nová protiskluzná dlažba, budou provedeny nové obklady po realizaci sítí. Min. výška obkladu bude 2.</w:t>
      </w:r>
      <w:r w:rsidR="009B2E74">
        <w:rPr>
          <w:color w:val="auto"/>
          <w:sz w:val="22"/>
          <w:szCs w:val="22"/>
        </w:rPr>
        <w:t>1</w:t>
      </w:r>
      <w:r>
        <w:rPr>
          <w:color w:val="auto"/>
          <w:sz w:val="22"/>
          <w:szCs w:val="22"/>
        </w:rPr>
        <w:t>0 m. Bude rovněž provedena úprava VZT v prostoru s napojením na stávající rozvod.</w:t>
      </w:r>
    </w:p>
    <w:p w:rsidR="006E3B02" w:rsidRDefault="006E3B02" w:rsidP="007E6B89">
      <w:pPr>
        <w:pStyle w:val="Default"/>
        <w:jc w:val="both"/>
        <w:rPr>
          <w:color w:val="auto"/>
          <w:sz w:val="22"/>
          <w:szCs w:val="22"/>
        </w:rPr>
      </w:pPr>
      <w:r>
        <w:rPr>
          <w:color w:val="auto"/>
          <w:sz w:val="22"/>
          <w:szCs w:val="22"/>
        </w:rPr>
        <w:t>Bude uzpůsobeno osvětlení prostor. Finálně bude místnost vymalována. Příjmový pult nádobí bude zachován (krytý roletou).</w:t>
      </w:r>
    </w:p>
    <w:p w:rsidR="007E6B89" w:rsidRDefault="007E6B89" w:rsidP="007E6B89">
      <w:pPr>
        <w:autoSpaceDE w:val="0"/>
        <w:autoSpaceDN w:val="0"/>
        <w:adjustRightInd w:val="0"/>
        <w:spacing w:after="0" w:line="240" w:lineRule="auto"/>
        <w:rPr>
          <w:rFonts w:ascii="Arial" w:hAnsi="Arial" w:cs="Arial"/>
        </w:rPr>
      </w:pPr>
      <w:r>
        <w:rPr>
          <w:rFonts w:ascii="Arial" w:hAnsi="Arial" w:cs="Arial"/>
        </w:rPr>
        <w:t xml:space="preserve">Dopravní připojení zůstává stávající, školní dvůr je přístupný z ulice </w:t>
      </w:r>
      <w:r w:rsidR="006E3B02">
        <w:rPr>
          <w:rFonts w:ascii="Arial" w:hAnsi="Arial" w:cs="Arial"/>
        </w:rPr>
        <w:t>Prokopa Velikého</w:t>
      </w:r>
      <w:r>
        <w:rPr>
          <w:rFonts w:ascii="Arial" w:hAnsi="Arial" w:cs="Arial"/>
        </w:rPr>
        <w:t>.</w:t>
      </w:r>
    </w:p>
    <w:p w:rsidR="007E6B89" w:rsidRDefault="007E6B89" w:rsidP="007E6B89">
      <w:pPr>
        <w:pStyle w:val="Default"/>
        <w:rPr>
          <w:rFonts w:ascii="Arial,Bold" w:hAnsi="Arial,Bold" w:cs="Arial,Bold"/>
          <w:b/>
          <w:bCs/>
          <w:sz w:val="22"/>
          <w:szCs w:val="22"/>
        </w:rPr>
      </w:pPr>
      <w:proofErr w:type="gramStart"/>
      <w:r>
        <w:rPr>
          <w:b/>
          <w:bCs/>
          <w:sz w:val="22"/>
          <w:szCs w:val="22"/>
        </w:rPr>
        <w:t>a.1</w:t>
      </w:r>
      <w:r w:rsidRPr="00B548A1">
        <w:rPr>
          <w:b/>
          <w:bCs/>
          <w:sz w:val="22"/>
          <w:szCs w:val="22"/>
        </w:rPr>
        <w:t xml:space="preserve">) </w:t>
      </w:r>
      <w:r w:rsidRPr="00B548A1">
        <w:rPr>
          <w:rFonts w:ascii="Arial,Bold" w:hAnsi="Arial,Bold" w:cs="Arial,Bold"/>
          <w:b/>
          <w:bCs/>
          <w:sz w:val="22"/>
          <w:szCs w:val="22"/>
        </w:rPr>
        <w:t>výčet</w:t>
      </w:r>
      <w:proofErr w:type="gramEnd"/>
      <w:r w:rsidRPr="00B548A1">
        <w:rPr>
          <w:rFonts w:ascii="Arial,Bold" w:hAnsi="Arial,Bold" w:cs="Arial,Bold"/>
          <w:b/>
          <w:bCs/>
          <w:sz w:val="22"/>
          <w:szCs w:val="22"/>
        </w:rPr>
        <w:t xml:space="preserve"> a závěry provedených průzkumů a rozborů (geologický průzkum, hydroge</w:t>
      </w:r>
      <w:r w:rsidRPr="00B548A1">
        <w:rPr>
          <w:b/>
          <w:bCs/>
          <w:sz w:val="22"/>
          <w:szCs w:val="22"/>
        </w:rPr>
        <w:t>o</w:t>
      </w:r>
      <w:r w:rsidRPr="00B548A1">
        <w:rPr>
          <w:rFonts w:ascii="Arial,Bold" w:hAnsi="Arial,Bold" w:cs="Arial,Bold"/>
          <w:b/>
          <w:bCs/>
          <w:sz w:val="22"/>
          <w:szCs w:val="22"/>
        </w:rPr>
        <w:t>logický</w:t>
      </w:r>
      <w:r>
        <w:rPr>
          <w:rFonts w:ascii="Arial,Bold" w:hAnsi="Arial,Bold" w:cs="Arial,Bold"/>
          <w:b/>
          <w:bCs/>
          <w:sz w:val="22"/>
          <w:szCs w:val="22"/>
        </w:rPr>
        <w:t>, mykologický, průzkum radonu, atp.)</w:t>
      </w:r>
    </w:p>
    <w:p w:rsidR="00ED7CA5" w:rsidRPr="00ED7CA5" w:rsidRDefault="00ED7CA5" w:rsidP="007E6B89">
      <w:pPr>
        <w:pStyle w:val="Default"/>
        <w:rPr>
          <w:color w:val="FF0000"/>
          <w:sz w:val="22"/>
          <w:szCs w:val="22"/>
        </w:rPr>
      </w:pPr>
      <w:r w:rsidRPr="00ED7CA5">
        <w:rPr>
          <w:rFonts w:ascii="Arial,Bold" w:hAnsi="Arial,Bold" w:cs="Arial,Bold"/>
          <w:bCs/>
          <w:sz w:val="22"/>
          <w:szCs w:val="22"/>
        </w:rPr>
        <w:t>Průzkumné práce nejsou potřeba žádné.</w:t>
      </w:r>
    </w:p>
    <w:p w:rsidR="00ED7CA5" w:rsidRDefault="00ED7CA5" w:rsidP="007E6B89">
      <w:pPr>
        <w:pStyle w:val="Default"/>
        <w:jc w:val="both"/>
        <w:rPr>
          <w:sz w:val="22"/>
          <w:szCs w:val="22"/>
        </w:rPr>
      </w:pPr>
      <w:r>
        <w:rPr>
          <w:sz w:val="22"/>
          <w:szCs w:val="22"/>
        </w:rPr>
        <w:t>S</w:t>
      </w:r>
      <w:r w:rsidR="007E6B89">
        <w:rPr>
          <w:sz w:val="22"/>
          <w:szCs w:val="22"/>
        </w:rPr>
        <w:t>távající</w:t>
      </w:r>
      <w:r>
        <w:rPr>
          <w:sz w:val="22"/>
          <w:szCs w:val="22"/>
        </w:rPr>
        <w:t xml:space="preserve"> prostor</w:t>
      </w:r>
      <w:r w:rsidR="007E6B89">
        <w:rPr>
          <w:sz w:val="22"/>
          <w:szCs w:val="22"/>
        </w:rPr>
        <w:t xml:space="preserve"> byl doměřen ručně. </w:t>
      </w:r>
    </w:p>
    <w:p w:rsidR="007E6B89" w:rsidRPr="002F702C" w:rsidRDefault="007E6B89" w:rsidP="007E6B89">
      <w:pPr>
        <w:pStyle w:val="Default"/>
        <w:jc w:val="both"/>
        <w:rPr>
          <w:b/>
          <w:color w:val="auto"/>
          <w:sz w:val="22"/>
          <w:szCs w:val="22"/>
        </w:rPr>
      </w:pPr>
      <w:proofErr w:type="gramStart"/>
      <w:r w:rsidRPr="002F702C">
        <w:rPr>
          <w:b/>
          <w:color w:val="auto"/>
          <w:sz w:val="22"/>
          <w:szCs w:val="22"/>
        </w:rPr>
        <w:t>a.2 Popis</w:t>
      </w:r>
      <w:proofErr w:type="gramEnd"/>
      <w:r w:rsidRPr="002F702C">
        <w:rPr>
          <w:b/>
          <w:color w:val="auto"/>
          <w:sz w:val="22"/>
          <w:szCs w:val="22"/>
        </w:rPr>
        <w:t xml:space="preserve"> stávajícího stavu objektu:</w:t>
      </w:r>
    </w:p>
    <w:p w:rsidR="008202CA" w:rsidRDefault="008202CA" w:rsidP="008202CA">
      <w:pPr>
        <w:pStyle w:val="Default"/>
        <w:jc w:val="both"/>
        <w:rPr>
          <w:color w:val="auto"/>
          <w:sz w:val="22"/>
          <w:szCs w:val="22"/>
        </w:rPr>
      </w:pPr>
      <w:r w:rsidRPr="00C95C03">
        <w:rPr>
          <w:color w:val="auto"/>
          <w:sz w:val="22"/>
          <w:szCs w:val="22"/>
        </w:rPr>
        <w:t xml:space="preserve">Jedná se o stavební úpravy v </w:t>
      </w:r>
      <w:proofErr w:type="gramStart"/>
      <w:r w:rsidRPr="00C95C03">
        <w:rPr>
          <w:color w:val="auto"/>
          <w:sz w:val="22"/>
          <w:szCs w:val="22"/>
        </w:rPr>
        <w:t>objektu 3.ZŠ</w:t>
      </w:r>
      <w:proofErr w:type="gramEnd"/>
      <w:r w:rsidRPr="00C95C03">
        <w:rPr>
          <w:color w:val="auto"/>
          <w:sz w:val="22"/>
          <w:szCs w:val="22"/>
        </w:rPr>
        <w:t xml:space="preserve"> Prokopa Velikého v Kolíně IV.</w:t>
      </w:r>
      <w:r>
        <w:rPr>
          <w:color w:val="auto"/>
          <w:sz w:val="22"/>
          <w:szCs w:val="22"/>
        </w:rPr>
        <w:t xml:space="preserve"> Konkrétně se jedná o výměnu technologie mytí stolního nádobí </w:t>
      </w:r>
      <w:r w:rsidR="00A5376F">
        <w:rPr>
          <w:color w:val="auto"/>
          <w:sz w:val="22"/>
          <w:szCs w:val="22"/>
        </w:rPr>
        <w:t xml:space="preserve">ve stávajícím </w:t>
      </w:r>
      <w:r w:rsidR="00517DE6">
        <w:rPr>
          <w:color w:val="auto"/>
          <w:sz w:val="22"/>
          <w:szCs w:val="22"/>
        </w:rPr>
        <w:t xml:space="preserve">(zvětšeném o část jídelny) </w:t>
      </w:r>
      <w:r w:rsidR="00A5376F">
        <w:rPr>
          <w:color w:val="auto"/>
          <w:sz w:val="22"/>
          <w:szCs w:val="22"/>
        </w:rPr>
        <w:t xml:space="preserve">prostoru mytí </w:t>
      </w:r>
      <w:r>
        <w:rPr>
          <w:color w:val="auto"/>
          <w:sz w:val="22"/>
          <w:szCs w:val="22"/>
        </w:rPr>
        <w:t xml:space="preserve">a stavební práce s tím spojené a dále vybudování skladu odpadu s umístěným kompostérem s přímým výstupem do volného prostoru – na rampu. </w:t>
      </w:r>
      <w:r w:rsidR="00A5376F">
        <w:rPr>
          <w:color w:val="auto"/>
          <w:sz w:val="22"/>
          <w:szCs w:val="22"/>
        </w:rPr>
        <w:t xml:space="preserve">sklad vznikne oddělením prostoru příčkou s dveřmi a novými dveřmi do volného prostoru. </w:t>
      </w:r>
      <w:r>
        <w:rPr>
          <w:color w:val="auto"/>
          <w:sz w:val="22"/>
          <w:szCs w:val="22"/>
        </w:rPr>
        <w:t>Na fasádě bude provedena změna z okna na dvoukřídlá vrata.</w:t>
      </w:r>
    </w:p>
    <w:p w:rsidR="008202CA" w:rsidRDefault="008202CA" w:rsidP="008202CA">
      <w:pPr>
        <w:pStyle w:val="Default"/>
        <w:jc w:val="both"/>
        <w:rPr>
          <w:color w:val="auto"/>
          <w:sz w:val="22"/>
          <w:szCs w:val="22"/>
        </w:rPr>
      </w:pPr>
      <w:r>
        <w:rPr>
          <w:color w:val="auto"/>
          <w:sz w:val="22"/>
          <w:szCs w:val="22"/>
        </w:rPr>
        <w:t>Prostor mytí stolního nádobí je stávající.</w:t>
      </w:r>
    </w:p>
    <w:p w:rsidR="007E6B89" w:rsidRPr="004C309C" w:rsidRDefault="007E6B89" w:rsidP="007E6B89">
      <w:pPr>
        <w:autoSpaceDE w:val="0"/>
        <w:autoSpaceDN w:val="0"/>
        <w:adjustRightInd w:val="0"/>
        <w:spacing w:after="0" w:line="240" w:lineRule="auto"/>
        <w:rPr>
          <w:rFonts w:ascii="Arial" w:hAnsi="Arial" w:cs="Arial"/>
          <w:b/>
          <w:bCs/>
        </w:rPr>
      </w:pPr>
      <w:r w:rsidRPr="004C309C">
        <w:rPr>
          <w:rFonts w:ascii="Arial" w:hAnsi="Arial" w:cs="Arial"/>
          <w:b/>
          <w:bCs/>
        </w:rPr>
        <w:t>Technické vybavení objektu</w:t>
      </w:r>
      <w:r w:rsidR="008202CA">
        <w:rPr>
          <w:rFonts w:ascii="Arial" w:hAnsi="Arial" w:cs="Arial"/>
          <w:b/>
          <w:bCs/>
        </w:rPr>
        <w:t>:</w:t>
      </w:r>
    </w:p>
    <w:p w:rsidR="008202CA" w:rsidRDefault="007E6B89" w:rsidP="007E6B89">
      <w:pPr>
        <w:autoSpaceDE w:val="0"/>
        <w:autoSpaceDN w:val="0"/>
        <w:adjustRightInd w:val="0"/>
        <w:spacing w:after="0" w:line="240" w:lineRule="auto"/>
        <w:rPr>
          <w:rFonts w:ascii="Arial" w:hAnsi="Arial" w:cs="Arial"/>
        </w:rPr>
      </w:pPr>
      <w:r>
        <w:rPr>
          <w:rFonts w:ascii="Arial" w:hAnsi="Arial" w:cs="Arial"/>
        </w:rPr>
        <w:t>Vodovod - vnitřní vodovodní rozvody</w:t>
      </w:r>
      <w:r w:rsidR="00A5376F">
        <w:rPr>
          <w:rFonts w:ascii="Arial" w:hAnsi="Arial" w:cs="Arial"/>
        </w:rPr>
        <w:t xml:space="preserve"> -</w:t>
      </w:r>
      <w:r>
        <w:rPr>
          <w:rFonts w:ascii="Arial" w:hAnsi="Arial" w:cs="Arial"/>
        </w:rPr>
        <w:t xml:space="preserve"> </w:t>
      </w:r>
      <w:r w:rsidR="00A5376F">
        <w:rPr>
          <w:rFonts w:ascii="Arial" w:hAnsi="Arial" w:cs="Arial"/>
        </w:rPr>
        <w:t>napojení na stávající rozvod</w:t>
      </w:r>
    </w:p>
    <w:p w:rsidR="007E6B89" w:rsidRDefault="007E6B89" w:rsidP="007E6B89">
      <w:pPr>
        <w:autoSpaceDE w:val="0"/>
        <w:autoSpaceDN w:val="0"/>
        <w:adjustRightInd w:val="0"/>
        <w:spacing w:after="0" w:line="240" w:lineRule="auto"/>
        <w:rPr>
          <w:rFonts w:ascii="Arial" w:hAnsi="Arial" w:cs="Arial"/>
        </w:rPr>
      </w:pPr>
      <w:r>
        <w:rPr>
          <w:rFonts w:ascii="Arial" w:hAnsi="Arial" w:cs="Arial"/>
        </w:rPr>
        <w:t xml:space="preserve">Kanalizace - vnitřní kanalizační rozvody </w:t>
      </w:r>
      <w:r w:rsidR="00A5376F">
        <w:rPr>
          <w:rFonts w:ascii="Arial" w:hAnsi="Arial" w:cs="Arial"/>
        </w:rPr>
        <w:t>- napojení na stávající rozvod</w:t>
      </w:r>
    </w:p>
    <w:p w:rsidR="007E6B89" w:rsidRDefault="007E6B89" w:rsidP="007E6B89">
      <w:pPr>
        <w:autoSpaceDE w:val="0"/>
        <w:autoSpaceDN w:val="0"/>
        <w:adjustRightInd w:val="0"/>
        <w:spacing w:after="0" w:line="240" w:lineRule="auto"/>
        <w:rPr>
          <w:rFonts w:ascii="Arial" w:hAnsi="Arial" w:cs="Arial"/>
        </w:rPr>
      </w:pPr>
      <w:r>
        <w:rPr>
          <w:rFonts w:ascii="Arial" w:hAnsi="Arial" w:cs="Arial"/>
        </w:rPr>
        <w:t xml:space="preserve">Elektro - vnitřní elektro rozvody </w:t>
      </w:r>
      <w:r w:rsidR="00A5376F">
        <w:rPr>
          <w:rFonts w:ascii="Arial" w:hAnsi="Arial" w:cs="Arial"/>
        </w:rPr>
        <w:t>- napojení na stávající rozvod</w:t>
      </w:r>
      <w:r w:rsidR="00070DCD">
        <w:rPr>
          <w:rFonts w:ascii="Arial" w:hAnsi="Arial" w:cs="Arial"/>
        </w:rPr>
        <w:t>. Nový přívod k myčce nádobí</w:t>
      </w:r>
    </w:p>
    <w:p w:rsidR="008202CA" w:rsidRDefault="007E6B89" w:rsidP="007E6B89">
      <w:pPr>
        <w:autoSpaceDE w:val="0"/>
        <w:autoSpaceDN w:val="0"/>
        <w:adjustRightInd w:val="0"/>
        <w:spacing w:after="0" w:line="240" w:lineRule="auto"/>
        <w:rPr>
          <w:rFonts w:ascii="Arial" w:hAnsi="Arial" w:cs="Arial"/>
        </w:rPr>
      </w:pPr>
      <w:r>
        <w:rPr>
          <w:rFonts w:ascii="Arial" w:hAnsi="Arial" w:cs="Arial"/>
        </w:rPr>
        <w:t xml:space="preserve">Plyn </w:t>
      </w:r>
      <w:r w:rsidR="00A5376F">
        <w:rPr>
          <w:rFonts w:ascii="Arial" w:hAnsi="Arial" w:cs="Arial"/>
        </w:rPr>
        <w:t>–</w:t>
      </w:r>
      <w:r>
        <w:rPr>
          <w:rFonts w:ascii="Arial" w:hAnsi="Arial" w:cs="Arial"/>
        </w:rPr>
        <w:t xml:space="preserve"> </w:t>
      </w:r>
      <w:r w:rsidR="00A5376F">
        <w:rPr>
          <w:rFonts w:ascii="Arial" w:hAnsi="Arial" w:cs="Arial"/>
        </w:rPr>
        <w:t>není potřeba</w:t>
      </w:r>
    </w:p>
    <w:p w:rsidR="007E6B89" w:rsidRDefault="007E6B89" w:rsidP="007E6B89">
      <w:pPr>
        <w:autoSpaceDE w:val="0"/>
        <w:autoSpaceDN w:val="0"/>
        <w:adjustRightInd w:val="0"/>
        <w:spacing w:after="0" w:line="240" w:lineRule="auto"/>
        <w:rPr>
          <w:rFonts w:ascii="Arial" w:hAnsi="Arial" w:cs="Arial"/>
        </w:rPr>
      </w:pPr>
      <w:r>
        <w:rPr>
          <w:rFonts w:ascii="Arial" w:hAnsi="Arial" w:cs="Arial"/>
        </w:rPr>
        <w:t>Vytápění - stávající rozvody UT</w:t>
      </w:r>
    </w:p>
    <w:p w:rsidR="00A5376F" w:rsidRDefault="00A5376F" w:rsidP="007E6B89">
      <w:pPr>
        <w:autoSpaceDE w:val="0"/>
        <w:autoSpaceDN w:val="0"/>
        <w:adjustRightInd w:val="0"/>
        <w:spacing w:after="0" w:line="240" w:lineRule="auto"/>
        <w:rPr>
          <w:rFonts w:ascii="Arial" w:hAnsi="Arial" w:cs="Arial"/>
        </w:rPr>
      </w:pPr>
      <w:r>
        <w:rPr>
          <w:rFonts w:ascii="Arial" w:hAnsi="Arial" w:cs="Arial"/>
        </w:rPr>
        <w:t>VZT – úprava rozvodů a nové digestoře</w:t>
      </w:r>
    </w:p>
    <w:p w:rsidR="008202CA" w:rsidRDefault="007E6B89" w:rsidP="007E6B89">
      <w:pPr>
        <w:autoSpaceDE w:val="0"/>
        <w:autoSpaceDN w:val="0"/>
        <w:adjustRightInd w:val="0"/>
        <w:spacing w:after="0" w:line="240" w:lineRule="auto"/>
        <w:rPr>
          <w:rFonts w:ascii="Arial" w:hAnsi="Arial" w:cs="Arial"/>
        </w:rPr>
      </w:pPr>
      <w:r>
        <w:rPr>
          <w:rFonts w:ascii="Arial" w:hAnsi="Arial" w:cs="Arial"/>
        </w:rPr>
        <w:t>Lze konstatovat, že veškeré inženýrské sítě jsou</w:t>
      </w:r>
      <w:r w:rsidR="008202CA">
        <w:rPr>
          <w:rFonts w:ascii="Arial" w:hAnsi="Arial" w:cs="Arial"/>
        </w:rPr>
        <w:t xml:space="preserve"> v objektu k dispozici.</w:t>
      </w:r>
    </w:p>
    <w:p w:rsidR="007E6B89" w:rsidRPr="004C309C" w:rsidRDefault="007E6B89" w:rsidP="007E6B89">
      <w:pPr>
        <w:autoSpaceDE w:val="0"/>
        <w:autoSpaceDN w:val="0"/>
        <w:adjustRightInd w:val="0"/>
        <w:spacing w:after="0" w:line="240" w:lineRule="auto"/>
        <w:rPr>
          <w:rFonts w:ascii="Arial" w:hAnsi="Arial" w:cs="Arial"/>
          <w:b/>
        </w:rPr>
      </w:pPr>
      <w:r w:rsidRPr="004C309C">
        <w:rPr>
          <w:rFonts w:ascii="Arial" w:hAnsi="Arial" w:cs="Arial"/>
          <w:b/>
        </w:rPr>
        <w:t>Zastavěná plocha:</w:t>
      </w:r>
    </w:p>
    <w:p w:rsidR="007E6B89" w:rsidRPr="00A5376F" w:rsidRDefault="007E6B89" w:rsidP="007E6B89">
      <w:pPr>
        <w:autoSpaceDE w:val="0"/>
        <w:autoSpaceDN w:val="0"/>
        <w:adjustRightInd w:val="0"/>
        <w:spacing w:after="0" w:line="240" w:lineRule="auto"/>
        <w:rPr>
          <w:rFonts w:ascii="Arial" w:hAnsi="Arial" w:cs="Arial"/>
          <w:sz w:val="14"/>
          <w:szCs w:val="14"/>
        </w:rPr>
      </w:pPr>
      <w:r>
        <w:rPr>
          <w:rFonts w:ascii="Arial" w:hAnsi="Arial" w:cs="Arial"/>
        </w:rPr>
        <w:t xml:space="preserve">Objekt </w:t>
      </w:r>
      <w:r w:rsidR="00A5376F">
        <w:rPr>
          <w:rFonts w:ascii="Arial" w:hAnsi="Arial" w:cs="Arial"/>
        </w:rPr>
        <w:t xml:space="preserve">ZŠ </w:t>
      </w:r>
      <w:proofErr w:type="gramStart"/>
      <w:r>
        <w:rPr>
          <w:rFonts w:ascii="Arial" w:hAnsi="Arial" w:cs="Arial"/>
        </w:rPr>
        <w:t>č.p.</w:t>
      </w:r>
      <w:proofErr w:type="gramEnd"/>
      <w:r w:rsidR="00A5376F">
        <w:rPr>
          <w:rFonts w:ascii="Arial" w:hAnsi="Arial" w:cs="Arial"/>
        </w:rPr>
        <w:t xml:space="preserve"> 633</w:t>
      </w:r>
      <w:r>
        <w:rPr>
          <w:rFonts w:ascii="Arial" w:hAnsi="Arial" w:cs="Arial"/>
        </w:rPr>
        <w:t xml:space="preserve"> stávající </w:t>
      </w:r>
      <w:r>
        <w:rPr>
          <w:rFonts w:ascii="Arial" w:hAnsi="Arial" w:cs="Arial"/>
        </w:rPr>
        <w:tab/>
      </w:r>
      <w:r>
        <w:rPr>
          <w:rFonts w:ascii="Arial" w:hAnsi="Arial" w:cs="Arial"/>
        </w:rPr>
        <w:tab/>
      </w:r>
      <w:r>
        <w:rPr>
          <w:rFonts w:ascii="Arial" w:hAnsi="Arial" w:cs="Arial"/>
        </w:rPr>
        <w:tab/>
      </w:r>
      <w:r>
        <w:rPr>
          <w:rFonts w:ascii="Arial" w:hAnsi="Arial" w:cs="Arial"/>
        </w:rPr>
        <w:tab/>
      </w:r>
      <w:r w:rsidR="008202CA">
        <w:rPr>
          <w:rFonts w:ascii="Arial" w:hAnsi="Arial" w:cs="Arial"/>
        </w:rPr>
        <w:t>889</w:t>
      </w:r>
      <w:r>
        <w:rPr>
          <w:rFonts w:ascii="Arial" w:hAnsi="Arial" w:cs="Arial"/>
        </w:rPr>
        <w:t xml:space="preserve"> m</w:t>
      </w:r>
      <w:r>
        <w:rPr>
          <w:rFonts w:ascii="Arial" w:hAnsi="Arial" w:cs="Arial"/>
          <w:vertAlign w:val="superscript"/>
        </w:rPr>
        <w:t>2</w:t>
      </w:r>
    </w:p>
    <w:p w:rsidR="007E6B89" w:rsidRPr="004C309C" w:rsidRDefault="007E6B89" w:rsidP="007E6B89">
      <w:pPr>
        <w:autoSpaceDE w:val="0"/>
        <w:autoSpaceDN w:val="0"/>
        <w:adjustRightInd w:val="0"/>
        <w:spacing w:after="0" w:line="240" w:lineRule="auto"/>
        <w:rPr>
          <w:rFonts w:ascii="Arial" w:hAnsi="Arial" w:cs="Arial"/>
          <w:b/>
          <w:bCs/>
        </w:rPr>
      </w:pPr>
      <w:r w:rsidRPr="004C309C">
        <w:rPr>
          <w:rFonts w:ascii="Arial" w:hAnsi="Arial" w:cs="Arial"/>
          <w:b/>
          <w:bCs/>
        </w:rPr>
        <w:t>Stávající využití objektu</w:t>
      </w:r>
      <w:r>
        <w:rPr>
          <w:rFonts w:ascii="Arial" w:hAnsi="Arial" w:cs="Arial"/>
          <w:b/>
          <w:bCs/>
        </w:rPr>
        <w:t>:</w:t>
      </w:r>
    </w:p>
    <w:p w:rsidR="008202CA" w:rsidRDefault="007E6B89" w:rsidP="007E6B89">
      <w:pPr>
        <w:autoSpaceDE w:val="0"/>
        <w:autoSpaceDN w:val="0"/>
        <w:adjustRightInd w:val="0"/>
        <w:spacing w:after="0" w:line="240" w:lineRule="auto"/>
        <w:rPr>
          <w:rFonts w:ascii="Arial" w:hAnsi="Arial" w:cs="Arial"/>
        </w:rPr>
      </w:pPr>
      <w:r>
        <w:rPr>
          <w:rFonts w:ascii="Arial" w:hAnsi="Arial" w:cs="Arial"/>
        </w:rPr>
        <w:t xml:space="preserve">Ve stávajícím objektu </w:t>
      </w:r>
      <w:r w:rsidR="008202CA">
        <w:rPr>
          <w:rFonts w:ascii="Arial" w:hAnsi="Arial" w:cs="Arial"/>
        </w:rPr>
        <w:t xml:space="preserve">v ulici Prokopa Velikého </w:t>
      </w:r>
      <w:proofErr w:type="gramStart"/>
      <w:r>
        <w:rPr>
          <w:rFonts w:ascii="Arial" w:hAnsi="Arial" w:cs="Arial"/>
        </w:rPr>
        <w:t>č.p.</w:t>
      </w:r>
      <w:proofErr w:type="gramEnd"/>
      <w:r>
        <w:rPr>
          <w:rFonts w:ascii="Arial" w:hAnsi="Arial" w:cs="Arial"/>
        </w:rPr>
        <w:t xml:space="preserve"> </w:t>
      </w:r>
      <w:r w:rsidR="008202CA">
        <w:rPr>
          <w:rFonts w:ascii="Arial" w:hAnsi="Arial" w:cs="Arial"/>
        </w:rPr>
        <w:t xml:space="preserve">633 na </w:t>
      </w:r>
      <w:proofErr w:type="spellStart"/>
      <w:r w:rsidR="008202CA">
        <w:rPr>
          <w:rFonts w:ascii="Arial" w:hAnsi="Arial" w:cs="Arial"/>
        </w:rPr>
        <w:t>parc.č</w:t>
      </w:r>
      <w:proofErr w:type="spellEnd"/>
      <w:r w:rsidR="008202CA">
        <w:rPr>
          <w:rFonts w:ascii="Arial" w:hAnsi="Arial" w:cs="Arial"/>
        </w:rPr>
        <w:t xml:space="preserve">. 3354 v </w:t>
      </w:r>
      <w:proofErr w:type="spellStart"/>
      <w:r w:rsidR="008202CA">
        <w:rPr>
          <w:rFonts w:ascii="Arial" w:hAnsi="Arial" w:cs="Arial"/>
        </w:rPr>
        <w:t>k.ú</w:t>
      </w:r>
      <w:proofErr w:type="spellEnd"/>
      <w:r w:rsidR="008202CA">
        <w:rPr>
          <w:rFonts w:ascii="Arial" w:hAnsi="Arial" w:cs="Arial"/>
        </w:rPr>
        <w:t>. Kolín IV</w:t>
      </w:r>
      <w:r>
        <w:rPr>
          <w:rFonts w:ascii="Arial" w:hAnsi="Arial" w:cs="Arial"/>
        </w:rPr>
        <w:t xml:space="preserve"> se v 1.NP nachází provoz školní kuchyně</w:t>
      </w:r>
      <w:r w:rsidR="00A5376F">
        <w:rPr>
          <w:rFonts w:ascii="Arial" w:hAnsi="Arial" w:cs="Arial"/>
        </w:rPr>
        <w:t xml:space="preserve"> (včetně mytí nádobí)</w:t>
      </w:r>
      <w:r>
        <w:rPr>
          <w:rFonts w:ascii="Arial" w:hAnsi="Arial" w:cs="Arial"/>
        </w:rPr>
        <w:t xml:space="preserve">, jídelny a komunikační prostory. </w:t>
      </w:r>
    </w:p>
    <w:p w:rsidR="007E6B89" w:rsidRDefault="008202CA" w:rsidP="007E6B89">
      <w:pPr>
        <w:autoSpaceDE w:val="0"/>
        <w:autoSpaceDN w:val="0"/>
        <w:adjustRightInd w:val="0"/>
        <w:spacing w:after="0" w:line="240" w:lineRule="auto"/>
        <w:rPr>
          <w:rFonts w:ascii="Arial" w:hAnsi="Arial" w:cs="Arial"/>
        </w:rPr>
      </w:pPr>
      <w:r>
        <w:rPr>
          <w:rFonts w:ascii="Arial" w:hAnsi="Arial" w:cs="Arial"/>
        </w:rPr>
        <w:t>Stávající prostor je využit na provoz školní kuchyně</w:t>
      </w:r>
      <w:r w:rsidR="007E6B89">
        <w:rPr>
          <w:rFonts w:ascii="Arial" w:hAnsi="Arial" w:cs="Arial"/>
        </w:rPr>
        <w:t>.</w:t>
      </w:r>
    </w:p>
    <w:p w:rsidR="007E6B89" w:rsidRDefault="007E6B89" w:rsidP="007E6B89">
      <w:pPr>
        <w:pStyle w:val="Default"/>
        <w:jc w:val="both"/>
        <w:rPr>
          <w:color w:val="auto"/>
          <w:sz w:val="22"/>
          <w:szCs w:val="22"/>
        </w:rPr>
      </w:pPr>
      <w:r>
        <w:rPr>
          <w:b/>
          <w:color w:val="auto"/>
          <w:sz w:val="22"/>
          <w:szCs w:val="22"/>
        </w:rPr>
        <w:t>b</w:t>
      </w:r>
      <w:r w:rsidRPr="00404C24">
        <w:rPr>
          <w:b/>
          <w:color w:val="auto"/>
          <w:sz w:val="22"/>
          <w:szCs w:val="22"/>
        </w:rPr>
        <w:t>) účel užívání stavby</w:t>
      </w:r>
      <w:r w:rsidRPr="00404C24">
        <w:rPr>
          <w:color w:val="auto"/>
          <w:sz w:val="22"/>
          <w:szCs w:val="22"/>
        </w:rPr>
        <w:t xml:space="preserve">:  </w:t>
      </w:r>
    </w:p>
    <w:p w:rsidR="00962B1F" w:rsidRPr="000A4503" w:rsidRDefault="00962B1F" w:rsidP="00962B1F">
      <w:pPr>
        <w:pStyle w:val="Default"/>
        <w:jc w:val="both"/>
        <w:rPr>
          <w:color w:val="auto"/>
          <w:sz w:val="22"/>
          <w:szCs w:val="22"/>
        </w:rPr>
      </w:pPr>
      <w:r w:rsidRPr="000A4503">
        <w:rPr>
          <w:color w:val="auto"/>
          <w:sz w:val="22"/>
          <w:szCs w:val="22"/>
        </w:rPr>
        <w:t xml:space="preserve">Jedná se o </w:t>
      </w:r>
      <w:r>
        <w:rPr>
          <w:color w:val="auto"/>
          <w:sz w:val="22"/>
          <w:szCs w:val="22"/>
        </w:rPr>
        <w:t xml:space="preserve">úpravy </w:t>
      </w:r>
      <w:r w:rsidRPr="000A4503">
        <w:rPr>
          <w:color w:val="auto"/>
          <w:sz w:val="22"/>
          <w:szCs w:val="22"/>
        </w:rPr>
        <w:t>stávající</w:t>
      </w:r>
      <w:r>
        <w:rPr>
          <w:color w:val="auto"/>
          <w:sz w:val="22"/>
          <w:szCs w:val="22"/>
        </w:rPr>
        <w:t>ho</w:t>
      </w:r>
      <w:r w:rsidRPr="000A4503">
        <w:rPr>
          <w:color w:val="auto"/>
          <w:sz w:val="22"/>
          <w:szCs w:val="22"/>
        </w:rPr>
        <w:t xml:space="preserve"> prostor</w:t>
      </w:r>
      <w:r>
        <w:rPr>
          <w:color w:val="auto"/>
          <w:sz w:val="22"/>
          <w:szCs w:val="22"/>
        </w:rPr>
        <w:t>u</w:t>
      </w:r>
      <w:r w:rsidRPr="000A4503">
        <w:rPr>
          <w:color w:val="auto"/>
          <w:sz w:val="22"/>
          <w:szCs w:val="22"/>
        </w:rPr>
        <w:t xml:space="preserve"> mytí</w:t>
      </w:r>
      <w:r>
        <w:rPr>
          <w:color w:val="auto"/>
          <w:sz w:val="22"/>
          <w:szCs w:val="22"/>
        </w:rPr>
        <w:t xml:space="preserve"> stolního nádobí</w:t>
      </w:r>
      <w:r w:rsidRPr="000A4503">
        <w:rPr>
          <w:color w:val="auto"/>
          <w:sz w:val="22"/>
          <w:szCs w:val="22"/>
        </w:rPr>
        <w:t xml:space="preserve"> ve školní kuchyni v návaznosti na jídelnu a ostatní prost</w:t>
      </w:r>
      <w:r>
        <w:rPr>
          <w:color w:val="auto"/>
          <w:sz w:val="22"/>
          <w:szCs w:val="22"/>
        </w:rPr>
        <w:t>o</w:t>
      </w:r>
      <w:r w:rsidRPr="000A4503">
        <w:rPr>
          <w:color w:val="auto"/>
          <w:sz w:val="22"/>
          <w:szCs w:val="22"/>
        </w:rPr>
        <w:t xml:space="preserve">ry školy při 3 ZŠ Kolín, Prokopa Velikého č. 633, Kolín IV. Stávající prostor mytí stolního nádobí vznikl jako dodatečně </w:t>
      </w:r>
      <w:r>
        <w:rPr>
          <w:color w:val="auto"/>
          <w:sz w:val="22"/>
          <w:szCs w:val="22"/>
        </w:rPr>
        <w:t>realizova</w:t>
      </w:r>
      <w:r w:rsidRPr="000A4503">
        <w:rPr>
          <w:color w:val="auto"/>
          <w:sz w:val="22"/>
          <w:szCs w:val="22"/>
        </w:rPr>
        <w:t>ný prostor.</w:t>
      </w:r>
    </w:p>
    <w:p w:rsidR="00962B1F" w:rsidRDefault="00962B1F" w:rsidP="00962B1F">
      <w:pPr>
        <w:pStyle w:val="Default"/>
        <w:jc w:val="both"/>
        <w:rPr>
          <w:sz w:val="22"/>
          <w:szCs w:val="22"/>
        </w:rPr>
      </w:pPr>
      <w:r>
        <w:rPr>
          <w:sz w:val="22"/>
          <w:szCs w:val="22"/>
        </w:rPr>
        <w:lastRenderedPageBreak/>
        <w:t>Cílem projektu je výměna technologie mytí ve stávajícím prostoru</w:t>
      </w:r>
      <w:r w:rsidR="009B2E74">
        <w:rPr>
          <w:sz w:val="22"/>
          <w:szCs w:val="22"/>
        </w:rPr>
        <w:t>, rozšířeném o cca 10m</w:t>
      </w:r>
      <w:r w:rsidR="009B2E74">
        <w:rPr>
          <w:sz w:val="22"/>
          <w:szCs w:val="22"/>
          <w:vertAlign w:val="superscript"/>
        </w:rPr>
        <w:t>2</w:t>
      </w:r>
      <w:r>
        <w:rPr>
          <w:sz w:val="22"/>
          <w:szCs w:val="22"/>
        </w:rPr>
        <w:t xml:space="preserve"> </w:t>
      </w:r>
      <w:r w:rsidR="00692469">
        <w:rPr>
          <w:sz w:val="22"/>
          <w:szCs w:val="22"/>
        </w:rPr>
        <w:t xml:space="preserve">na úkor jídelny </w:t>
      </w:r>
      <w:r>
        <w:rPr>
          <w:sz w:val="22"/>
          <w:szCs w:val="22"/>
        </w:rPr>
        <w:t>v návaznosti na další stavební práce. Prostor</w:t>
      </w:r>
      <w:r w:rsidR="00692469">
        <w:rPr>
          <w:sz w:val="22"/>
          <w:szCs w:val="22"/>
        </w:rPr>
        <w:t xml:space="preserve"> mytí</w:t>
      </w:r>
      <w:r>
        <w:rPr>
          <w:sz w:val="22"/>
          <w:szCs w:val="22"/>
        </w:rPr>
        <w:t xml:space="preserve"> vznikl dozděním původního průchodu v minulosti. Je součástí školy a navazuje na jídelnu a další provozy školní kuchyně.</w:t>
      </w:r>
    </w:p>
    <w:p w:rsidR="007E6B89" w:rsidRPr="00962B1F" w:rsidRDefault="007E6B89" w:rsidP="007E6B89">
      <w:pPr>
        <w:autoSpaceDE w:val="0"/>
        <w:autoSpaceDN w:val="0"/>
        <w:adjustRightInd w:val="0"/>
        <w:spacing w:after="0" w:line="240" w:lineRule="auto"/>
        <w:rPr>
          <w:rFonts w:ascii="Arial" w:hAnsi="Arial" w:cs="Arial"/>
        </w:rPr>
      </w:pPr>
      <w:r w:rsidRPr="001F1343">
        <w:rPr>
          <w:rFonts w:ascii="Arial" w:hAnsi="Arial" w:cs="Arial"/>
          <w:b/>
        </w:rPr>
        <w:t>Kapacitní údaje:</w:t>
      </w:r>
      <w:r w:rsidR="00962B1F">
        <w:rPr>
          <w:rFonts w:ascii="Arial" w:hAnsi="Arial" w:cs="Arial"/>
          <w:b/>
        </w:rPr>
        <w:t xml:space="preserve"> </w:t>
      </w:r>
      <w:r w:rsidR="00962B1F" w:rsidRPr="00962B1F">
        <w:rPr>
          <w:rFonts w:ascii="Arial" w:hAnsi="Arial" w:cs="Arial"/>
        </w:rPr>
        <w:t>Kapacitní údaje se stavbou nemění.</w:t>
      </w:r>
    </w:p>
    <w:p w:rsidR="007E6B89" w:rsidRPr="008A74AA" w:rsidRDefault="007E6B89" w:rsidP="007E6B89">
      <w:pPr>
        <w:pStyle w:val="Default"/>
        <w:rPr>
          <w:b/>
          <w:color w:val="auto"/>
          <w:sz w:val="22"/>
          <w:szCs w:val="22"/>
        </w:rPr>
      </w:pPr>
      <w:r w:rsidRPr="008A74AA">
        <w:rPr>
          <w:b/>
          <w:color w:val="auto"/>
          <w:sz w:val="22"/>
          <w:szCs w:val="22"/>
        </w:rPr>
        <w:t>c) trvalá nebo dočasná stavba:</w:t>
      </w:r>
    </w:p>
    <w:p w:rsidR="007E6B89" w:rsidRPr="008A74AA" w:rsidRDefault="007E6B89" w:rsidP="007E6B89">
      <w:pPr>
        <w:pStyle w:val="Default"/>
        <w:rPr>
          <w:color w:val="auto"/>
          <w:sz w:val="22"/>
          <w:szCs w:val="22"/>
        </w:rPr>
      </w:pPr>
      <w:r w:rsidRPr="008A74AA">
        <w:rPr>
          <w:color w:val="auto"/>
          <w:sz w:val="22"/>
          <w:szCs w:val="22"/>
        </w:rPr>
        <w:t>Jedná se o stavbu trvalou.</w:t>
      </w:r>
    </w:p>
    <w:p w:rsidR="007E6B89" w:rsidRPr="008A74AA" w:rsidRDefault="007E6B89" w:rsidP="007E6B89">
      <w:pPr>
        <w:pStyle w:val="Default"/>
        <w:jc w:val="both"/>
        <w:rPr>
          <w:b/>
          <w:color w:val="auto"/>
          <w:sz w:val="22"/>
          <w:szCs w:val="22"/>
        </w:rPr>
      </w:pPr>
      <w:r w:rsidRPr="008A74AA">
        <w:rPr>
          <w:b/>
          <w:color w:val="auto"/>
          <w:sz w:val="22"/>
          <w:szCs w:val="22"/>
        </w:rPr>
        <w:t xml:space="preserve">d) informace o vydaných rozhodnutích o povolení výjimky z technických požadavků na stavby a technických požadavků zabezpečujících bezbariérové užívání stavby, </w:t>
      </w:r>
    </w:p>
    <w:p w:rsidR="00A5376F" w:rsidRDefault="007E6B89" w:rsidP="007E6B89">
      <w:pPr>
        <w:pStyle w:val="Default"/>
        <w:jc w:val="both"/>
        <w:rPr>
          <w:color w:val="auto"/>
          <w:sz w:val="22"/>
          <w:szCs w:val="22"/>
        </w:rPr>
      </w:pPr>
      <w:r w:rsidRPr="008A74AA">
        <w:rPr>
          <w:color w:val="auto"/>
          <w:sz w:val="22"/>
          <w:szCs w:val="22"/>
        </w:rPr>
        <w:t>Výjimky z technických požadavků na stavby nejsou žádné (</w:t>
      </w:r>
      <w:proofErr w:type="spellStart"/>
      <w:proofErr w:type="gramStart"/>
      <w:r w:rsidRPr="008A74AA">
        <w:rPr>
          <w:color w:val="auto"/>
          <w:sz w:val="22"/>
          <w:szCs w:val="22"/>
        </w:rPr>
        <w:t>Vyhl.č</w:t>
      </w:r>
      <w:proofErr w:type="spellEnd"/>
      <w:r w:rsidRPr="008A74AA">
        <w:rPr>
          <w:color w:val="auto"/>
          <w:sz w:val="22"/>
          <w:szCs w:val="22"/>
        </w:rPr>
        <w:t>.</w:t>
      </w:r>
      <w:proofErr w:type="gramEnd"/>
      <w:r w:rsidRPr="008A74AA">
        <w:rPr>
          <w:color w:val="auto"/>
          <w:sz w:val="22"/>
          <w:szCs w:val="22"/>
        </w:rPr>
        <w:t xml:space="preserve"> 268/2006 Sb.). </w:t>
      </w:r>
    </w:p>
    <w:p w:rsidR="00FE4290" w:rsidRDefault="00FE4290" w:rsidP="007E6B89">
      <w:pPr>
        <w:pStyle w:val="Default"/>
        <w:jc w:val="both"/>
        <w:rPr>
          <w:color w:val="auto"/>
          <w:sz w:val="22"/>
          <w:szCs w:val="22"/>
        </w:rPr>
      </w:pPr>
      <w:r>
        <w:rPr>
          <w:color w:val="auto"/>
          <w:sz w:val="22"/>
          <w:szCs w:val="22"/>
        </w:rPr>
        <w:t>Bezbariérové užívání se nepředpokládá.</w:t>
      </w:r>
    </w:p>
    <w:p w:rsidR="00A5376F" w:rsidRDefault="007E6B89" w:rsidP="007E6B89">
      <w:pPr>
        <w:pStyle w:val="Default"/>
        <w:jc w:val="both"/>
        <w:rPr>
          <w:color w:val="auto"/>
          <w:sz w:val="22"/>
          <w:szCs w:val="22"/>
        </w:rPr>
      </w:pPr>
      <w:r w:rsidRPr="008A74AA">
        <w:rPr>
          <w:color w:val="auto"/>
          <w:sz w:val="22"/>
          <w:szCs w:val="22"/>
        </w:rPr>
        <w:t xml:space="preserve">Je </w:t>
      </w:r>
      <w:r w:rsidR="00A5376F">
        <w:rPr>
          <w:color w:val="auto"/>
          <w:sz w:val="22"/>
          <w:szCs w:val="22"/>
        </w:rPr>
        <w:t xml:space="preserve">nově </w:t>
      </w:r>
      <w:r w:rsidRPr="008A74AA">
        <w:rPr>
          <w:color w:val="auto"/>
          <w:sz w:val="22"/>
          <w:szCs w:val="22"/>
        </w:rPr>
        <w:t xml:space="preserve">navržen vstup do </w:t>
      </w:r>
      <w:r w:rsidR="00A5376F">
        <w:rPr>
          <w:color w:val="auto"/>
          <w:sz w:val="22"/>
          <w:szCs w:val="22"/>
        </w:rPr>
        <w:t>prostoru skladu bioodpadu přímo z venkovního prostoru.</w:t>
      </w:r>
    </w:p>
    <w:p w:rsidR="00A5376F" w:rsidRDefault="00A5376F" w:rsidP="007E6B89">
      <w:pPr>
        <w:pStyle w:val="Default"/>
        <w:jc w:val="both"/>
        <w:rPr>
          <w:color w:val="auto"/>
          <w:sz w:val="22"/>
          <w:szCs w:val="22"/>
        </w:rPr>
      </w:pPr>
      <w:r>
        <w:rPr>
          <w:color w:val="auto"/>
          <w:sz w:val="22"/>
          <w:szCs w:val="22"/>
        </w:rPr>
        <w:t>Mytí je od této místnosti odděleno novou příčkou s dveřmi.</w:t>
      </w:r>
    </w:p>
    <w:p w:rsidR="007E6B89" w:rsidRPr="002A1050" w:rsidRDefault="007E6B89" w:rsidP="007E6B89">
      <w:pPr>
        <w:pStyle w:val="Default"/>
        <w:jc w:val="both"/>
        <w:rPr>
          <w:b/>
          <w:color w:val="auto"/>
          <w:sz w:val="22"/>
          <w:szCs w:val="22"/>
        </w:rPr>
      </w:pPr>
      <w:r w:rsidRPr="002A1050">
        <w:rPr>
          <w:b/>
          <w:color w:val="auto"/>
          <w:sz w:val="22"/>
          <w:szCs w:val="22"/>
        </w:rPr>
        <w:t>e) informace o tom, zda a v jakých částech dokumentace jsou zohledněny podmínky závazných stanovisek dotčených orgánů:</w:t>
      </w:r>
    </w:p>
    <w:p w:rsidR="00FE4290" w:rsidRDefault="007E6B89" w:rsidP="007E6B89">
      <w:pPr>
        <w:pStyle w:val="Default"/>
        <w:jc w:val="both"/>
        <w:rPr>
          <w:color w:val="auto"/>
          <w:sz w:val="22"/>
          <w:szCs w:val="22"/>
        </w:rPr>
      </w:pPr>
      <w:r w:rsidRPr="002A1050">
        <w:rPr>
          <w:color w:val="auto"/>
          <w:sz w:val="22"/>
          <w:szCs w:val="22"/>
        </w:rPr>
        <w:t>Jsou respektovány podmínky zadávacího řízení</w:t>
      </w:r>
      <w:r w:rsidR="00FE4290">
        <w:rPr>
          <w:color w:val="auto"/>
          <w:sz w:val="22"/>
          <w:szCs w:val="22"/>
        </w:rPr>
        <w:t>.</w:t>
      </w:r>
    </w:p>
    <w:p w:rsidR="007E6B89" w:rsidRPr="002A1050" w:rsidRDefault="007E6B89" w:rsidP="007E6B89">
      <w:pPr>
        <w:pStyle w:val="Default"/>
        <w:jc w:val="both"/>
        <w:rPr>
          <w:color w:val="auto"/>
          <w:sz w:val="22"/>
          <w:szCs w:val="22"/>
        </w:rPr>
      </w:pPr>
      <w:r w:rsidRPr="002A1050">
        <w:rPr>
          <w:color w:val="auto"/>
          <w:sz w:val="22"/>
          <w:szCs w:val="22"/>
        </w:rPr>
        <w:t xml:space="preserve">Další podmínky závazných stanovisek budou </w:t>
      </w:r>
      <w:r w:rsidR="00FE4290">
        <w:rPr>
          <w:color w:val="auto"/>
          <w:sz w:val="22"/>
          <w:szCs w:val="22"/>
        </w:rPr>
        <w:t xml:space="preserve">případně </w:t>
      </w:r>
      <w:r w:rsidRPr="002A1050">
        <w:rPr>
          <w:color w:val="auto"/>
          <w:sz w:val="22"/>
          <w:szCs w:val="22"/>
        </w:rPr>
        <w:t>zapracován</w:t>
      </w:r>
      <w:r w:rsidR="00FE4290">
        <w:rPr>
          <w:color w:val="auto"/>
          <w:sz w:val="22"/>
          <w:szCs w:val="22"/>
        </w:rPr>
        <w:t>y</w:t>
      </w:r>
      <w:r w:rsidRPr="002A1050">
        <w:rPr>
          <w:color w:val="auto"/>
          <w:sz w:val="22"/>
          <w:szCs w:val="22"/>
        </w:rPr>
        <w:t>.</w:t>
      </w:r>
    </w:p>
    <w:p w:rsidR="007E6B89" w:rsidRPr="002A1050" w:rsidRDefault="007E6B89" w:rsidP="007E6B89">
      <w:pPr>
        <w:pStyle w:val="Default"/>
        <w:jc w:val="both"/>
        <w:rPr>
          <w:b/>
          <w:color w:val="auto"/>
          <w:sz w:val="22"/>
          <w:szCs w:val="22"/>
        </w:rPr>
      </w:pPr>
      <w:r w:rsidRPr="002A1050">
        <w:rPr>
          <w:b/>
          <w:color w:val="auto"/>
          <w:sz w:val="22"/>
          <w:szCs w:val="22"/>
        </w:rPr>
        <w:t xml:space="preserve">f) ochrana stavby podle jiných právních </w:t>
      </w:r>
      <w:proofErr w:type="gramStart"/>
      <w:r w:rsidRPr="002A1050">
        <w:rPr>
          <w:b/>
          <w:color w:val="auto"/>
          <w:sz w:val="22"/>
          <w:szCs w:val="22"/>
        </w:rPr>
        <w:t>předpisů1), :</w:t>
      </w:r>
      <w:proofErr w:type="gramEnd"/>
    </w:p>
    <w:p w:rsidR="007E6B89" w:rsidRPr="002A1050" w:rsidRDefault="007E6B89" w:rsidP="007E6B89">
      <w:pPr>
        <w:spacing w:after="0"/>
        <w:jc w:val="both"/>
        <w:rPr>
          <w:rFonts w:ascii="Arial" w:hAnsi="Arial" w:cs="Arial"/>
          <w:bCs/>
        </w:rPr>
      </w:pPr>
      <w:r w:rsidRPr="002A1050">
        <w:rPr>
          <w:rFonts w:ascii="Arial" w:hAnsi="Arial" w:cs="Arial"/>
          <w:bCs/>
        </w:rPr>
        <w:t xml:space="preserve">Předkládaná stavba je v souladu s </w:t>
      </w:r>
      <w:proofErr w:type="spellStart"/>
      <w:proofErr w:type="gramStart"/>
      <w:r w:rsidRPr="002A1050">
        <w:rPr>
          <w:rFonts w:ascii="Arial" w:hAnsi="Arial" w:cs="Arial"/>
          <w:bCs/>
        </w:rPr>
        <w:t>Vyhl.č</w:t>
      </w:r>
      <w:proofErr w:type="spellEnd"/>
      <w:r w:rsidRPr="002A1050">
        <w:rPr>
          <w:rFonts w:ascii="Arial" w:hAnsi="Arial" w:cs="Arial"/>
          <w:bCs/>
        </w:rPr>
        <w:t>.</w:t>
      </w:r>
      <w:proofErr w:type="gramEnd"/>
      <w:r w:rsidRPr="002A1050">
        <w:rPr>
          <w:rFonts w:ascii="Arial" w:hAnsi="Arial" w:cs="Arial"/>
          <w:bCs/>
        </w:rPr>
        <w:t xml:space="preserve"> 268/2009 Sb., zákonem č. 183/2006 Sb., </w:t>
      </w:r>
      <w:proofErr w:type="spellStart"/>
      <w:r w:rsidRPr="002A1050">
        <w:rPr>
          <w:rFonts w:ascii="Arial" w:hAnsi="Arial" w:cs="Arial"/>
          <w:bCs/>
        </w:rPr>
        <w:t>Vyhl</w:t>
      </w:r>
      <w:proofErr w:type="spellEnd"/>
      <w:r w:rsidRPr="002A1050">
        <w:rPr>
          <w:rFonts w:ascii="Arial" w:hAnsi="Arial" w:cs="Arial"/>
          <w:bCs/>
        </w:rPr>
        <w:t xml:space="preserve">. č. </w:t>
      </w:r>
      <w:r w:rsidR="00FE4290">
        <w:rPr>
          <w:rFonts w:ascii="Arial" w:hAnsi="Arial" w:cs="Arial"/>
          <w:bCs/>
        </w:rPr>
        <w:t>499</w:t>
      </w:r>
      <w:r w:rsidRPr="002A1050">
        <w:rPr>
          <w:rFonts w:ascii="Arial" w:hAnsi="Arial" w:cs="Arial"/>
          <w:bCs/>
        </w:rPr>
        <w:t>/200</w:t>
      </w:r>
      <w:r w:rsidR="00FE4290">
        <w:rPr>
          <w:rFonts w:ascii="Arial" w:hAnsi="Arial" w:cs="Arial"/>
          <w:bCs/>
        </w:rPr>
        <w:t>6</w:t>
      </w:r>
      <w:r w:rsidRPr="002A1050">
        <w:rPr>
          <w:rFonts w:ascii="Arial" w:hAnsi="Arial" w:cs="Arial"/>
          <w:bCs/>
        </w:rPr>
        <w:t xml:space="preserve"> Sb.</w:t>
      </w:r>
      <w:r w:rsidR="00FE4290">
        <w:rPr>
          <w:rFonts w:ascii="Arial" w:hAnsi="Arial" w:cs="Arial"/>
          <w:bCs/>
        </w:rPr>
        <w:t xml:space="preserve"> s novel</w:t>
      </w:r>
      <w:r w:rsidR="00070DCD">
        <w:rPr>
          <w:rFonts w:ascii="Arial" w:hAnsi="Arial" w:cs="Arial"/>
          <w:bCs/>
        </w:rPr>
        <w:t>iza</w:t>
      </w:r>
      <w:r w:rsidR="00FE4290">
        <w:rPr>
          <w:rFonts w:ascii="Arial" w:hAnsi="Arial" w:cs="Arial"/>
          <w:bCs/>
        </w:rPr>
        <w:t>cemi</w:t>
      </w:r>
      <w:r w:rsidRPr="002A1050">
        <w:rPr>
          <w:rFonts w:ascii="Arial" w:hAnsi="Arial" w:cs="Arial"/>
          <w:bCs/>
        </w:rPr>
        <w:t xml:space="preserve">. </w:t>
      </w:r>
    </w:p>
    <w:p w:rsidR="007E6B89" w:rsidRPr="002A1050" w:rsidRDefault="007E6B89" w:rsidP="007E6B89">
      <w:pPr>
        <w:spacing w:after="0"/>
        <w:jc w:val="both"/>
        <w:rPr>
          <w:rFonts w:ascii="Arial" w:hAnsi="Arial" w:cs="Arial"/>
        </w:rPr>
      </w:pPr>
      <w:r w:rsidRPr="002A1050">
        <w:rPr>
          <w:rFonts w:ascii="Arial" w:hAnsi="Arial" w:cs="Arial"/>
          <w:bCs/>
        </w:rPr>
        <w:t>Respektuje jej</w:t>
      </w:r>
      <w:r w:rsidR="00FE4290">
        <w:rPr>
          <w:rFonts w:ascii="Arial" w:hAnsi="Arial" w:cs="Arial"/>
          <w:bCs/>
        </w:rPr>
        <w:t>ich</w:t>
      </w:r>
      <w:r w:rsidRPr="002A1050">
        <w:rPr>
          <w:rFonts w:ascii="Arial" w:hAnsi="Arial" w:cs="Arial"/>
          <w:bCs/>
        </w:rPr>
        <w:t xml:space="preserve"> jednotlivá ustanovení a požadavky, jakož i platné ČSN a související předpisy. Jedná se o stavební úpravy uvnitř stávajícího objektu. </w:t>
      </w:r>
      <w:r w:rsidRPr="002A1050">
        <w:rPr>
          <w:rFonts w:ascii="Arial" w:hAnsi="Arial" w:cs="Arial"/>
        </w:rPr>
        <w:t xml:space="preserve">Stavba leží na území, které se </w:t>
      </w:r>
      <w:r w:rsidR="00FE4290">
        <w:rPr>
          <w:rFonts w:ascii="Arial" w:hAnsi="Arial" w:cs="Arial"/>
        </w:rPr>
        <w:t>ne</w:t>
      </w:r>
      <w:r w:rsidRPr="002A1050">
        <w:rPr>
          <w:rFonts w:ascii="Arial" w:hAnsi="Arial" w:cs="Arial"/>
        </w:rPr>
        <w:t xml:space="preserve">dotýká Městské památkové rezervace města Kolína, nenachází se v záplavové ani poddolované oblasti. Stavba nevyžaduje zjišťovací řízení o posuzování vlivu na životní prostředí ve smyslu </w:t>
      </w:r>
      <w:proofErr w:type="spellStart"/>
      <w:r>
        <w:rPr>
          <w:rFonts w:ascii="Arial" w:hAnsi="Arial" w:cs="Arial"/>
        </w:rPr>
        <w:t>V</w:t>
      </w:r>
      <w:r w:rsidRPr="002A1050">
        <w:rPr>
          <w:rFonts w:ascii="Arial" w:hAnsi="Arial" w:cs="Arial"/>
        </w:rPr>
        <w:t>yhl</w:t>
      </w:r>
      <w:proofErr w:type="spellEnd"/>
      <w:r w:rsidRPr="002A1050">
        <w:rPr>
          <w:rFonts w:ascii="Arial" w:hAnsi="Arial" w:cs="Arial"/>
        </w:rPr>
        <w:t xml:space="preserve">. č. 100/2001 Sb. ani § 45 h a § 45 i zákona č. 114/1992 Sb. Životní prostředí není touto stavbou ohroženo ani dotčeno a nejsou třeba opatření na jeho ochranu. </w:t>
      </w:r>
    </w:p>
    <w:p w:rsidR="007E6B89" w:rsidRDefault="007E6B89" w:rsidP="007E6B89">
      <w:pPr>
        <w:pStyle w:val="Default"/>
        <w:jc w:val="both"/>
        <w:rPr>
          <w:b/>
          <w:color w:val="auto"/>
          <w:sz w:val="22"/>
          <w:szCs w:val="22"/>
        </w:rPr>
      </w:pPr>
      <w:r w:rsidRPr="002A1050">
        <w:rPr>
          <w:b/>
          <w:color w:val="auto"/>
          <w:sz w:val="22"/>
          <w:szCs w:val="22"/>
        </w:rPr>
        <w:t>g) navrhované parametry stavby - zastavěná plocha, obestavěný prostor, užitná plocha, počet funkčních jednotek a jejich velikosti apod.,</w:t>
      </w:r>
    </w:p>
    <w:p w:rsidR="007E6B89" w:rsidRPr="002A1050" w:rsidRDefault="007E6B89" w:rsidP="007E6B89">
      <w:pPr>
        <w:pStyle w:val="Default"/>
        <w:jc w:val="both"/>
        <w:rPr>
          <w:sz w:val="22"/>
          <w:szCs w:val="22"/>
        </w:rPr>
      </w:pPr>
      <w:r w:rsidRPr="002A1050">
        <w:rPr>
          <w:color w:val="auto"/>
          <w:sz w:val="22"/>
          <w:szCs w:val="22"/>
        </w:rPr>
        <w:t>Stavba se nachází v v nové přístavbě k stávajícímu objektu.</w:t>
      </w:r>
      <w:r w:rsidRPr="002A1050">
        <w:rPr>
          <w:sz w:val="22"/>
          <w:szCs w:val="22"/>
        </w:rPr>
        <w:t xml:space="preserve">: </w:t>
      </w:r>
      <w:r w:rsidRPr="002A1050">
        <w:rPr>
          <w:sz w:val="22"/>
          <w:szCs w:val="22"/>
        </w:rPr>
        <w:tab/>
        <w:t>Kolín</w:t>
      </w:r>
      <w:r w:rsidR="00070DCD">
        <w:rPr>
          <w:sz w:val="22"/>
          <w:szCs w:val="22"/>
        </w:rPr>
        <w:t>, Prokopa Velikého</w:t>
      </w:r>
    </w:p>
    <w:p w:rsidR="00FE4290" w:rsidRPr="00FE4290" w:rsidRDefault="00FE4290" w:rsidP="007E6B89">
      <w:pPr>
        <w:autoSpaceDE w:val="0"/>
        <w:autoSpaceDN w:val="0"/>
        <w:adjustRightInd w:val="0"/>
        <w:spacing w:after="0" w:line="240" w:lineRule="auto"/>
        <w:rPr>
          <w:rFonts w:ascii="Arial" w:hAnsi="Arial" w:cs="Arial"/>
        </w:rPr>
      </w:pPr>
      <w:r w:rsidRPr="00FE4290">
        <w:rPr>
          <w:rFonts w:ascii="Arial" w:hAnsi="Arial" w:cs="Arial"/>
        </w:rPr>
        <w:t>Stavební úpravy jsou navrženy pouze uvnitř objektu.</w:t>
      </w:r>
    </w:p>
    <w:p w:rsidR="007E6B89" w:rsidRPr="00FE4290" w:rsidRDefault="007E6B89" w:rsidP="007E6B89">
      <w:pPr>
        <w:autoSpaceDE w:val="0"/>
        <w:autoSpaceDN w:val="0"/>
        <w:adjustRightInd w:val="0"/>
        <w:spacing w:after="0" w:line="240" w:lineRule="auto"/>
        <w:rPr>
          <w:rFonts w:ascii="Arial" w:hAnsi="Arial" w:cs="Arial"/>
        </w:rPr>
      </w:pPr>
      <w:r w:rsidRPr="00FE4290">
        <w:rPr>
          <w:rFonts w:ascii="Arial" w:hAnsi="Arial" w:cs="Arial"/>
        </w:rPr>
        <w:t>Kapacita</w:t>
      </w:r>
      <w:r w:rsidR="006B4CAC">
        <w:rPr>
          <w:rFonts w:ascii="Arial" w:hAnsi="Arial" w:cs="Arial"/>
        </w:rPr>
        <w:t xml:space="preserve"> </w:t>
      </w:r>
      <w:r w:rsidR="00FE4290">
        <w:rPr>
          <w:rFonts w:ascii="Arial" w:hAnsi="Arial" w:cs="Arial"/>
        </w:rPr>
        <w:t xml:space="preserve">kuchyně se </w:t>
      </w:r>
      <w:r w:rsidR="00517DE6">
        <w:rPr>
          <w:rFonts w:ascii="Arial" w:hAnsi="Arial" w:cs="Arial"/>
        </w:rPr>
        <w:t xml:space="preserve">výměnou technologie mytí </w:t>
      </w:r>
      <w:r w:rsidR="00FE4290">
        <w:rPr>
          <w:rFonts w:ascii="Arial" w:hAnsi="Arial" w:cs="Arial"/>
        </w:rPr>
        <w:t>nemění.</w:t>
      </w:r>
    </w:p>
    <w:p w:rsidR="007E6B89" w:rsidRDefault="007E6B89" w:rsidP="007E6B89">
      <w:pPr>
        <w:pStyle w:val="Default"/>
        <w:rPr>
          <w:b/>
          <w:sz w:val="22"/>
          <w:szCs w:val="22"/>
        </w:rPr>
      </w:pPr>
      <w:r w:rsidRPr="00404C24">
        <w:rPr>
          <w:b/>
          <w:sz w:val="22"/>
          <w:szCs w:val="22"/>
        </w:rPr>
        <w:t xml:space="preserve">h) základní bilance stavby - potřeby a spotřeby médií a hmot, hospodaření s dešťovou vodou, celkové produkované množství a druhy odpadů a emisí, třída energetické náročnosti budov </w:t>
      </w:r>
      <w:proofErr w:type="gramStart"/>
      <w:r w:rsidRPr="00404C24">
        <w:rPr>
          <w:b/>
          <w:sz w:val="22"/>
          <w:szCs w:val="22"/>
        </w:rPr>
        <w:t>apod.,:</w:t>
      </w:r>
      <w:proofErr w:type="gramEnd"/>
    </w:p>
    <w:p w:rsidR="007E6B89" w:rsidRDefault="007E6B89" w:rsidP="007E6B89">
      <w:pPr>
        <w:pStyle w:val="Default"/>
        <w:rPr>
          <w:color w:val="auto"/>
          <w:sz w:val="22"/>
          <w:szCs w:val="22"/>
        </w:rPr>
      </w:pPr>
      <w:r w:rsidRPr="00404C24">
        <w:rPr>
          <w:color w:val="auto"/>
          <w:sz w:val="22"/>
          <w:szCs w:val="22"/>
        </w:rPr>
        <w:t xml:space="preserve">Základní bilance </w:t>
      </w:r>
      <w:r w:rsidR="00FE4290">
        <w:rPr>
          <w:color w:val="auto"/>
          <w:sz w:val="22"/>
          <w:szCs w:val="22"/>
        </w:rPr>
        <w:t>výměnou technologie nemění a</w:t>
      </w:r>
      <w:r w:rsidRPr="00404C24">
        <w:rPr>
          <w:color w:val="auto"/>
          <w:sz w:val="22"/>
          <w:szCs w:val="22"/>
        </w:rPr>
        <w:t xml:space="preserve"> jsou uvedeny v jednotlivých samostatných částech profesí.</w:t>
      </w:r>
    </w:p>
    <w:p w:rsidR="007E6B89" w:rsidRPr="00404C24" w:rsidRDefault="007E6B89" w:rsidP="007E6B89">
      <w:pPr>
        <w:pStyle w:val="Default"/>
        <w:jc w:val="both"/>
        <w:rPr>
          <w:b/>
          <w:sz w:val="22"/>
          <w:szCs w:val="22"/>
          <w:u w:val="single"/>
        </w:rPr>
      </w:pPr>
      <w:r w:rsidRPr="00404C24">
        <w:rPr>
          <w:b/>
          <w:sz w:val="22"/>
          <w:szCs w:val="22"/>
          <w:u w:val="single"/>
        </w:rPr>
        <w:t xml:space="preserve">Celkové produkované množství a druhy odpadů: </w:t>
      </w:r>
    </w:p>
    <w:p w:rsidR="006A6020" w:rsidRDefault="007E6B89" w:rsidP="007E6B89">
      <w:pPr>
        <w:pStyle w:val="Default"/>
        <w:jc w:val="both"/>
        <w:rPr>
          <w:sz w:val="22"/>
          <w:szCs w:val="22"/>
        </w:rPr>
      </w:pPr>
      <w:r w:rsidRPr="00404C24">
        <w:rPr>
          <w:sz w:val="22"/>
          <w:szCs w:val="22"/>
        </w:rPr>
        <w:t xml:space="preserve">Celkové množství vyprodukovaných </w:t>
      </w:r>
      <w:r w:rsidR="006A6020">
        <w:rPr>
          <w:sz w:val="22"/>
          <w:szCs w:val="22"/>
        </w:rPr>
        <w:t xml:space="preserve">biologických </w:t>
      </w:r>
      <w:r w:rsidRPr="00404C24">
        <w:rPr>
          <w:sz w:val="22"/>
          <w:szCs w:val="22"/>
        </w:rPr>
        <w:t xml:space="preserve">odpadů </w:t>
      </w:r>
      <w:r w:rsidR="006A6020">
        <w:rPr>
          <w:sz w:val="22"/>
          <w:szCs w:val="22"/>
        </w:rPr>
        <w:t>se nemění, nově je navržen kompostér</w:t>
      </w:r>
      <w:r w:rsidR="00070DCD">
        <w:rPr>
          <w:sz w:val="22"/>
          <w:szCs w:val="22"/>
        </w:rPr>
        <w:t xml:space="preserve"> v samostatné místnosti</w:t>
      </w:r>
      <w:r w:rsidR="006A6020">
        <w:rPr>
          <w:sz w:val="22"/>
          <w:szCs w:val="22"/>
        </w:rPr>
        <w:t xml:space="preserve">. Ostatní množství odpadu </w:t>
      </w:r>
      <w:r w:rsidRPr="00404C24">
        <w:rPr>
          <w:sz w:val="22"/>
          <w:szCs w:val="22"/>
        </w:rPr>
        <w:t>zůstane zachováno.</w:t>
      </w:r>
      <w:r>
        <w:rPr>
          <w:sz w:val="22"/>
          <w:szCs w:val="22"/>
        </w:rPr>
        <w:t xml:space="preserve"> </w:t>
      </w:r>
      <w:r w:rsidRPr="00404C24">
        <w:rPr>
          <w:sz w:val="22"/>
          <w:szCs w:val="22"/>
        </w:rPr>
        <w:t>Jedná se o komunální odpad, který bude likvidován na podkladě smlouvy s vybranou likvidační firmou.</w:t>
      </w:r>
      <w:r>
        <w:rPr>
          <w:sz w:val="22"/>
          <w:szCs w:val="22"/>
        </w:rPr>
        <w:t xml:space="preserve"> </w:t>
      </w:r>
    </w:p>
    <w:p w:rsidR="007E6B89" w:rsidRPr="00404C24" w:rsidRDefault="007E6B89" w:rsidP="007E6B89">
      <w:pPr>
        <w:pStyle w:val="Default"/>
        <w:jc w:val="both"/>
        <w:rPr>
          <w:sz w:val="22"/>
          <w:szCs w:val="22"/>
        </w:rPr>
      </w:pPr>
      <w:r w:rsidRPr="00404C24">
        <w:rPr>
          <w:sz w:val="22"/>
          <w:szCs w:val="22"/>
        </w:rPr>
        <w:t>Nebezpečný odpad není vzhledem k charakteru objektu produkován žádný.</w:t>
      </w:r>
    </w:p>
    <w:p w:rsidR="007E6B89" w:rsidRDefault="007E6B89" w:rsidP="007E6B89">
      <w:pPr>
        <w:pStyle w:val="Default"/>
        <w:jc w:val="both"/>
        <w:rPr>
          <w:sz w:val="22"/>
          <w:szCs w:val="22"/>
        </w:rPr>
      </w:pPr>
      <w:r w:rsidRPr="00404C24">
        <w:rPr>
          <w:sz w:val="22"/>
          <w:szCs w:val="22"/>
        </w:rPr>
        <w:t>Emise nejsou žádné nad rámec stávajícího stavu.</w:t>
      </w:r>
    </w:p>
    <w:p w:rsidR="007E6B89" w:rsidRPr="00404C24" w:rsidRDefault="007E6B89" w:rsidP="007E6B89">
      <w:pPr>
        <w:pStyle w:val="Default"/>
        <w:rPr>
          <w:b/>
          <w:sz w:val="22"/>
          <w:szCs w:val="22"/>
        </w:rPr>
      </w:pPr>
      <w:r w:rsidRPr="00404C24">
        <w:rPr>
          <w:b/>
          <w:sz w:val="22"/>
          <w:szCs w:val="22"/>
          <w:u w:val="single"/>
        </w:rPr>
        <w:t>Třída energetické náročnosti budov:</w:t>
      </w:r>
      <w:r w:rsidRPr="00404C24">
        <w:rPr>
          <w:b/>
          <w:sz w:val="22"/>
          <w:szCs w:val="22"/>
        </w:rPr>
        <w:t xml:space="preserve"> </w:t>
      </w:r>
    </w:p>
    <w:p w:rsidR="007E6B89" w:rsidRPr="00404C24" w:rsidRDefault="007E6B89" w:rsidP="007E6B89">
      <w:pPr>
        <w:pStyle w:val="Default"/>
        <w:rPr>
          <w:sz w:val="22"/>
          <w:szCs w:val="22"/>
        </w:rPr>
      </w:pPr>
      <w:r w:rsidRPr="00404C24">
        <w:rPr>
          <w:sz w:val="22"/>
          <w:szCs w:val="22"/>
        </w:rPr>
        <w:t xml:space="preserve">PENB </w:t>
      </w:r>
      <w:r w:rsidR="006A6020">
        <w:rPr>
          <w:sz w:val="22"/>
          <w:szCs w:val="22"/>
        </w:rPr>
        <w:t>ne</w:t>
      </w:r>
      <w:r w:rsidRPr="00404C24">
        <w:rPr>
          <w:sz w:val="22"/>
          <w:szCs w:val="22"/>
        </w:rPr>
        <w:t>bude vypracován</w:t>
      </w:r>
      <w:r w:rsidR="006A6020">
        <w:rPr>
          <w:sz w:val="22"/>
          <w:szCs w:val="22"/>
        </w:rPr>
        <w:t>.</w:t>
      </w:r>
    </w:p>
    <w:p w:rsidR="007E6B89" w:rsidRPr="00D22473" w:rsidRDefault="007E6B89" w:rsidP="007E6B89">
      <w:pPr>
        <w:pStyle w:val="Default"/>
        <w:rPr>
          <w:b/>
          <w:color w:val="auto"/>
          <w:sz w:val="22"/>
          <w:szCs w:val="22"/>
        </w:rPr>
      </w:pPr>
      <w:r w:rsidRPr="00D22473">
        <w:rPr>
          <w:b/>
          <w:color w:val="auto"/>
          <w:sz w:val="22"/>
          <w:szCs w:val="22"/>
        </w:rPr>
        <w:t>i) základní předpoklady výstavby - časové údaje o realizaci stavby, členění na etapy:</w:t>
      </w:r>
    </w:p>
    <w:p w:rsidR="007E6B89" w:rsidRPr="00D22473" w:rsidRDefault="007E6B89" w:rsidP="007E6B89">
      <w:pPr>
        <w:pStyle w:val="Default"/>
        <w:jc w:val="both"/>
        <w:rPr>
          <w:color w:val="auto"/>
          <w:sz w:val="22"/>
          <w:szCs w:val="22"/>
        </w:rPr>
      </w:pPr>
      <w:r w:rsidRPr="00D22473">
        <w:rPr>
          <w:color w:val="auto"/>
          <w:sz w:val="22"/>
          <w:szCs w:val="22"/>
        </w:rPr>
        <w:t>Zahájení stavby se předpokládá v roce 2021</w:t>
      </w:r>
      <w:r w:rsidR="006A6020">
        <w:rPr>
          <w:color w:val="auto"/>
          <w:sz w:val="22"/>
          <w:szCs w:val="22"/>
        </w:rPr>
        <w:t xml:space="preserve"> </w:t>
      </w:r>
      <w:r w:rsidRPr="00D22473">
        <w:rPr>
          <w:color w:val="auto"/>
          <w:sz w:val="22"/>
          <w:szCs w:val="22"/>
        </w:rPr>
        <w:t>po nabytí právní moci stavebního povolení a výběru zhotovitele stavby.</w:t>
      </w:r>
    </w:p>
    <w:p w:rsidR="007E6B89" w:rsidRPr="00404C24" w:rsidRDefault="007E6B89" w:rsidP="007E6B89">
      <w:pPr>
        <w:pStyle w:val="Default"/>
        <w:jc w:val="both"/>
        <w:rPr>
          <w:color w:val="auto"/>
          <w:sz w:val="22"/>
          <w:szCs w:val="22"/>
        </w:rPr>
      </w:pPr>
      <w:r w:rsidRPr="00404C24">
        <w:rPr>
          <w:b/>
          <w:color w:val="auto"/>
          <w:sz w:val="22"/>
          <w:szCs w:val="22"/>
        </w:rPr>
        <w:t xml:space="preserve">j) orientační náklady stavby: </w:t>
      </w:r>
      <w:r w:rsidRPr="00404C24">
        <w:rPr>
          <w:color w:val="auto"/>
          <w:sz w:val="22"/>
          <w:szCs w:val="22"/>
        </w:rPr>
        <w:t>Budou uvedeny v kontrolním ro</w:t>
      </w:r>
      <w:r w:rsidR="006A6020">
        <w:rPr>
          <w:color w:val="auto"/>
          <w:sz w:val="22"/>
          <w:szCs w:val="22"/>
        </w:rPr>
        <w:t>z</w:t>
      </w:r>
      <w:r w:rsidRPr="00404C24">
        <w:rPr>
          <w:color w:val="auto"/>
          <w:sz w:val="22"/>
          <w:szCs w:val="22"/>
        </w:rPr>
        <w:t>počtu nákladů</w:t>
      </w:r>
      <w:r w:rsidR="006A6020">
        <w:rPr>
          <w:color w:val="auto"/>
          <w:sz w:val="22"/>
          <w:szCs w:val="22"/>
        </w:rPr>
        <w:t>. Součástí bude</w:t>
      </w:r>
      <w:r w:rsidRPr="00404C24">
        <w:rPr>
          <w:color w:val="auto"/>
          <w:sz w:val="22"/>
          <w:szCs w:val="22"/>
        </w:rPr>
        <w:t xml:space="preserve"> </w:t>
      </w:r>
      <w:r w:rsidR="006A6020">
        <w:rPr>
          <w:color w:val="auto"/>
          <w:sz w:val="22"/>
          <w:szCs w:val="22"/>
        </w:rPr>
        <w:t>i výkaz výměr.</w:t>
      </w:r>
      <w:r w:rsidRPr="00404C24">
        <w:rPr>
          <w:color w:val="auto"/>
          <w:sz w:val="22"/>
          <w:szCs w:val="22"/>
        </w:rPr>
        <w:t xml:space="preserve">  </w:t>
      </w:r>
    </w:p>
    <w:p w:rsidR="007E6B89" w:rsidRPr="00404C24" w:rsidRDefault="007E6B89" w:rsidP="007E6B89">
      <w:pPr>
        <w:pStyle w:val="Default"/>
        <w:rPr>
          <w:color w:val="FF0000"/>
          <w:sz w:val="22"/>
          <w:szCs w:val="22"/>
        </w:rPr>
      </w:pPr>
    </w:p>
    <w:p w:rsidR="007E6B89" w:rsidRPr="005B2173" w:rsidRDefault="007E6B89" w:rsidP="007E6B89">
      <w:pPr>
        <w:pStyle w:val="Default"/>
        <w:rPr>
          <w:b/>
          <w:color w:val="auto"/>
          <w:sz w:val="22"/>
          <w:szCs w:val="22"/>
        </w:rPr>
      </w:pPr>
      <w:proofErr w:type="gramStart"/>
      <w:r w:rsidRPr="005B2173">
        <w:rPr>
          <w:b/>
          <w:color w:val="auto"/>
          <w:sz w:val="22"/>
          <w:szCs w:val="22"/>
        </w:rPr>
        <w:t>B.2.2</w:t>
      </w:r>
      <w:proofErr w:type="gramEnd"/>
      <w:r w:rsidRPr="005B2173">
        <w:rPr>
          <w:b/>
          <w:color w:val="auto"/>
          <w:sz w:val="22"/>
          <w:szCs w:val="22"/>
        </w:rPr>
        <w:t xml:space="preserve"> Celkové urbanistické a architektonické řešení:</w:t>
      </w:r>
    </w:p>
    <w:p w:rsidR="007E6B89" w:rsidRPr="005B2173" w:rsidRDefault="007E6B89" w:rsidP="007E6B89">
      <w:pPr>
        <w:pStyle w:val="Default"/>
        <w:rPr>
          <w:b/>
          <w:color w:val="auto"/>
          <w:sz w:val="22"/>
          <w:szCs w:val="22"/>
        </w:rPr>
      </w:pPr>
      <w:r w:rsidRPr="005B2173">
        <w:rPr>
          <w:b/>
          <w:color w:val="auto"/>
          <w:sz w:val="22"/>
          <w:szCs w:val="22"/>
        </w:rPr>
        <w:t xml:space="preserve">a) urbanismus - územní regulace, kompozice prostorového řešení: </w:t>
      </w:r>
    </w:p>
    <w:p w:rsidR="007E6B89" w:rsidRPr="005B2173" w:rsidRDefault="007E6B89" w:rsidP="007E6B89">
      <w:pPr>
        <w:widowControl w:val="0"/>
        <w:autoSpaceDE w:val="0"/>
        <w:autoSpaceDN w:val="0"/>
        <w:adjustRightInd w:val="0"/>
        <w:spacing w:after="0"/>
        <w:jc w:val="both"/>
        <w:rPr>
          <w:rFonts w:ascii="Arial" w:hAnsi="Arial" w:cs="Arial"/>
        </w:rPr>
      </w:pPr>
      <w:r w:rsidRPr="005B2173">
        <w:rPr>
          <w:rFonts w:ascii="Arial" w:hAnsi="Arial" w:cs="Arial"/>
        </w:rPr>
        <w:t>Stavba je realizována ve stávajícím objektu. Územní regulace a kompozice prostorového řešení není dotčena.</w:t>
      </w:r>
      <w:r w:rsidR="006A6020">
        <w:rPr>
          <w:rFonts w:ascii="Arial" w:hAnsi="Arial" w:cs="Arial"/>
        </w:rPr>
        <w:t xml:space="preserve"> </w:t>
      </w:r>
      <w:r w:rsidR="000B1CB3">
        <w:rPr>
          <w:rFonts w:ascii="Arial" w:hAnsi="Arial" w:cs="Arial"/>
        </w:rPr>
        <w:t>Urbanistické řešení se stavbou nemění.</w:t>
      </w:r>
    </w:p>
    <w:p w:rsidR="007E6B89" w:rsidRPr="003B77C8" w:rsidRDefault="007E6B89" w:rsidP="007E6B89">
      <w:pPr>
        <w:pStyle w:val="Default"/>
        <w:rPr>
          <w:b/>
          <w:color w:val="auto"/>
          <w:sz w:val="22"/>
          <w:szCs w:val="22"/>
        </w:rPr>
      </w:pPr>
      <w:r w:rsidRPr="003B77C8">
        <w:rPr>
          <w:b/>
          <w:color w:val="auto"/>
          <w:sz w:val="22"/>
          <w:szCs w:val="22"/>
        </w:rPr>
        <w:t xml:space="preserve">b) architektonické řešení - kompozice tvarového řešení, materiálové a barevné řešení: </w:t>
      </w:r>
    </w:p>
    <w:p w:rsidR="007E6B89" w:rsidRDefault="007E6B89" w:rsidP="007E6B89">
      <w:pPr>
        <w:autoSpaceDE w:val="0"/>
        <w:autoSpaceDN w:val="0"/>
        <w:adjustRightInd w:val="0"/>
        <w:spacing w:after="0" w:line="240" w:lineRule="auto"/>
        <w:rPr>
          <w:rFonts w:ascii="Arial,Bold" w:hAnsi="Arial,Bold" w:cs="Arial,Bold"/>
          <w:b/>
          <w:bCs/>
        </w:rPr>
      </w:pPr>
      <w:r>
        <w:rPr>
          <w:rFonts w:ascii="Arial,Bold" w:hAnsi="Arial,Bold" w:cs="Arial,Bold"/>
          <w:b/>
          <w:bCs/>
        </w:rPr>
        <w:lastRenderedPageBreak/>
        <w:t>Navržené dispoziční řešení:</w:t>
      </w:r>
    </w:p>
    <w:p w:rsidR="000B1CB3" w:rsidRDefault="000B1CB3" w:rsidP="000B1CB3">
      <w:pPr>
        <w:pStyle w:val="Default"/>
        <w:jc w:val="both"/>
        <w:rPr>
          <w:color w:val="auto"/>
          <w:sz w:val="22"/>
          <w:szCs w:val="22"/>
        </w:rPr>
      </w:pPr>
      <w:r w:rsidRPr="000A4503">
        <w:rPr>
          <w:color w:val="auto"/>
          <w:sz w:val="22"/>
          <w:szCs w:val="22"/>
        </w:rPr>
        <w:t xml:space="preserve">Jedná se o </w:t>
      </w:r>
      <w:r>
        <w:rPr>
          <w:color w:val="auto"/>
          <w:sz w:val="22"/>
          <w:szCs w:val="22"/>
        </w:rPr>
        <w:t xml:space="preserve">úpravy </w:t>
      </w:r>
      <w:r w:rsidR="009B2E74">
        <w:rPr>
          <w:color w:val="auto"/>
          <w:sz w:val="22"/>
          <w:szCs w:val="22"/>
        </w:rPr>
        <w:t xml:space="preserve">a zvětšení </w:t>
      </w:r>
      <w:r w:rsidRPr="009168BB">
        <w:rPr>
          <w:i/>
          <w:color w:val="auto"/>
          <w:sz w:val="22"/>
          <w:szCs w:val="22"/>
        </w:rPr>
        <w:t xml:space="preserve">stávajícího prostoru mytí stolního nádobí </w:t>
      </w:r>
      <w:r w:rsidRPr="000A4503">
        <w:rPr>
          <w:color w:val="auto"/>
          <w:sz w:val="22"/>
          <w:szCs w:val="22"/>
        </w:rPr>
        <w:t>ve školní kuchyni v návaznosti na jídelnu a ostatní prost</w:t>
      </w:r>
      <w:r>
        <w:rPr>
          <w:color w:val="auto"/>
          <w:sz w:val="22"/>
          <w:szCs w:val="22"/>
        </w:rPr>
        <w:t>o</w:t>
      </w:r>
      <w:r w:rsidRPr="000A4503">
        <w:rPr>
          <w:color w:val="auto"/>
          <w:sz w:val="22"/>
          <w:szCs w:val="22"/>
        </w:rPr>
        <w:t xml:space="preserve">ry školy při 3 ZŠ Kolín, Prokopa Velikého č. 633, Kolín IV. Stávající prostor mytí stolního nádobí vznikl jako dodatečně </w:t>
      </w:r>
      <w:r>
        <w:rPr>
          <w:color w:val="auto"/>
          <w:sz w:val="22"/>
          <w:szCs w:val="22"/>
        </w:rPr>
        <w:t>realizova</w:t>
      </w:r>
      <w:r w:rsidRPr="000A4503">
        <w:rPr>
          <w:color w:val="auto"/>
          <w:sz w:val="22"/>
          <w:szCs w:val="22"/>
        </w:rPr>
        <w:t>ný prostor.</w:t>
      </w:r>
    </w:p>
    <w:p w:rsidR="009B2E74" w:rsidRPr="009B2E74" w:rsidRDefault="009B2E74" w:rsidP="009B2E74">
      <w:pPr>
        <w:spacing w:after="0"/>
        <w:rPr>
          <w:rFonts w:ascii="Arial" w:hAnsi="Arial" w:cs="Arial"/>
        </w:rPr>
      </w:pPr>
      <w:r>
        <w:rPr>
          <w:rFonts w:ascii="Arial" w:hAnsi="Arial" w:cs="Arial"/>
        </w:rPr>
        <w:t xml:space="preserve">Prostor mytí stolního nádobí po </w:t>
      </w:r>
      <w:proofErr w:type="gramStart"/>
      <w:r>
        <w:rPr>
          <w:rFonts w:ascii="Arial" w:hAnsi="Arial" w:cs="Arial"/>
        </w:rPr>
        <w:t>rozšíření :</w:t>
      </w:r>
      <w:r>
        <w:rPr>
          <w:rFonts w:ascii="Arial" w:hAnsi="Arial" w:cs="Arial"/>
        </w:rPr>
        <w:tab/>
      </w:r>
      <w:r>
        <w:rPr>
          <w:rFonts w:ascii="Arial" w:hAnsi="Arial" w:cs="Arial"/>
        </w:rPr>
        <w:tab/>
        <w:t>20,48</w:t>
      </w:r>
      <w:proofErr w:type="gramEnd"/>
      <w:r>
        <w:rPr>
          <w:rFonts w:ascii="Arial" w:hAnsi="Arial" w:cs="Arial"/>
        </w:rPr>
        <w:t xml:space="preserve"> m</w:t>
      </w:r>
      <w:r>
        <w:rPr>
          <w:rFonts w:ascii="Arial" w:hAnsi="Arial" w:cs="Arial"/>
          <w:vertAlign w:val="superscript"/>
        </w:rPr>
        <w:t>2</w:t>
      </w:r>
      <w:r>
        <w:rPr>
          <w:rFonts w:ascii="Arial" w:hAnsi="Arial" w:cs="Arial"/>
        </w:rPr>
        <w:t xml:space="preserve"> – stávající plocha 12,14m</w:t>
      </w:r>
      <w:r>
        <w:rPr>
          <w:rFonts w:ascii="Arial" w:hAnsi="Arial" w:cs="Arial"/>
          <w:vertAlign w:val="superscript"/>
        </w:rPr>
        <w:t>2</w:t>
      </w:r>
    </w:p>
    <w:p w:rsidR="009B2E74" w:rsidRPr="007B6E55" w:rsidRDefault="009B2E74" w:rsidP="009B2E74">
      <w:pPr>
        <w:spacing w:after="0"/>
        <w:rPr>
          <w:rFonts w:ascii="Arial" w:hAnsi="Arial" w:cs="Arial"/>
          <w:vertAlign w:val="superscript"/>
        </w:rPr>
      </w:pPr>
      <w:r>
        <w:rPr>
          <w:rFonts w:ascii="Arial" w:hAnsi="Arial" w:cs="Arial"/>
        </w:rPr>
        <w:t>Sklad pro bioodpad</w:t>
      </w:r>
      <w:r>
        <w:rPr>
          <w:rFonts w:ascii="Arial" w:hAnsi="Arial" w:cs="Arial"/>
        </w:rPr>
        <w:tab/>
      </w:r>
      <w:r>
        <w:rPr>
          <w:rFonts w:ascii="Arial" w:hAnsi="Arial" w:cs="Arial"/>
        </w:rPr>
        <w:tab/>
        <w:t>nově</w:t>
      </w:r>
      <w:r>
        <w:rPr>
          <w:rFonts w:ascii="Arial" w:hAnsi="Arial" w:cs="Arial"/>
        </w:rPr>
        <w:tab/>
        <w:t xml:space="preserve">  </w:t>
      </w:r>
      <w:r>
        <w:rPr>
          <w:rFonts w:ascii="Arial" w:hAnsi="Arial" w:cs="Arial"/>
        </w:rPr>
        <w:tab/>
      </w:r>
      <w:r>
        <w:rPr>
          <w:rFonts w:ascii="Arial" w:hAnsi="Arial" w:cs="Arial"/>
        </w:rPr>
        <w:tab/>
        <w:t xml:space="preserve">  3,90 m</w:t>
      </w:r>
      <w:r>
        <w:rPr>
          <w:rFonts w:ascii="Arial" w:hAnsi="Arial" w:cs="Arial"/>
          <w:vertAlign w:val="superscript"/>
        </w:rPr>
        <w:t>2</w:t>
      </w:r>
    </w:p>
    <w:p w:rsidR="000B1CB3" w:rsidRDefault="000B1CB3" w:rsidP="000B1CB3">
      <w:pPr>
        <w:pStyle w:val="Default"/>
        <w:jc w:val="both"/>
        <w:rPr>
          <w:sz w:val="22"/>
          <w:szCs w:val="22"/>
        </w:rPr>
      </w:pPr>
      <w:r>
        <w:rPr>
          <w:sz w:val="22"/>
          <w:szCs w:val="22"/>
        </w:rPr>
        <w:t>Cílem projektu je výměna technologie mytí ve stávajícím</w:t>
      </w:r>
      <w:r w:rsidR="00692469">
        <w:rPr>
          <w:sz w:val="22"/>
          <w:szCs w:val="22"/>
        </w:rPr>
        <w:t>, zvětšeném prostoru</w:t>
      </w:r>
      <w:r>
        <w:rPr>
          <w:sz w:val="22"/>
          <w:szCs w:val="22"/>
        </w:rPr>
        <w:t xml:space="preserve"> a vybudování</w:t>
      </w:r>
      <w:r w:rsidR="009B2E74">
        <w:rPr>
          <w:sz w:val="22"/>
          <w:szCs w:val="22"/>
        </w:rPr>
        <w:t xml:space="preserve"> skladu</w:t>
      </w:r>
      <w:r>
        <w:rPr>
          <w:sz w:val="22"/>
          <w:szCs w:val="22"/>
        </w:rPr>
        <w:t xml:space="preserve"> na </w:t>
      </w:r>
      <w:r w:rsidR="00324265">
        <w:rPr>
          <w:sz w:val="22"/>
          <w:szCs w:val="22"/>
        </w:rPr>
        <w:t xml:space="preserve">kompostér pro </w:t>
      </w:r>
      <w:r>
        <w:rPr>
          <w:sz w:val="22"/>
          <w:szCs w:val="22"/>
        </w:rPr>
        <w:t>bioodpad v návaznosti na další stavební práce. Prostor vznikl dozděním původního průchodu v minulosti. Je součástí školy a navazuje na jídelnu a další provozy školní kuchyně.</w:t>
      </w:r>
    </w:p>
    <w:p w:rsidR="000B1CB3" w:rsidRDefault="000B1CB3" w:rsidP="000B1CB3">
      <w:pPr>
        <w:pStyle w:val="Default"/>
        <w:jc w:val="both"/>
        <w:rPr>
          <w:sz w:val="22"/>
          <w:szCs w:val="22"/>
        </w:rPr>
      </w:pPr>
      <w:r>
        <w:rPr>
          <w:sz w:val="22"/>
          <w:szCs w:val="22"/>
        </w:rPr>
        <w:t>Stávající území nebude stavbou dotčeno. Jedná se o stavební práce uvnitř stávajícího objektu. Dosavadní využití se návrhem nemění. Po zazdění stávajícího okenního otvoru</w:t>
      </w:r>
      <w:r w:rsidR="00324265">
        <w:rPr>
          <w:sz w:val="22"/>
          <w:szCs w:val="22"/>
        </w:rPr>
        <w:t xml:space="preserve"> a úpravě nového okenního otvoru</w:t>
      </w:r>
      <w:r>
        <w:rPr>
          <w:sz w:val="22"/>
          <w:szCs w:val="22"/>
        </w:rPr>
        <w:t xml:space="preserve"> bude provedena venkovní omítka a scelující nátěr.</w:t>
      </w:r>
    </w:p>
    <w:p w:rsidR="000B1CB3" w:rsidRPr="000B1CB3" w:rsidRDefault="000B1CB3" w:rsidP="007E6B89">
      <w:pPr>
        <w:autoSpaceDE w:val="0"/>
        <w:autoSpaceDN w:val="0"/>
        <w:adjustRightInd w:val="0"/>
        <w:spacing w:after="0" w:line="240" w:lineRule="auto"/>
        <w:rPr>
          <w:rFonts w:ascii="Arial,Bold" w:hAnsi="Arial,Bold" w:cs="Arial,Bold"/>
          <w:bCs/>
        </w:rPr>
      </w:pPr>
      <w:r w:rsidRPr="000B1CB3">
        <w:rPr>
          <w:rFonts w:ascii="Arial,Bold" w:hAnsi="Arial,Bold" w:cs="Arial,Bold"/>
          <w:bCs/>
        </w:rPr>
        <w:t xml:space="preserve">Dispoziční </w:t>
      </w:r>
      <w:r w:rsidR="00324265">
        <w:rPr>
          <w:rFonts w:ascii="Arial,Bold" w:hAnsi="Arial,Bold" w:cs="Arial,Bold"/>
          <w:bCs/>
        </w:rPr>
        <w:t xml:space="preserve">a architektonické </w:t>
      </w:r>
      <w:r w:rsidRPr="000B1CB3">
        <w:rPr>
          <w:rFonts w:ascii="Arial,Bold" w:hAnsi="Arial,Bold" w:cs="Arial,Bold"/>
          <w:bCs/>
        </w:rPr>
        <w:t>řešení je patrné z výkresové dokumentace.</w:t>
      </w:r>
    </w:p>
    <w:p w:rsidR="006F687A" w:rsidRDefault="006F687A" w:rsidP="007E6B89">
      <w:pPr>
        <w:autoSpaceDE w:val="0"/>
        <w:autoSpaceDN w:val="0"/>
        <w:adjustRightInd w:val="0"/>
        <w:spacing w:after="0" w:line="240" w:lineRule="auto"/>
        <w:rPr>
          <w:rFonts w:ascii="Arial,Bold" w:hAnsi="Arial,Bold" w:cs="Arial,Bold"/>
          <w:b/>
          <w:bCs/>
        </w:rPr>
      </w:pPr>
    </w:p>
    <w:p w:rsidR="000B1CB3" w:rsidRDefault="006F687A" w:rsidP="007E6B89">
      <w:pPr>
        <w:autoSpaceDE w:val="0"/>
        <w:autoSpaceDN w:val="0"/>
        <w:adjustRightInd w:val="0"/>
        <w:spacing w:after="0" w:line="240" w:lineRule="auto"/>
        <w:rPr>
          <w:rFonts w:ascii="Arial,Bold" w:hAnsi="Arial,Bold" w:cs="Arial,Bold"/>
          <w:b/>
          <w:bCs/>
        </w:rPr>
      </w:pPr>
      <w:proofErr w:type="gramStart"/>
      <w:r>
        <w:rPr>
          <w:rFonts w:ascii="Arial,Bold" w:hAnsi="Arial,Bold" w:cs="Arial,Bold"/>
          <w:b/>
          <w:bCs/>
        </w:rPr>
        <w:t>B.2.3</w:t>
      </w:r>
      <w:proofErr w:type="gramEnd"/>
      <w:r>
        <w:rPr>
          <w:rFonts w:ascii="Arial,Bold" w:hAnsi="Arial,Bold" w:cs="Arial,Bold"/>
          <w:b/>
          <w:bCs/>
        </w:rPr>
        <w:t xml:space="preserve"> Celkové provozní řešení, technologie výroby:</w:t>
      </w:r>
    </w:p>
    <w:p w:rsidR="006F687A" w:rsidRDefault="006F687A" w:rsidP="007E6B89">
      <w:pPr>
        <w:autoSpaceDE w:val="0"/>
        <w:autoSpaceDN w:val="0"/>
        <w:adjustRightInd w:val="0"/>
        <w:spacing w:after="0" w:line="240" w:lineRule="auto"/>
        <w:rPr>
          <w:rFonts w:ascii="Arial,Bold" w:hAnsi="Arial,Bold" w:cs="Arial,Bold"/>
          <w:bCs/>
        </w:rPr>
      </w:pPr>
      <w:r>
        <w:rPr>
          <w:rFonts w:ascii="Arial,Bold" w:hAnsi="Arial,Bold" w:cs="Arial,Bold"/>
          <w:bCs/>
        </w:rPr>
        <w:t>Nejedná se o technologický objekt. Není řešeno.</w:t>
      </w:r>
    </w:p>
    <w:p w:rsidR="006F687A" w:rsidRDefault="006F687A" w:rsidP="007E6B89">
      <w:pPr>
        <w:autoSpaceDE w:val="0"/>
        <w:autoSpaceDN w:val="0"/>
        <w:adjustRightInd w:val="0"/>
        <w:spacing w:after="0" w:line="240" w:lineRule="auto"/>
        <w:rPr>
          <w:rFonts w:ascii="Arial" w:hAnsi="Arial" w:cs="Arial"/>
          <w:b/>
          <w:bCs/>
        </w:rPr>
      </w:pPr>
    </w:p>
    <w:p w:rsidR="007E6B89" w:rsidRDefault="007E6B89" w:rsidP="007E6B89">
      <w:pPr>
        <w:autoSpaceDE w:val="0"/>
        <w:autoSpaceDN w:val="0"/>
        <w:adjustRightInd w:val="0"/>
        <w:spacing w:after="0" w:line="240" w:lineRule="auto"/>
        <w:rPr>
          <w:rFonts w:ascii="Arial,Bold" w:hAnsi="Arial,Bold" w:cs="Arial,Bold"/>
          <w:b/>
          <w:bCs/>
        </w:rPr>
      </w:pPr>
      <w:proofErr w:type="gramStart"/>
      <w:r>
        <w:rPr>
          <w:rFonts w:ascii="Arial" w:hAnsi="Arial" w:cs="Arial"/>
          <w:b/>
          <w:bCs/>
        </w:rPr>
        <w:t>B.2.4</w:t>
      </w:r>
      <w:proofErr w:type="gramEnd"/>
      <w:r>
        <w:rPr>
          <w:rFonts w:ascii="Arial" w:hAnsi="Arial" w:cs="Arial"/>
          <w:b/>
          <w:bCs/>
        </w:rPr>
        <w:t xml:space="preserve"> </w:t>
      </w:r>
      <w:r>
        <w:rPr>
          <w:rFonts w:ascii="Arial,Bold" w:hAnsi="Arial,Bold" w:cs="Arial,Bold"/>
          <w:b/>
          <w:bCs/>
        </w:rPr>
        <w:t>Bezbariérové užívání stavby</w:t>
      </w:r>
    </w:p>
    <w:p w:rsidR="000B1CB3" w:rsidRDefault="000B1CB3" w:rsidP="007E6B89">
      <w:pPr>
        <w:autoSpaceDE w:val="0"/>
        <w:autoSpaceDN w:val="0"/>
        <w:adjustRightInd w:val="0"/>
        <w:spacing w:after="0" w:line="240" w:lineRule="auto"/>
        <w:rPr>
          <w:rFonts w:ascii="Arial" w:hAnsi="Arial" w:cs="Arial"/>
        </w:rPr>
      </w:pPr>
      <w:r>
        <w:rPr>
          <w:rFonts w:ascii="Arial" w:hAnsi="Arial" w:cs="Arial"/>
        </w:rPr>
        <w:t xml:space="preserve">Stavba se jej netýká. Jedná se o stavbu </w:t>
      </w:r>
      <w:r w:rsidR="006F687A">
        <w:rPr>
          <w:rFonts w:ascii="Arial" w:hAnsi="Arial" w:cs="Arial"/>
        </w:rPr>
        <w:t xml:space="preserve">a prostor mytí stolního nádobí stávající kuchyně </w:t>
      </w:r>
      <w:r>
        <w:rPr>
          <w:rFonts w:ascii="Arial" w:hAnsi="Arial" w:cs="Arial"/>
        </w:rPr>
        <w:t xml:space="preserve">ve stávajícím objektu v návaznosti na </w:t>
      </w:r>
      <w:r w:rsidR="006F687A">
        <w:rPr>
          <w:rFonts w:ascii="Arial" w:hAnsi="Arial" w:cs="Arial"/>
        </w:rPr>
        <w:t xml:space="preserve">tuto </w:t>
      </w:r>
      <w:r>
        <w:rPr>
          <w:rFonts w:ascii="Arial" w:hAnsi="Arial" w:cs="Arial"/>
        </w:rPr>
        <w:t>stávající kuchyň a jídelnu.</w:t>
      </w:r>
    </w:p>
    <w:p w:rsidR="000B1CB3" w:rsidRDefault="000B1CB3" w:rsidP="007E6B89">
      <w:pPr>
        <w:autoSpaceDE w:val="0"/>
        <w:autoSpaceDN w:val="0"/>
        <w:adjustRightInd w:val="0"/>
        <w:spacing w:after="0" w:line="240" w:lineRule="auto"/>
        <w:rPr>
          <w:rFonts w:ascii="Arial" w:hAnsi="Arial" w:cs="Arial"/>
        </w:rPr>
      </w:pPr>
    </w:p>
    <w:p w:rsidR="007E6B89" w:rsidRPr="000B1CB3" w:rsidRDefault="007E6B89" w:rsidP="007E6B89">
      <w:pPr>
        <w:rPr>
          <w:rFonts w:ascii="Arial" w:hAnsi="Arial" w:cs="Arial"/>
        </w:rPr>
      </w:pPr>
      <w:proofErr w:type="gramStart"/>
      <w:r>
        <w:rPr>
          <w:rFonts w:ascii="Arial" w:hAnsi="Arial" w:cs="Arial"/>
          <w:b/>
        </w:rPr>
        <w:t>B</w:t>
      </w:r>
      <w:r w:rsidRPr="00404C24">
        <w:rPr>
          <w:rFonts w:ascii="Arial" w:hAnsi="Arial" w:cs="Arial"/>
          <w:b/>
        </w:rPr>
        <w:t>.</w:t>
      </w:r>
      <w:r>
        <w:rPr>
          <w:rFonts w:ascii="Arial" w:hAnsi="Arial" w:cs="Arial"/>
          <w:b/>
        </w:rPr>
        <w:t>2.4</w:t>
      </w:r>
      <w:proofErr w:type="gramEnd"/>
      <w:r>
        <w:rPr>
          <w:rFonts w:ascii="Arial" w:hAnsi="Arial" w:cs="Arial"/>
          <w:b/>
        </w:rPr>
        <w:t>.a</w:t>
      </w:r>
      <w:r w:rsidRPr="00404C24">
        <w:rPr>
          <w:rFonts w:ascii="Arial" w:hAnsi="Arial" w:cs="Arial"/>
          <w:b/>
        </w:rPr>
        <w:t xml:space="preserve">) Historie objektu: </w:t>
      </w:r>
      <w:r w:rsidR="000B1CB3">
        <w:rPr>
          <w:rFonts w:ascii="Arial" w:hAnsi="Arial" w:cs="Arial"/>
          <w:b/>
        </w:rPr>
        <w:t xml:space="preserve"> </w:t>
      </w:r>
      <w:r w:rsidR="000B1CB3" w:rsidRPr="000B1CB3">
        <w:rPr>
          <w:rFonts w:ascii="Arial" w:hAnsi="Arial" w:cs="Arial"/>
        </w:rPr>
        <w:t>Jedná se o s távající objekt ZŠ</w:t>
      </w:r>
      <w:r w:rsidR="006F687A">
        <w:rPr>
          <w:rFonts w:ascii="Arial" w:hAnsi="Arial" w:cs="Arial"/>
        </w:rPr>
        <w:t>, byl postaven v minulém století.</w:t>
      </w:r>
    </w:p>
    <w:p w:rsidR="007E6B89" w:rsidRPr="006913A7" w:rsidRDefault="007E6B89" w:rsidP="007E6B89">
      <w:pPr>
        <w:spacing w:after="0"/>
        <w:rPr>
          <w:rFonts w:ascii="Arial" w:hAnsi="Arial" w:cs="Arial"/>
          <w:b/>
        </w:rPr>
      </w:pPr>
      <w:proofErr w:type="gramStart"/>
      <w:r w:rsidRPr="006913A7">
        <w:rPr>
          <w:rFonts w:ascii="Arial" w:hAnsi="Arial" w:cs="Arial"/>
          <w:b/>
        </w:rPr>
        <w:t>B.2.4</w:t>
      </w:r>
      <w:proofErr w:type="gramEnd"/>
      <w:r w:rsidRPr="006913A7">
        <w:rPr>
          <w:rFonts w:ascii="Arial" w:hAnsi="Arial" w:cs="Arial"/>
          <w:b/>
        </w:rPr>
        <w:t>.b) Technické řešení s popisem návrhu:</w:t>
      </w:r>
    </w:p>
    <w:p w:rsidR="007E6B89" w:rsidRPr="006913A7" w:rsidRDefault="007E6B89" w:rsidP="007E6B89">
      <w:pPr>
        <w:spacing w:after="0"/>
        <w:jc w:val="both"/>
        <w:rPr>
          <w:rFonts w:ascii="Arial" w:hAnsi="Arial" w:cs="Arial"/>
        </w:rPr>
      </w:pPr>
      <w:r w:rsidRPr="006913A7">
        <w:rPr>
          <w:rFonts w:ascii="Arial" w:hAnsi="Arial" w:cs="Arial"/>
        </w:rPr>
        <w:t>Technické řešení je patrné z přiložené výkresové dokumentace</w:t>
      </w:r>
      <w:r w:rsidR="00EE1FA7">
        <w:rPr>
          <w:rFonts w:ascii="Arial" w:hAnsi="Arial" w:cs="Arial"/>
        </w:rPr>
        <w:t xml:space="preserve"> a z projektu technologie</w:t>
      </w:r>
      <w:r w:rsidRPr="006913A7">
        <w:rPr>
          <w:rFonts w:ascii="Arial" w:hAnsi="Arial" w:cs="Arial"/>
        </w:rPr>
        <w:t xml:space="preserve">, </w:t>
      </w:r>
      <w:r w:rsidR="00EE1FA7">
        <w:rPr>
          <w:rFonts w:ascii="Arial" w:hAnsi="Arial" w:cs="Arial"/>
        </w:rPr>
        <w:t xml:space="preserve">včetně </w:t>
      </w:r>
      <w:r w:rsidRPr="006913A7">
        <w:rPr>
          <w:rFonts w:ascii="Arial" w:hAnsi="Arial" w:cs="Arial"/>
        </w:rPr>
        <w:t xml:space="preserve">popisu uvedeném výše a z dokumentace jednotlivých profesí. </w:t>
      </w:r>
    </w:p>
    <w:p w:rsidR="007E6B89" w:rsidRPr="00EE1FA7" w:rsidRDefault="007E6B89" w:rsidP="007E6B89">
      <w:pPr>
        <w:spacing w:after="0"/>
        <w:jc w:val="both"/>
        <w:rPr>
          <w:rFonts w:ascii="Arial" w:hAnsi="Arial" w:cs="Arial"/>
        </w:rPr>
      </w:pPr>
      <w:r w:rsidRPr="006913A7">
        <w:rPr>
          <w:rFonts w:ascii="Arial" w:hAnsi="Arial" w:cs="Arial"/>
          <w:b/>
        </w:rPr>
        <w:t xml:space="preserve">Konstrukční a materiálové řešení: </w:t>
      </w:r>
      <w:r w:rsidR="00EE1FA7" w:rsidRPr="00EE1FA7">
        <w:rPr>
          <w:rFonts w:ascii="Arial" w:hAnsi="Arial" w:cs="Arial"/>
        </w:rPr>
        <w:t>Do konstrukčního řešení se nezasahuje.</w:t>
      </w:r>
      <w:r w:rsidR="00EE1FA7">
        <w:rPr>
          <w:rFonts w:ascii="Arial" w:hAnsi="Arial" w:cs="Arial"/>
        </w:rPr>
        <w:t xml:space="preserve"> Jedná se o stávající objekt.</w:t>
      </w:r>
    </w:p>
    <w:p w:rsidR="00EE1FA7" w:rsidRDefault="007E6B89" w:rsidP="007E6B89">
      <w:pPr>
        <w:widowControl w:val="0"/>
        <w:autoSpaceDE w:val="0"/>
        <w:autoSpaceDN w:val="0"/>
        <w:adjustRightInd w:val="0"/>
        <w:jc w:val="both"/>
        <w:rPr>
          <w:rFonts w:ascii="Arial" w:hAnsi="Arial" w:cs="Arial"/>
          <w:bCs/>
        </w:rPr>
      </w:pPr>
      <w:r w:rsidRPr="00404C24">
        <w:rPr>
          <w:rFonts w:ascii="Arial" w:hAnsi="Arial" w:cs="Arial"/>
          <w:b/>
          <w:bCs/>
          <w:i/>
        </w:rPr>
        <w:t>Dopravní řešení</w:t>
      </w:r>
      <w:r w:rsidRPr="00404C24">
        <w:rPr>
          <w:rFonts w:ascii="Arial" w:hAnsi="Arial" w:cs="Arial"/>
          <w:bCs/>
        </w:rPr>
        <w:t xml:space="preserve"> vychází z dopravní situace daného území. Hlavní příjezd je navržen z ulice </w:t>
      </w:r>
      <w:r w:rsidR="00EE1FA7">
        <w:rPr>
          <w:rFonts w:ascii="Arial" w:hAnsi="Arial" w:cs="Arial"/>
          <w:bCs/>
        </w:rPr>
        <w:t xml:space="preserve">Prokopa Velikého </w:t>
      </w:r>
      <w:r w:rsidRPr="00404C24">
        <w:rPr>
          <w:rFonts w:ascii="Arial" w:hAnsi="Arial" w:cs="Arial"/>
          <w:bCs/>
        </w:rPr>
        <w:t xml:space="preserve">příjezdovou </w:t>
      </w:r>
      <w:r>
        <w:rPr>
          <w:rFonts w:ascii="Arial" w:hAnsi="Arial" w:cs="Arial"/>
          <w:bCs/>
        </w:rPr>
        <w:t xml:space="preserve">místní </w:t>
      </w:r>
      <w:r w:rsidRPr="00404C24">
        <w:rPr>
          <w:rFonts w:ascii="Arial" w:hAnsi="Arial" w:cs="Arial"/>
          <w:bCs/>
        </w:rPr>
        <w:t xml:space="preserve">komunikací. </w:t>
      </w:r>
    </w:p>
    <w:p w:rsidR="007E6B89" w:rsidRPr="00404C24" w:rsidRDefault="007E6B89" w:rsidP="007E6B89">
      <w:pPr>
        <w:spacing w:after="0"/>
        <w:rPr>
          <w:rFonts w:ascii="Arial" w:hAnsi="Arial" w:cs="Arial"/>
          <w:b/>
        </w:rPr>
      </w:pPr>
      <w:r w:rsidRPr="00404C24">
        <w:rPr>
          <w:rFonts w:ascii="Arial" w:hAnsi="Arial" w:cs="Arial"/>
          <w:b/>
        </w:rPr>
        <w:t xml:space="preserve">Významné sítě technické infrastruktury: </w:t>
      </w:r>
    </w:p>
    <w:p w:rsidR="007E6B89" w:rsidRPr="00404C24" w:rsidRDefault="007E6B89" w:rsidP="007E6B89">
      <w:pPr>
        <w:spacing w:after="0"/>
        <w:rPr>
          <w:rFonts w:ascii="Arial" w:hAnsi="Arial" w:cs="Arial"/>
        </w:rPr>
      </w:pPr>
      <w:r w:rsidRPr="00404C24">
        <w:rPr>
          <w:rFonts w:ascii="Arial" w:hAnsi="Arial" w:cs="Arial"/>
          <w:b/>
        </w:rPr>
        <w:t>Způsob zásobování médii</w:t>
      </w:r>
      <w:r w:rsidRPr="00404C24">
        <w:rPr>
          <w:rFonts w:ascii="Arial" w:hAnsi="Arial" w:cs="Arial"/>
        </w:rPr>
        <w:t xml:space="preserve"> je vzhledem k navrhovanému využití řešen následovně:</w:t>
      </w:r>
    </w:p>
    <w:p w:rsidR="007E6B89" w:rsidRDefault="007E6B89" w:rsidP="007E6B89">
      <w:pPr>
        <w:spacing w:after="0"/>
        <w:rPr>
          <w:rFonts w:ascii="Arial" w:hAnsi="Arial" w:cs="Arial"/>
        </w:rPr>
      </w:pPr>
      <w:r w:rsidRPr="00404C24">
        <w:rPr>
          <w:rFonts w:ascii="Arial" w:hAnsi="Arial" w:cs="Arial"/>
        </w:rPr>
        <w:tab/>
        <w:t>- vytápění</w:t>
      </w:r>
      <w:r w:rsidRPr="00404C24">
        <w:rPr>
          <w:rFonts w:ascii="Arial" w:hAnsi="Arial" w:cs="Arial"/>
        </w:rPr>
        <w:tab/>
      </w:r>
      <w:r w:rsidRPr="00404C24">
        <w:rPr>
          <w:rFonts w:ascii="Arial" w:hAnsi="Arial" w:cs="Arial"/>
        </w:rPr>
        <w:tab/>
      </w:r>
      <w:r w:rsidRPr="00404C24">
        <w:rPr>
          <w:rFonts w:ascii="Arial" w:hAnsi="Arial" w:cs="Arial"/>
        </w:rPr>
        <w:tab/>
        <w:t xml:space="preserve">- </w:t>
      </w:r>
      <w:r w:rsidR="00EE1FA7">
        <w:rPr>
          <w:rFonts w:ascii="Arial" w:hAnsi="Arial" w:cs="Arial"/>
        </w:rPr>
        <w:t>stávající – nemění se</w:t>
      </w:r>
    </w:p>
    <w:p w:rsidR="007E6B89" w:rsidRPr="00404C24" w:rsidRDefault="007E6B89" w:rsidP="007E6B89">
      <w:pPr>
        <w:spacing w:after="0"/>
        <w:rPr>
          <w:rFonts w:ascii="Arial" w:hAnsi="Arial" w:cs="Arial"/>
        </w:rPr>
      </w:pPr>
      <w:r w:rsidRPr="00404C24">
        <w:rPr>
          <w:rFonts w:ascii="Arial" w:hAnsi="Arial" w:cs="Arial"/>
        </w:rPr>
        <w:t xml:space="preserve">  </w:t>
      </w:r>
      <w:r w:rsidRPr="00404C24">
        <w:rPr>
          <w:rFonts w:ascii="Arial" w:hAnsi="Arial" w:cs="Arial"/>
        </w:rPr>
        <w:tab/>
        <w:t>- vodovod</w:t>
      </w:r>
      <w:r w:rsidRPr="00404C24">
        <w:rPr>
          <w:rFonts w:ascii="Arial" w:hAnsi="Arial" w:cs="Arial"/>
        </w:rPr>
        <w:tab/>
      </w:r>
      <w:r w:rsidRPr="00404C24">
        <w:rPr>
          <w:rFonts w:ascii="Arial" w:hAnsi="Arial" w:cs="Arial"/>
        </w:rPr>
        <w:tab/>
      </w:r>
      <w:r w:rsidRPr="00404C24">
        <w:rPr>
          <w:rFonts w:ascii="Arial" w:hAnsi="Arial" w:cs="Arial"/>
        </w:rPr>
        <w:tab/>
        <w:t xml:space="preserve">- zásobování vodou z </w:t>
      </w:r>
      <w:r w:rsidR="00EE1FA7">
        <w:rPr>
          <w:rFonts w:ascii="Arial" w:hAnsi="Arial" w:cs="Arial"/>
        </w:rPr>
        <w:t>rozvodu v objektu</w:t>
      </w:r>
      <w:r w:rsidRPr="00404C24">
        <w:rPr>
          <w:rFonts w:ascii="Arial" w:hAnsi="Arial" w:cs="Arial"/>
        </w:rPr>
        <w:t xml:space="preserve">                                                </w:t>
      </w:r>
    </w:p>
    <w:p w:rsidR="007E6B89" w:rsidRPr="00404C24" w:rsidRDefault="007E6B89" w:rsidP="007E6B89">
      <w:pPr>
        <w:spacing w:after="0"/>
        <w:ind w:left="3540" w:hanging="2835"/>
        <w:rPr>
          <w:rFonts w:ascii="Arial" w:hAnsi="Arial" w:cs="Arial"/>
        </w:rPr>
      </w:pPr>
      <w:r w:rsidRPr="00404C24">
        <w:rPr>
          <w:rFonts w:ascii="Arial" w:hAnsi="Arial" w:cs="Arial"/>
        </w:rPr>
        <w:t xml:space="preserve">- kanalizace </w:t>
      </w:r>
      <w:r w:rsidRPr="00404C24">
        <w:rPr>
          <w:rFonts w:ascii="Arial" w:hAnsi="Arial" w:cs="Arial"/>
        </w:rPr>
        <w:tab/>
        <w:t xml:space="preserve">- </w:t>
      </w:r>
      <w:r w:rsidR="00EE1FA7">
        <w:rPr>
          <w:rFonts w:ascii="Arial" w:hAnsi="Arial" w:cs="Arial"/>
        </w:rPr>
        <w:t>úprava rozvodu</w:t>
      </w:r>
    </w:p>
    <w:p w:rsidR="00EE1FA7" w:rsidRDefault="007E6B89" w:rsidP="007E6B89">
      <w:pPr>
        <w:spacing w:after="0"/>
        <w:rPr>
          <w:rFonts w:ascii="Arial" w:hAnsi="Arial" w:cs="Arial"/>
        </w:rPr>
      </w:pPr>
      <w:r w:rsidRPr="00404C24">
        <w:rPr>
          <w:rFonts w:ascii="Arial" w:hAnsi="Arial" w:cs="Arial"/>
        </w:rPr>
        <w:tab/>
        <w:t>- plyn</w:t>
      </w:r>
      <w:r w:rsidRPr="00404C24">
        <w:rPr>
          <w:rFonts w:ascii="Arial" w:hAnsi="Arial" w:cs="Arial"/>
        </w:rPr>
        <w:tab/>
      </w:r>
      <w:r w:rsidRPr="00404C24">
        <w:rPr>
          <w:rFonts w:ascii="Arial" w:hAnsi="Arial" w:cs="Arial"/>
        </w:rPr>
        <w:tab/>
      </w:r>
      <w:r w:rsidRPr="00404C24">
        <w:rPr>
          <w:rFonts w:ascii="Arial" w:hAnsi="Arial" w:cs="Arial"/>
        </w:rPr>
        <w:tab/>
      </w:r>
      <w:r w:rsidRPr="00404C24">
        <w:rPr>
          <w:rFonts w:ascii="Arial" w:hAnsi="Arial" w:cs="Arial"/>
        </w:rPr>
        <w:tab/>
        <w:t xml:space="preserve">- </w:t>
      </w:r>
      <w:r w:rsidR="00EE1FA7">
        <w:rPr>
          <w:rFonts w:ascii="Arial" w:hAnsi="Arial" w:cs="Arial"/>
        </w:rPr>
        <w:t>není požadován</w:t>
      </w:r>
    </w:p>
    <w:p w:rsidR="00EE1FA7" w:rsidRDefault="007E6B89" w:rsidP="007E6B89">
      <w:pPr>
        <w:spacing w:after="0"/>
        <w:rPr>
          <w:rFonts w:ascii="Arial" w:hAnsi="Arial" w:cs="Arial"/>
        </w:rPr>
      </w:pPr>
      <w:r w:rsidRPr="00404C24">
        <w:rPr>
          <w:rFonts w:ascii="Arial" w:hAnsi="Arial" w:cs="Arial"/>
        </w:rPr>
        <w:tab/>
        <w:t>- elektro silnoproud</w:t>
      </w:r>
      <w:r w:rsidRPr="00404C24">
        <w:rPr>
          <w:rFonts w:ascii="Arial" w:hAnsi="Arial" w:cs="Arial"/>
        </w:rPr>
        <w:tab/>
      </w:r>
      <w:r w:rsidRPr="00404C24">
        <w:rPr>
          <w:rFonts w:ascii="Arial" w:hAnsi="Arial" w:cs="Arial"/>
        </w:rPr>
        <w:tab/>
        <w:t xml:space="preserve">- nové instalace v </w:t>
      </w:r>
      <w:r w:rsidR="00EE1FA7">
        <w:rPr>
          <w:rFonts w:ascii="Arial" w:hAnsi="Arial" w:cs="Arial"/>
        </w:rPr>
        <w:t>navrženém prostoru</w:t>
      </w:r>
      <w:r w:rsidRPr="00404C24">
        <w:rPr>
          <w:rFonts w:ascii="Arial" w:hAnsi="Arial" w:cs="Arial"/>
        </w:rPr>
        <w:t>, připojení ze</w:t>
      </w:r>
    </w:p>
    <w:p w:rsidR="007E6B89" w:rsidRDefault="00EE1FA7" w:rsidP="007E6B89">
      <w:pPr>
        <w:spacing w:after="0"/>
        <w:ind w:left="2832" w:firstLine="708"/>
        <w:rPr>
          <w:rFonts w:ascii="Arial" w:hAnsi="Arial" w:cs="Arial"/>
        </w:rPr>
      </w:pPr>
      <w:r>
        <w:rPr>
          <w:rFonts w:ascii="Arial" w:hAnsi="Arial" w:cs="Arial"/>
        </w:rPr>
        <w:t xml:space="preserve"> </w:t>
      </w:r>
      <w:r w:rsidR="007E6B89" w:rsidRPr="00404C24">
        <w:rPr>
          <w:rFonts w:ascii="Arial" w:hAnsi="Arial" w:cs="Arial"/>
        </w:rPr>
        <w:t xml:space="preserve"> </w:t>
      </w:r>
      <w:r>
        <w:rPr>
          <w:rFonts w:ascii="Arial" w:hAnsi="Arial" w:cs="Arial"/>
        </w:rPr>
        <w:t xml:space="preserve">stávajícího </w:t>
      </w:r>
      <w:r w:rsidR="007E6B89" w:rsidRPr="00404C24">
        <w:rPr>
          <w:rFonts w:ascii="Arial" w:hAnsi="Arial" w:cs="Arial"/>
        </w:rPr>
        <w:t>rozvodu</w:t>
      </w:r>
      <w:r w:rsidR="007E6B89">
        <w:rPr>
          <w:rFonts w:ascii="Arial" w:hAnsi="Arial" w:cs="Arial"/>
        </w:rPr>
        <w:t xml:space="preserve"> </w:t>
      </w:r>
    </w:p>
    <w:p w:rsidR="00EE1FA7" w:rsidRDefault="007E6B89" w:rsidP="007E6B89">
      <w:pPr>
        <w:spacing w:after="0"/>
        <w:rPr>
          <w:rFonts w:ascii="Arial" w:hAnsi="Arial" w:cs="Arial"/>
        </w:rPr>
      </w:pPr>
      <w:r w:rsidRPr="00404C24">
        <w:rPr>
          <w:rFonts w:ascii="Arial" w:hAnsi="Arial" w:cs="Arial"/>
        </w:rPr>
        <w:tab/>
        <w:t>- VZT a větrání</w:t>
      </w:r>
      <w:r w:rsidRPr="00404C24">
        <w:rPr>
          <w:rFonts w:ascii="Arial" w:hAnsi="Arial" w:cs="Arial"/>
        </w:rPr>
        <w:tab/>
      </w:r>
      <w:r w:rsidRPr="00404C24">
        <w:rPr>
          <w:rFonts w:ascii="Arial" w:hAnsi="Arial" w:cs="Arial"/>
        </w:rPr>
        <w:tab/>
        <w:t>- nová zařízení umístěná v </w:t>
      </w:r>
      <w:r w:rsidR="00EE1FA7">
        <w:rPr>
          <w:rFonts w:ascii="Arial" w:hAnsi="Arial" w:cs="Arial"/>
        </w:rPr>
        <w:t>prostoru mytí</w:t>
      </w:r>
      <w:r w:rsidRPr="00404C24">
        <w:rPr>
          <w:rFonts w:ascii="Arial" w:hAnsi="Arial" w:cs="Arial"/>
        </w:rPr>
        <w:t>,</w:t>
      </w:r>
    </w:p>
    <w:p w:rsidR="007E6B89" w:rsidRDefault="00EE1FA7" w:rsidP="00EE1FA7">
      <w:pPr>
        <w:spacing w:after="0"/>
        <w:ind w:left="2832" w:firstLine="708"/>
        <w:rPr>
          <w:rFonts w:ascii="Arial" w:hAnsi="Arial" w:cs="Arial"/>
          <w:b/>
        </w:rPr>
      </w:pPr>
      <w:r>
        <w:rPr>
          <w:rFonts w:ascii="Arial" w:hAnsi="Arial" w:cs="Arial"/>
        </w:rPr>
        <w:t xml:space="preserve">  </w:t>
      </w:r>
    </w:p>
    <w:p w:rsidR="007E6B89" w:rsidRPr="007F78CA" w:rsidRDefault="007E6B89" w:rsidP="007E6B89">
      <w:pPr>
        <w:spacing w:after="0"/>
        <w:rPr>
          <w:rFonts w:ascii="Arial" w:hAnsi="Arial" w:cs="Arial"/>
        </w:rPr>
      </w:pPr>
      <w:r>
        <w:rPr>
          <w:rFonts w:ascii="Arial" w:hAnsi="Arial" w:cs="Arial"/>
          <w:b/>
        </w:rPr>
        <w:t>Ce</w:t>
      </w:r>
      <w:r w:rsidRPr="00404C24">
        <w:rPr>
          <w:rFonts w:ascii="Arial" w:hAnsi="Arial" w:cs="Arial"/>
          <w:b/>
        </w:rPr>
        <w:t xml:space="preserve">lkové provozní řešení, technologie </w:t>
      </w:r>
      <w:r w:rsidR="00EE1FA7">
        <w:rPr>
          <w:rFonts w:ascii="Arial" w:hAnsi="Arial" w:cs="Arial"/>
          <w:b/>
        </w:rPr>
        <w:t>mytí</w:t>
      </w:r>
      <w:r w:rsidRPr="00404C24">
        <w:rPr>
          <w:rFonts w:ascii="Arial" w:hAnsi="Arial" w:cs="Arial"/>
          <w:b/>
        </w:rPr>
        <w:t xml:space="preserve">: </w:t>
      </w:r>
    </w:p>
    <w:p w:rsidR="007E6B89" w:rsidRPr="00EE1FA7" w:rsidRDefault="00EE1FA7" w:rsidP="007E6B89">
      <w:pPr>
        <w:widowControl w:val="0"/>
        <w:autoSpaceDE w:val="0"/>
        <w:autoSpaceDN w:val="0"/>
        <w:adjustRightInd w:val="0"/>
        <w:spacing w:after="0"/>
        <w:jc w:val="both"/>
        <w:rPr>
          <w:rFonts w:ascii="Arial" w:hAnsi="Arial" w:cs="Arial"/>
          <w:u w:val="single"/>
        </w:rPr>
      </w:pPr>
      <w:r>
        <w:rPr>
          <w:rFonts w:ascii="Arial" w:hAnsi="Arial" w:cs="Arial"/>
        </w:rPr>
        <w:t>J</w:t>
      </w:r>
      <w:r w:rsidR="007E6B89" w:rsidRPr="00404C24">
        <w:rPr>
          <w:rFonts w:ascii="Arial" w:hAnsi="Arial" w:cs="Arial"/>
        </w:rPr>
        <w:t>e</w:t>
      </w:r>
      <w:r>
        <w:rPr>
          <w:rFonts w:ascii="Arial" w:hAnsi="Arial" w:cs="Arial"/>
        </w:rPr>
        <w:t xml:space="preserve"> součástí projektu </w:t>
      </w:r>
      <w:proofErr w:type="spellStart"/>
      <w:r w:rsidRPr="00EE1FA7">
        <w:rPr>
          <w:rFonts w:ascii="Arial" w:hAnsi="Arial" w:cs="Arial"/>
        </w:rPr>
        <w:t>g</w:t>
      </w:r>
      <w:r w:rsidR="007E6B89" w:rsidRPr="00EE1FA7">
        <w:rPr>
          <w:rFonts w:ascii="Arial" w:hAnsi="Arial" w:cs="Arial"/>
        </w:rPr>
        <w:t>astro</w:t>
      </w:r>
      <w:proofErr w:type="spellEnd"/>
      <w:r w:rsidR="007E6B89" w:rsidRPr="00EE1FA7">
        <w:rPr>
          <w:rFonts w:ascii="Arial" w:hAnsi="Arial" w:cs="Arial"/>
        </w:rPr>
        <w:t xml:space="preserve"> </w:t>
      </w:r>
      <w:proofErr w:type="gramStart"/>
      <w:r w:rsidR="007E6B89" w:rsidRPr="00EE1FA7">
        <w:rPr>
          <w:rFonts w:ascii="Arial" w:hAnsi="Arial" w:cs="Arial"/>
        </w:rPr>
        <w:t xml:space="preserve">technologie </w:t>
      </w:r>
      <w:r>
        <w:rPr>
          <w:rFonts w:ascii="Arial" w:hAnsi="Arial" w:cs="Arial"/>
        </w:rPr>
        <w:t>.</w:t>
      </w:r>
      <w:proofErr w:type="gramEnd"/>
    </w:p>
    <w:p w:rsidR="007E6B89" w:rsidRPr="00404C24" w:rsidRDefault="007E6B89" w:rsidP="007E6B89">
      <w:pPr>
        <w:pStyle w:val="Default"/>
        <w:rPr>
          <w:b/>
          <w:sz w:val="22"/>
          <w:szCs w:val="22"/>
        </w:rPr>
      </w:pPr>
    </w:p>
    <w:p w:rsidR="007E6B89" w:rsidRPr="00404C24" w:rsidRDefault="007E6B89" w:rsidP="007E6B89">
      <w:pPr>
        <w:pStyle w:val="Default"/>
        <w:rPr>
          <w:b/>
          <w:sz w:val="22"/>
          <w:szCs w:val="22"/>
        </w:rPr>
      </w:pPr>
      <w:proofErr w:type="gramStart"/>
      <w:r w:rsidRPr="00404C24">
        <w:rPr>
          <w:b/>
          <w:sz w:val="22"/>
          <w:szCs w:val="22"/>
        </w:rPr>
        <w:t>B.2.3</w:t>
      </w:r>
      <w:proofErr w:type="gramEnd"/>
      <w:r w:rsidRPr="00404C24">
        <w:rPr>
          <w:b/>
          <w:sz w:val="22"/>
          <w:szCs w:val="22"/>
        </w:rPr>
        <w:t xml:space="preserve"> Celkové provozní řešení, technologie výroby:</w:t>
      </w:r>
    </w:p>
    <w:p w:rsidR="007E6B89" w:rsidRPr="00404C24" w:rsidRDefault="007E6B89" w:rsidP="007E6B89">
      <w:pPr>
        <w:pStyle w:val="Default"/>
        <w:rPr>
          <w:sz w:val="22"/>
          <w:szCs w:val="22"/>
        </w:rPr>
      </w:pPr>
      <w:r w:rsidRPr="00404C24">
        <w:rPr>
          <w:sz w:val="22"/>
          <w:szCs w:val="22"/>
        </w:rPr>
        <w:t xml:space="preserve">Objekt není výrobním ani technologickým objektem. </w:t>
      </w:r>
    </w:p>
    <w:p w:rsidR="007E6B89" w:rsidRPr="00404C24" w:rsidRDefault="007E6B89" w:rsidP="007E6B89">
      <w:pPr>
        <w:pStyle w:val="Default"/>
        <w:jc w:val="both"/>
        <w:rPr>
          <w:color w:val="FF0000"/>
          <w:sz w:val="22"/>
          <w:szCs w:val="22"/>
        </w:rPr>
      </w:pPr>
    </w:p>
    <w:p w:rsidR="007E6B89" w:rsidRPr="00404C24" w:rsidRDefault="007E6B89" w:rsidP="007E6B89">
      <w:pPr>
        <w:pStyle w:val="Default"/>
        <w:jc w:val="both"/>
        <w:rPr>
          <w:b/>
          <w:sz w:val="22"/>
          <w:szCs w:val="22"/>
        </w:rPr>
      </w:pPr>
      <w:proofErr w:type="gramStart"/>
      <w:r w:rsidRPr="00404C24">
        <w:rPr>
          <w:b/>
          <w:sz w:val="22"/>
          <w:szCs w:val="22"/>
        </w:rPr>
        <w:t>B.2.4</w:t>
      </w:r>
      <w:proofErr w:type="gramEnd"/>
      <w:r w:rsidRPr="00404C24">
        <w:rPr>
          <w:b/>
          <w:sz w:val="22"/>
          <w:szCs w:val="22"/>
        </w:rPr>
        <w:t xml:space="preserve"> Bezbariérové užívání stavby: </w:t>
      </w:r>
    </w:p>
    <w:p w:rsidR="007E6B89" w:rsidRDefault="007E6B89" w:rsidP="007E6B89">
      <w:pPr>
        <w:pStyle w:val="Default"/>
        <w:jc w:val="both"/>
        <w:rPr>
          <w:b/>
          <w:sz w:val="22"/>
          <w:szCs w:val="22"/>
        </w:rPr>
      </w:pPr>
      <w:r w:rsidRPr="00404C24">
        <w:rPr>
          <w:b/>
          <w:sz w:val="22"/>
          <w:szCs w:val="22"/>
        </w:rPr>
        <w:t>Zásady řešení přístupnosti a užívání stavby osobami se sníženou schopností pohybu nebo orientace včetně údajů o podmínkách pro výkon práce osob se zdravotním postižením:</w:t>
      </w:r>
    </w:p>
    <w:p w:rsidR="00EE1FA7" w:rsidRPr="00EE1FA7" w:rsidRDefault="00EE1FA7" w:rsidP="007E6B89">
      <w:pPr>
        <w:pStyle w:val="Default"/>
        <w:jc w:val="both"/>
        <w:rPr>
          <w:sz w:val="22"/>
          <w:szCs w:val="22"/>
        </w:rPr>
      </w:pPr>
      <w:r w:rsidRPr="00EE1FA7">
        <w:rPr>
          <w:sz w:val="22"/>
          <w:szCs w:val="22"/>
        </w:rPr>
        <w:t>Vzhledem k ch</w:t>
      </w:r>
      <w:r>
        <w:rPr>
          <w:sz w:val="22"/>
          <w:szCs w:val="22"/>
        </w:rPr>
        <w:t>a</w:t>
      </w:r>
      <w:r w:rsidRPr="00EE1FA7">
        <w:rPr>
          <w:sz w:val="22"/>
          <w:szCs w:val="22"/>
        </w:rPr>
        <w:t>rakteru stavby se jej nedotýká.</w:t>
      </w:r>
    </w:p>
    <w:p w:rsidR="004044AF" w:rsidRDefault="004044AF" w:rsidP="007E6B89">
      <w:pPr>
        <w:pStyle w:val="Default"/>
        <w:jc w:val="both"/>
        <w:rPr>
          <w:b/>
          <w:color w:val="auto"/>
          <w:sz w:val="22"/>
          <w:szCs w:val="22"/>
        </w:rPr>
      </w:pPr>
    </w:p>
    <w:p w:rsidR="007E6B89" w:rsidRPr="00F8298A" w:rsidRDefault="007E6B89" w:rsidP="007E6B89">
      <w:pPr>
        <w:pStyle w:val="Default"/>
        <w:jc w:val="both"/>
        <w:rPr>
          <w:b/>
          <w:color w:val="auto"/>
          <w:sz w:val="22"/>
          <w:szCs w:val="22"/>
        </w:rPr>
      </w:pPr>
      <w:proofErr w:type="gramStart"/>
      <w:r w:rsidRPr="00F8298A">
        <w:rPr>
          <w:b/>
          <w:color w:val="auto"/>
          <w:sz w:val="22"/>
          <w:szCs w:val="22"/>
        </w:rPr>
        <w:lastRenderedPageBreak/>
        <w:t>B.2.5</w:t>
      </w:r>
      <w:proofErr w:type="gramEnd"/>
      <w:r w:rsidRPr="00F8298A">
        <w:rPr>
          <w:b/>
          <w:color w:val="auto"/>
          <w:sz w:val="22"/>
          <w:szCs w:val="22"/>
        </w:rPr>
        <w:t xml:space="preserve"> Bezpečnost při užívání stavby:</w:t>
      </w:r>
    </w:p>
    <w:p w:rsidR="007E6B89" w:rsidRPr="00404C24" w:rsidRDefault="007E6B89" w:rsidP="007E6B89">
      <w:pPr>
        <w:widowControl w:val="0"/>
        <w:autoSpaceDE w:val="0"/>
        <w:autoSpaceDN w:val="0"/>
        <w:adjustRightInd w:val="0"/>
        <w:spacing w:after="0"/>
        <w:jc w:val="both"/>
        <w:rPr>
          <w:rFonts w:ascii="Arial" w:hAnsi="Arial" w:cs="Arial"/>
        </w:rPr>
      </w:pPr>
      <w:r w:rsidRPr="00404C24">
        <w:rPr>
          <w:rFonts w:ascii="Arial" w:hAnsi="Arial" w:cs="Arial"/>
        </w:rPr>
        <w:t xml:space="preserve">Budou dodržovány ČSN a předpisy pro užívání </w:t>
      </w:r>
      <w:r>
        <w:rPr>
          <w:rFonts w:ascii="Arial" w:hAnsi="Arial" w:cs="Arial"/>
        </w:rPr>
        <w:t>školní budovy a jídelny a kuchyňská zařízení.</w:t>
      </w:r>
      <w:r w:rsidRPr="00404C24">
        <w:rPr>
          <w:rFonts w:ascii="Arial" w:hAnsi="Arial" w:cs="Arial"/>
        </w:rPr>
        <w:t xml:space="preserve"> Bude vypracován provozní řád pro každý provoz zvlášť. Pro provoz </w:t>
      </w:r>
      <w:proofErr w:type="spellStart"/>
      <w:r w:rsidRPr="00404C24">
        <w:rPr>
          <w:rFonts w:ascii="Arial" w:hAnsi="Arial" w:cs="Arial"/>
        </w:rPr>
        <w:t>gastro</w:t>
      </w:r>
      <w:proofErr w:type="spellEnd"/>
      <w:r w:rsidRPr="00404C24">
        <w:rPr>
          <w:rFonts w:ascii="Arial" w:hAnsi="Arial" w:cs="Arial"/>
        </w:rPr>
        <w:t xml:space="preserve"> zařízení bude dbáno na předpisy pro tento typ zařízení. Bude uvedeno v části kuchyňská technologie.</w:t>
      </w:r>
    </w:p>
    <w:p w:rsidR="007E6B89" w:rsidRPr="00404C24" w:rsidRDefault="007E6B89" w:rsidP="007E6B89">
      <w:pPr>
        <w:spacing w:after="0"/>
        <w:jc w:val="both"/>
        <w:rPr>
          <w:rFonts w:ascii="Arial" w:hAnsi="Arial" w:cs="Arial"/>
          <w:lang w:eastAsia="ar-SA"/>
        </w:rPr>
      </w:pPr>
      <w:r w:rsidRPr="00404C24">
        <w:rPr>
          <w:rFonts w:ascii="Arial" w:hAnsi="Arial" w:cs="Arial"/>
          <w:lang w:eastAsia="ar-SA"/>
        </w:rPr>
        <w:t>Při zpracování projektu se vycházelo zejména z níže uvedených předpisů a ČSN, které je nutné dodržovat při provozu.</w:t>
      </w:r>
    </w:p>
    <w:p w:rsidR="007E6B89" w:rsidRPr="00404C24" w:rsidRDefault="007E6B89" w:rsidP="007E6B89">
      <w:pPr>
        <w:spacing w:after="0"/>
        <w:rPr>
          <w:rFonts w:ascii="Arial" w:hAnsi="Arial" w:cs="Arial"/>
          <w:lang w:eastAsia="ar-SA"/>
        </w:rPr>
      </w:pPr>
      <w:r w:rsidRPr="00404C24">
        <w:rPr>
          <w:rFonts w:ascii="Arial" w:hAnsi="Arial" w:cs="Arial"/>
          <w:lang w:eastAsia="ar-SA"/>
        </w:rPr>
        <w:t xml:space="preserve">      </w:t>
      </w:r>
      <w:proofErr w:type="gramStart"/>
      <w:r w:rsidRPr="00404C24">
        <w:rPr>
          <w:rFonts w:ascii="Arial" w:hAnsi="Arial" w:cs="Arial"/>
          <w:lang w:eastAsia="ar-SA"/>
        </w:rPr>
        <w:t>-     Zák.</w:t>
      </w:r>
      <w:proofErr w:type="gramEnd"/>
      <w:r w:rsidRPr="00404C24">
        <w:rPr>
          <w:rFonts w:ascii="Arial" w:hAnsi="Arial" w:cs="Arial"/>
          <w:lang w:eastAsia="ar-SA"/>
        </w:rPr>
        <w:t xml:space="preserve"> č. 309/2006 Sb.</w:t>
      </w:r>
    </w:p>
    <w:p w:rsidR="007E6B89" w:rsidRPr="00404C24" w:rsidRDefault="007E6B89" w:rsidP="007E6B89">
      <w:pPr>
        <w:numPr>
          <w:ilvl w:val="0"/>
          <w:numId w:val="4"/>
        </w:numPr>
        <w:spacing w:after="0" w:line="240" w:lineRule="auto"/>
        <w:rPr>
          <w:rFonts w:ascii="Arial" w:hAnsi="Arial" w:cs="Arial"/>
          <w:lang w:eastAsia="ar-SA"/>
        </w:rPr>
      </w:pPr>
      <w:r w:rsidRPr="00404C24">
        <w:rPr>
          <w:rFonts w:ascii="Arial" w:hAnsi="Arial" w:cs="Arial"/>
          <w:lang w:eastAsia="ar-SA"/>
        </w:rPr>
        <w:t>NV 591/2006 Sb.</w:t>
      </w:r>
    </w:p>
    <w:p w:rsidR="007E6B89" w:rsidRPr="00404C24" w:rsidRDefault="007E6B89" w:rsidP="007E6B89">
      <w:pPr>
        <w:numPr>
          <w:ilvl w:val="0"/>
          <w:numId w:val="4"/>
        </w:numPr>
        <w:spacing w:after="0" w:line="240" w:lineRule="auto"/>
        <w:rPr>
          <w:rFonts w:ascii="Arial" w:hAnsi="Arial" w:cs="Arial"/>
          <w:lang w:eastAsia="ar-SA"/>
        </w:rPr>
      </w:pPr>
      <w:r w:rsidRPr="00404C24">
        <w:rPr>
          <w:rFonts w:ascii="Arial" w:hAnsi="Arial" w:cs="Arial"/>
          <w:lang w:eastAsia="ar-SA"/>
        </w:rPr>
        <w:t>Zák. č. 262/2006 Sb. (zákoník práce)</w:t>
      </w:r>
    </w:p>
    <w:p w:rsidR="007E6B89" w:rsidRPr="00404C24" w:rsidRDefault="007E6B89" w:rsidP="007E6B89">
      <w:pPr>
        <w:numPr>
          <w:ilvl w:val="0"/>
          <w:numId w:val="4"/>
        </w:numPr>
        <w:spacing w:after="0" w:line="240" w:lineRule="auto"/>
        <w:rPr>
          <w:rFonts w:ascii="Arial" w:hAnsi="Arial" w:cs="Arial"/>
          <w:lang w:eastAsia="ar-SA"/>
        </w:rPr>
      </w:pPr>
      <w:r w:rsidRPr="00404C24">
        <w:rPr>
          <w:rFonts w:ascii="Arial" w:hAnsi="Arial" w:cs="Arial"/>
          <w:lang w:eastAsia="ar-SA"/>
        </w:rPr>
        <w:t>Zák. č. 251/2005 Sb. (inspekce práce)</w:t>
      </w:r>
    </w:p>
    <w:p w:rsidR="007E6B89" w:rsidRPr="00404C24" w:rsidRDefault="007E6B89" w:rsidP="007E6B89">
      <w:pPr>
        <w:numPr>
          <w:ilvl w:val="0"/>
          <w:numId w:val="4"/>
        </w:numPr>
        <w:spacing w:after="0" w:line="240" w:lineRule="auto"/>
        <w:rPr>
          <w:rFonts w:ascii="Arial" w:hAnsi="Arial" w:cs="Arial"/>
          <w:lang w:eastAsia="ar-SA"/>
        </w:rPr>
      </w:pPr>
      <w:r w:rsidRPr="00404C24">
        <w:rPr>
          <w:rFonts w:ascii="Arial" w:hAnsi="Arial" w:cs="Arial"/>
          <w:lang w:eastAsia="ar-SA"/>
        </w:rPr>
        <w:t>Zák. č. 350/2012 Sb. (stavební zákon)</w:t>
      </w:r>
    </w:p>
    <w:p w:rsidR="007E6B89" w:rsidRPr="00404C24" w:rsidRDefault="007E6B89" w:rsidP="007E6B89">
      <w:pPr>
        <w:numPr>
          <w:ilvl w:val="0"/>
          <w:numId w:val="4"/>
        </w:numPr>
        <w:spacing w:after="0" w:line="240" w:lineRule="auto"/>
        <w:rPr>
          <w:rFonts w:ascii="Arial" w:hAnsi="Arial" w:cs="Arial"/>
          <w:lang w:eastAsia="ar-SA"/>
        </w:rPr>
      </w:pPr>
      <w:r w:rsidRPr="00404C24">
        <w:rPr>
          <w:rFonts w:ascii="Arial" w:hAnsi="Arial" w:cs="Arial"/>
          <w:lang w:eastAsia="ar-SA"/>
        </w:rPr>
        <w:t>ČSN 33 2000-4-41 Elektrotechnické předpisy. Elektrická zařízení. Bezpečnost. Ochrana před úrazem elektrickým proudem</w:t>
      </w:r>
    </w:p>
    <w:p w:rsidR="007E6B89" w:rsidRPr="00404C24" w:rsidRDefault="007E6B89" w:rsidP="007E6B89">
      <w:pPr>
        <w:numPr>
          <w:ilvl w:val="0"/>
          <w:numId w:val="4"/>
        </w:numPr>
        <w:spacing w:after="0" w:line="240" w:lineRule="auto"/>
        <w:rPr>
          <w:rFonts w:ascii="Arial" w:hAnsi="Arial" w:cs="Arial"/>
          <w:lang w:eastAsia="ar-SA"/>
        </w:rPr>
      </w:pPr>
      <w:r w:rsidRPr="00404C24">
        <w:rPr>
          <w:rFonts w:ascii="Arial" w:hAnsi="Arial" w:cs="Arial"/>
          <w:lang w:eastAsia="ar-SA"/>
        </w:rPr>
        <w:t>ČSN 33 2000-5-54 Elektrotechnické předpisy. Elektrická zařízení</w:t>
      </w:r>
    </w:p>
    <w:p w:rsidR="007E6B89" w:rsidRPr="00404C24" w:rsidRDefault="007E6B89" w:rsidP="007E6B89">
      <w:pPr>
        <w:numPr>
          <w:ilvl w:val="0"/>
          <w:numId w:val="4"/>
        </w:numPr>
        <w:spacing w:after="0" w:line="240" w:lineRule="auto"/>
        <w:rPr>
          <w:rFonts w:ascii="Arial" w:hAnsi="Arial" w:cs="Arial"/>
          <w:lang w:eastAsia="ar-SA"/>
        </w:rPr>
      </w:pPr>
      <w:r w:rsidRPr="00404C24">
        <w:rPr>
          <w:rFonts w:ascii="Arial" w:hAnsi="Arial" w:cs="Arial"/>
          <w:lang w:eastAsia="ar-SA"/>
        </w:rPr>
        <w:t>ČSN 34 1390 Elektrotechnické předpisy ČSN. Předpisy pro ochranu před bleskem</w:t>
      </w:r>
    </w:p>
    <w:p w:rsidR="007E6B89" w:rsidRPr="00404C24" w:rsidRDefault="007E6B89" w:rsidP="007E6B89">
      <w:pPr>
        <w:numPr>
          <w:ilvl w:val="0"/>
          <w:numId w:val="4"/>
        </w:numPr>
        <w:spacing w:after="0" w:line="240" w:lineRule="auto"/>
        <w:rPr>
          <w:rFonts w:ascii="Arial" w:hAnsi="Arial" w:cs="Arial"/>
          <w:lang w:eastAsia="ar-SA"/>
        </w:rPr>
      </w:pPr>
      <w:r w:rsidRPr="00404C24">
        <w:rPr>
          <w:rFonts w:ascii="Arial" w:hAnsi="Arial" w:cs="Arial"/>
          <w:lang w:eastAsia="ar-SA"/>
        </w:rPr>
        <w:t>ČSN 34 3103 Bezpečnostní předpisy pro práci na el. přístrojích a rozvaděčích</w:t>
      </w:r>
    </w:p>
    <w:p w:rsidR="007E6B89" w:rsidRPr="00404C24" w:rsidRDefault="007E6B89" w:rsidP="007E6B89">
      <w:pPr>
        <w:numPr>
          <w:ilvl w:val="0"/>
          <w:numId w:val="4"/>
        </w:numPr>
        <w:spacing w:after="0" w:line="240" w:lineRule="auto"/>
        <w:rPr>
          <w:rFonts w:ascii="Arial" w:hAnsi="Arial" w:cs="Arial"/>
          <w:lang w:eastAsia="ar-SA"/>
        </w:rPr>
      </w:pPr>
      <w:r w:rsidRPr="00404C24">
        <w:rPr>
          <w:rFonts w:ascii="Arial" w:hAnsi="Arial" w:cs="Arial"/>
          <w:lang w:eastAsia="ar-SA"/>
        </w:rPr>
        <w:t>ČSN 36 0450 Umělé osvětlení vnitřních prostorů</w:t>
      </w:r>
    </w:p>
    <w:p w:rsidR="007E6B89" w:rsidRPr="00404C24" w:rsidRDefault="007E6B89" w:rsidP="007E6B89">
      <w:pPr>
        <w:numPr>
          <w:ilvl w:val="0"/>
          <w:numId w:val="4"/>
        </w:numPr>
        <w:spacing w:after="0" w:line="240" w:lineRule="auto"/>
        <w:rPr>
          <w:rFonts w:ascii="Arial" w:hAnsi="Arial" w:cs="Arial"/>
          <w:lang w:eastAsia="ar-SA"/>
        </w:rPr>
      </w:pPr>
      <w:r w:rsidRPr="00404C24">
        <w:rPr>
          <w:rFonts w:ascii="Arial" w:hAnsi="Arial" w:cs="Arial"/>
          <w:lang w:eastAsia="ar-SA"/>
        </w:rPr>
        <w:t>ČSN 73 0580-1 až 4 Denní osvětlení budov</w:t>
      </w:r>
    </w:p>
    <w:p w:rsidR="007E6B89" w:rsidRDefault="007E6B89" w:rsidP="007E6B89">
      <w:pPr>
        <w:pStyle w:val="Default"/>
        <w:rPr>
          <w:b/>
          <w:color w:val="auto"/>
          <w:sz w:val="22"/>
          <w:szCs w:val="22"/>
        </w:rPr>
      </w:pPr>
    </w:p>
    <w:p w:rsidR="007E6B89" w:rsidRPr="00404C24" w:rsidRDefault="007E6B89" w:rsidP="007E6B89">
      <w:pPr>
        <w:pStyle w:val="Default"/>
        <w:rPr>
          <w:b/>
          <w:color w:val="auto"/>
          <w:sz w:val="22"/>
          <w:szCs w:val="22"/>
        </w:rPr>
      </w:pPr>
      <w:proofErr w:type="gramStart"/>
      <w:r w:rsidRPr="00404C24">
        <w:rPr>
          <w:b/>
          <w:color w:val="auto"/>
          <w:sz w:val="22"/>
          <w:szCs w:val="22"/>
        </w:rPr>
        <w:t>B.2.6</w:t>
      </w:r>
      <w:proofErr w:type="gramEnd"/>
      <w:r w:rsidRPr="00404C24">
        <w:rPr>
          <w:b/>
          <w:color w:val="auto"/>
          <w:sz w:val="22"/>
          <w:szCs w:val="22"/>
        </w:rPr>
        <w:t xml:space="preserve"> Základní charakteristika objekt</w:t>
      </w:r>
      <w:r w:rsidR="00EE1FA7">
        <w:rPr>
          <w:b/>
          <w:color w:val="auto"/>
          <w:sz w:val="22"/>
          <w:szCs w:val="22"/>
        </w:rPr>
        <w:t>u</w:t>
      </w:r>
      <w:r w:rsidRPr="00404C24">
        <w:rPr>
          <w:b/>
          <w:color w:val="auto"/>
          <w:sz w:val="22"/>
          <w:szCs w:val="22"/>
        </w:rPr>
        <w:t>:</w:t>
      </w:r>
    </w:p>
    <w:p w:rsidR="00EE1FA7" w:rsidRPr="00EE1FA7" w:rsidRDefault="00EE1FA7" w:rsidP="007E6B89">
      <w:pPr>
        <w:pStyle w:val="Default"/>
        <w:rPr>
          <w:color w:val="auto"/>
          <w:sz w:val="22"/>
          <w:szCs w:val="22"/>
        </w:rPr>
      </w:pPr>
      <w:r w:rsidRPr="00EE1FA7">
        <w:rPr>
          <w:color w:val="auto"/>
          <w:sz w:val="22"/>
          <w:szCs w:val="22"/>
        </w:rPr>
        <w:t>Stavba není členěna na stavební objekty a je pojata jako jeden celek.</w:t>
      </w:r>
      <w:r>
        <w:rPr>
          <w:color w:val="auto"/>
          <w:sz w:val="22"/>
          <w:szCs w:val="22"/>
        </w:rPr>
        <w:t xml:space="preserve"> Popis navrženého řešení je uveden výše</w:t>
      </w:r>
    </w:p>
    <w:p w:rsidR="007E6B89" w:rsidRPr="00ED105B" w:rsidRDefault="007E6B89" w:rsidP="007E6B89">
      <w:pPr>
        <w:pStyle w:val="Default"/>
        <w:jc w:val="both"/>
        <w:rPr>
          <w:b/>
          <w:color w:val="auto"/>
          <w:sz w:val="22"/>
          <w:szCs w:val="22"/>
        </w:rPr>
      </w:pPr>
      <w:r w:rsidRPr="00ED105B">
        <w:rPr>
          <w:b/>
          <w:color w:val="auto"/>
          <w:sz w:val="22"/>
          <w:szCs w:val="22"/>
        </w:rPr>
        <w:t xml:space="preserve">b) konstrukční a materiálové řešení: </w:t>
      </w:r>
    </w:p>
    <w:p w:rsidR="00EE1FA7" w:rsidRDefault="00EE1FA7" w:rsidP="007E6B89">
      <w:pPr>
        <w:pStyle w:val="Default"/>
        <w:jc w:val="both"/>
        <w:rPr>
          <w:color w:val="auto"/>
          <w:sz w:val="22"/>
          <w:szCs w:val="22"/>
        </w:rPr>
      </w:pPr>
      <w:r>
        <w:rPr>
          <w:color w:val="auto"/>
          <w:sz w:val="22"/>
          <w:szCs w:val="22"/>
        </w:rPr>
        <w:t xml:space="preserve">Konstrukcí stávající stavby se návrh netýká. </w:t>
      </w:r>
      <w:r w:rsidR="00517DE6">
        <w:rPr>
          <w:color w:val="auto"/>
          <w:sz w:val="22"/>
          <w:szCs w:val="22"/>
        </w:rPr>
        <w:t>J</w:t>
      </w:r>
      <w:r>
        <w:rPr>
          <w:color w:val="auto"/>
          <w:sz w:val="22"/>
          <w:szCs w:val="22"/>
        </w:rPr>
        <w:t>edná se o vybourání a dozdění stávajících konstrukcí. Popis a materiál je uveden na výkresech.</w:t>
      </w:r>
    </w:p>
    <w:p w:rsidR="007E6B89" w:rsidRPr="00ED105B" w:rsidRDefault="007E6B89" w:rsidP="007E6B89">
      <w:pPr>
        <w:autoSpaceDE w:val="0"/>
        <w:autoSpaceDN w:val="0"/>
        <w:adjustRightInd w:val="0"/>
        <w:spacing w:after="0" w:line="240" w:lineRule="auto"/>
        <w:rPr>
          <w:rFonts w:ascii="Arial" w:hAnsi="Arial" w:cs="Arial"/>
          <w:b/>
        </w:rPr>
      </w:pPr>
      <w:r w:rsidRPr="00ED105B">
        <w:rPr>
          <w:rFonts w:ascii="Arial" w:hAnsi="Arial" w:cs="Arial"/>
          <w:b/>
        </w:rPr>
        <w:t xml:space="preserve">c) mechanická odolnost a stabilita. </w:t>
      </w:r>
    </w:p>
    <w:p w:rsidR="00C0745C" w:rsidRDefault="007E6B89" w:rsidP="007E6B89">
      <w:pPr>
        <w:autoSpaceDE w:val="0"/>
        <w:autoSpaceDN w:val="0"/>
        <w:adjustRightInd w:val="0"/>
        <w:spacing w:after="0" w:line="240" w:lineRule="auto"/>
        <w:rPr>
          <w:rFonts w:ascii="Arial" w:eastAsia="CIDFont+F1" w:hAnsi="Arial" w:cs="Arial"/>
          <w:color w:val="000000"/>
        </w:rPr>
      </w:pPr>
      <w:r w:rsidRPr="00C422B9">
        <w:rPr>
          <w:rFonts w:ascii="Arial" w:eastAsia="CIDFont+F1" w:hAnsi="Arial" w:cs="Arial"/>
          <w:color w:val="000000"/>
        </w:rPr>
        <w:t>Mechanická odolnost</w:t>
      </w:r>
      <w:r w:rsidR="00C0745C">
        <w:rPr>
          <w:rFonts w:ascii="Arial" w:eastAsia="CIDFont+F1" w:hAnsi="Arial" w:cs="Arial"/>
          <w:color w:val="000000"/>
        </w:rPr>
        <w:t>i</w:t>
      </w:r>
      <w:r w:rsidRPr="00C422B9">
        <w:rPr>
          <w:rFonts w:ascii="Arial" w:eastAsia="CIDFont+F1" w:hAnsi="Arial" w:cs="Arial"/>
          <w:color w:val="000000"/>
        </w:rPr>
        <w:t xml:space="preserve"> a stabilit</w:t>
      </w:r>
      <w:r w:rsidR="00C0745C">
        <w:rPr>
          <w:rFonts w:ascii="Arial" w:eastAsia="CIDFont+F1" w:hAnsi="Arial" w:cs="Arial"/>
          <w:color w:val="000000"/>
        </w:rPr>
        <w:t>y stavby se stavební úpravy netýkají.</w:t>
      </w:r>
    </w:p>
    <w:p w:rsidR="007E6B89" w:rsidRPr="00404C24" w:rsidRDefault="007E6B89" w:rsidP="007E6B89">
      <w:pPr>
        <w:pStyle w:val="Default"/>
        <w:jc w:val="both"/>
        <w:rPr>
          <w:b/>
          <w:sz w:val="22"/>
          <w:szCs w:val="22"/>
        </w:rPr>
      </w:pPr>
      <w:proofErr w:type="gramStart"/>
      <w:r w:rsidRPr="00404C24">
        <w:rPr>
          <w:b/>
          <w:sz w:val="22"/>
          <w:szCs w:val="22"/>
        </w:rPr>
        <w:t>B.2.7</w:t>
      </w:r>
      <w:proofErr w:type="gramEnd"/>
      <w:r w:rsidRPr="00404C24">
        <w:rPr>
          <w:b/>
          <w:sz w:val="22"/>
          <w:szCs w:val="22"/>
        </w:rPr>
        <w:t xml:space="preserve"> Základní charakteristika technických a technologických zařízení </w:t>
      </w:r>
    </w:p>
    <w:p w:rsidR="007E6B89" w:rsidRPr="00404C24" w:rsidRDefault="007E6B89" w:rsidP="007E6B89">
      <w:pPr>
        <w:pStyle w:val="Default"/>
        <w:jc w:val="both"/>
        <w:rPr>
          <w:sz w:val="22"/>
          <w:szCs w:val="22"/>
        </w:rPr>
      </w:pPr>
      <w:r w:rsidRPr="00404C24">
        <w:rPr>
          <w:b/>
          <w:sz w:val="22"/>
          <w:szCs w:val="22"/>
        </w:rPr>
        <w:t xml:space="preserve">a) technické řešení  - </w:t>
      </w:r>
      <w:r w:rsidRPr="00404C24">
        <w:rPr>
          <w:sz w:val="22"/>
          <w:szCs w:val="22"/>
        </w:rPr>
        <w:t>bylo uvedeno výše.</w:t>
      </w:r>
      <w:r>
        <w:rPr>
          <w:sz w:val="22"/>
          <w:szCs w:val="22"/>
        </w:rPr>
        <w:t xml:space="preserve"> Nejedná se o technologický ani výrobní objekt.</w:t>
      </w:r>
      <w:r w:rsidRPr="00404C24">
        <w:rPr>
          <w:sz w:val="22"/>
          <w:szCs w:val="22"/>
        </w:rPr>
        <w:t xml:space="preserve"> </w:t>
      </w:r>
    </w:p>
    <w:p w:rsidR="007E6B89" w:rsidRPr="000D2372" w:rsidRDefault="007E6B89" w:rsidP="007E6B89">
      <w:pPr>
        <w:pStyle w:val="Default"/>
        <w:jc w:val="both"/>
        <w:rPr>
          <w:b/>
          <w:color w:val="auto"/>
          <w:sz w:val="22"/>
          <w:szCs w:val="22"/>
        </w:rPr>
      </w:pPr>
      <w:r w:rsidRPr="000D2372">
        <w:rPr>
          <w:b/>
          <w:color w:val="auto"/>
          <w:sz w:val="22"/>
          <w:szCs w:val="22"/>
        </w:rPr>
        <w:t>b) výčet technických a technologických zařízení –</w:t>
      </w:r>
      <w:r w:rsidRPr="000D2372">
        <w:rPr>
          <w:color w:val="auto"/>
          <w:sz w:val="22"/>
          <w:szCs w:val="22"/>
        </w:rPr>
        <w:t xml:space="preserve"> Není uveden.</w:t>
      </w:r>
      <w:r w:rsidRPr="000D2372">
        <w:rPr>
          <w:b/>
          <w:color w:val="auto"/>
          <w:sz w:val="22"/>
          <w:szCs w:val="22"/>
        </w:rPr>
        <w:t xml:space="preserve"> </w:t>
      </w:r>
    </w:p>
    <w:p w:rsidR="007E6B89" w:rsidRPr="000D2372" w:rsidRDefault="007E6B89" w:rsidP="007E6B89">
      <w:pPr>
        <w:pStyle w:val="Default"/>
        <w:jc w:val="both"/>
        <w:rPr>
          <w:b/>
          <w:color w:val="auto"/>
          <w:sz w:val="22"/>
          <w:szCs w:val="22"/>
        </w:rPr>
      </w:pPr>
      <w:proofErr w:type="gramStart"/>
      <w:r w:rsidRPr="000D2372">
        <w:rPr>
          <w:b/>
          <w:color w:val="auto"/>
          <w:sz w:val="22"/>
          <w:szCs w:val="22"/>
        </w:rPr>
        <w:t>B.2.8</w:t>
      </w:r>
      <w:proofErr w:type="gramEnd"/>
      <w:r w:rsidRPr="000D2372">
        <w:rPr>
          <w:b/>
          <w:color w:val="auto"/>
          <w:sz w:val="22"/>
          <w:szCs w:val="22"/>
        </w:rPr>
        <w:t xml:space="preserve"> Zásady požárně bezpečnostního řešení </w:t>
      </w:r>
    </w:p>
    <w:p w:rsidR="007E6B89" w:rsidRPr="000D2372" w:rsidRDefault="000D2372" w:rsidP="007E6B89">
      <w:pPr>
        <w:pStyle w:val="Default"/>
        <w:jc w:val="both"/>
        <w:rPr>
          <w:color w:val="auto"/>
          <w:sz w:val="22"/>
          <w:szCs w:val="22"/>
        </w:rPr>
      </w:pPr>
      <w:r w:rsidRPr="000D2372">
        <w:rPr>
          <w:color w:val="auto"/>
          <w:sz w:val="22"/>
          <w:szCs w:val="22"/>
        </w:rPr>
        <w:t>Řešení p</w:t>
      </w:r>
      <w:r w:rsidR="007E6B89" w:rsidRPr="000D2372">
        <w:rPr>
          <w:color w:val="auto"/>
          <w:sz w:val="22"/>
          <w:szCs w:val="22"/>
        </w:rPr>
        <w:t>ožární ochrany</w:t>
      </w:r>
      <w:r w:rsidRPr="000D2372">
        <w:rPr>
          <w:color w:val="auto"/>
          <w:sz w:val="22"/>
          <w:szCs w:val="22"/>
        </w:rPr>
        <w:t xml:space="preserve"> se stavbou nemění.</w:t>
      </w:r>
    </w:p>
    <w:p w:rsidR="007E6B89" w:rsidRPr="00404C24" w:rsidRDefault="007E6B89" w:rsidP="007E6B89">
      <w:pPr>
        <w:pStyle w:val="Default"/>
        <w:jc w:val="both"/>
        <w:rPr>
          <w:b/>
          <w:sz w:val="22"/>
          <w:szCs w:val="22"/>
        </w:rPr>
      </w:pPr>
      <w:proofErr w:type="gramStart"/>
      <w:r w:rsidRPr="00404C24">
        <w:rPr>
          <w:b/>
          <w:sz w:val="22"/>
          <w:szCs w:val="22"/>
        </w:rPr>
        <w:t>B.2.9</w:t>
      </w:r>
      <w:proofErr w:type="gramEnd"/>
      <w:r w:rsidRPr="00404C24">
        <w:rPr>
          <w:b/>
          <w:sz w:val="22"/>
          <w:szCs w:val="22"/>
        </w:rPr>
        <w:t xml:space="preserve"> Úspora energie a tepelná ochrana: </w:t>
      </w:r>
    </w:p>
    <w:p w:rsidR="00614B00" w:rsidRDefault="00614B00" w:rsidP="007E6B89">
      <w:pPr>
        <w:pStyle w:val="Default"/>
        <w:jc w:val="both"/>
        <w:rPr>
          <w:sz w:val="22"/>
          <w:szCs w:val="22"/>
        </w:rPr>
      </w:pPr>
      <w:r>
        <w:rPr>
          <w:sz w:val="22"/>
          <w:szCs w:val="22"/>
        </w:rPr>
        <w:t>Vzhledem k charakteru stavby neb</w:t>
      </w:r>
      <w:r w:rsidR="007E6B89" w:rsidRPr="00404C24">
        <w:rPr>
          <w:sz w:val="22"/>
          <w:szCs w:val="22"/>
        </w:rPr>
        <w:t>ude zpracován PENB (průkaz energetické náročnosti budovy)</w:t>
      </w:r>
      <w:r>
        <w:rPr>
          <w:sz w:val="22"/>
          <w:szCs w:val="22"/>
        </w:rPr>
        <w:t>.</w:t>
      </w:r>
    </w:p>
    <w:p w:rsidR="007E6B89" w:rsidRPr="00404C24" w:rsidRDefault="007E6B89" w:rsidP="007E6B89">
      <w:pPr>
        <w:pStyle w:val="Default"/>
        <w:jc w:val="both"/>
        <w:rPr>
          <w:b/>
          <w:sz w:val="22"/>
          <w:szCs w:val="22"/>
        </w:rPr>
      </w:pPr>
      <w:proofErr w:type="gramStart"/>
      <w:r w:rsidRPr="00404C24">
        <w:rPr>
          <w:b/>
          <w:sz w:val="22"/>
          <w:szCs w:val="22"/>
        </w:rPr>
        <w:t>B.2.10</w:t>
      </w:r>
      <w:proofErr w:type="gramEnd"/>
      <w:r w:rsidRPr="00404C24">
        <w:rPr>
          <w:b/>
          <w:sz w:val="22"/>
          <w:szCs w:val="22"/>
        </w:rPr>
        <w:t xml:space="preserve"> Hygienické požadavky na stavby, požadavky na pracovní a komunální prostředí </w:t>
      </w:r>
    </w:p>
    <w:p w:rsidR="000D2372" w:rsidRDefault="007E6B89" w:rsidP="007E6B89">
      <w:pPr>
        <w:pStyle w:val="Default"/>
        <w:jc w:val="both"/>
        <w:rPr>
          <w:sz w:val="22"/>
          <w:szCs w:val="22"/>
        </w:rPr>
      </w:pPr>
      <w:r w:rsidRPr="00404C24">
        <w:rPr>
          <w:sz w:val="22"/>
          <w:szCs w:val="22"/>
        </w:rPr>
        <w:t>Zásady řešení parametrů stavby - větrání, vytápění, osvětlení, zásobování vodou, odpadů apod., a dále zásady řešení vlivu stavby na okolí - vibrace, hluk, prašnost apod.</w:t>
      </w:r>
    </w:p>
    <w:p w:rsidR="007E6B89" w:rsidRPr="00404C24" w:rsidRDefault="000D2372" w:rsidP="007E6B89">
      <w:pPr>
        <w:pStyle w:val="Default"/>
        <w:jc w:val="both"/>
        <w:rPr>
          <w:sz w:val="22"/>
          <w:szCs w:val="22"/>
        </w:rPr>
      </w:pPr>
      <w:r>
        <w:rPr>
          <w:sz w:val="22"/>
          <w:szCs w:val="22"/>
        </w:rPr>
        <w:t>Větrání bude napojeno na stávající rozvod v tomto prostoru. Vytápění bude stávající. Osvětlení bude ponecháno</w:t>
      </w:r>
      <w:r w:rsidR="0092714F">
        <w:rPr>
          <w:sz w:val="22"/>
          <w:szCs w:val="22"/>
        </w:rPr>
        <w:t xml:space="preserve"> a doplněno o místnost s kompostérem. Zásobování vodou - budou upraveny rozvody vody</w:t>
      </w:r>
      <w:r>
        <w:rPr>
          <w:sz w:val="22"/>
          <w:szCs w:val="22"/>
        </w:rPr>
        <w:t>.</w:t>
      </w:r>
      <w:r w:rsidR="0092714F">
        <w:rPr>
          <w:sz w:val="22"/>
          <w:szCs w:val="22"/>
        </w:rPr>
        <w:t xml:space="preserve"> Vibrace, hluk a prašnost není žádná.</w:t>
      </w:r>
      <w:r w:rsidR="007E6B89" w:rsidRPr="00404C24">
        <w:rPr>
          <w:sz w:val="22"/>
          <w:szCs w:val="22"/>
        </w:rPr>
        <w:t xml:space="preserve"> </w:t>
      </w:r>
    </w:p>
    <w:p w:rsidR="007E6B89" w:rsidRPr="00404C24" w:rsidRDefault="007E6B89" w:rsidP="007E6B89">
      <w:pPr>
        <w:pStyle w:val="Default"/>
        <w:jc w:val="both"/>
        <w:rPr>
          <w:sz w:val="22"/>
          <w:szCs w:val="22"/>
        </w:rPr>
      </w:pPr>
      <w:r w:rsidRPr="00404C24">
        <w:rPr>
          <w:sz w:val="22"/>
          <w:szCs w:val="22"/>
        </w:rPr>
        <w:t>Parametry stavby jsou uvedeny v jednotlivých částech dokumentace</w:t>
      </w:r>
      <w:r w:rsidR="0092714F">
        <w:rPr>
          <w:sz w:val="22"/>
          <w:szCs w:val="22"/>
        </w:rPr>
        <w:t>.</w:t>
      </w:r>
    </w:p>
    <w:p w:rsidR="00614B00" w:rsidRDefault="0092714F" w:rsidP="007E6B89">
      <w:pPr>
        <w:pStyle w:val="Default"/>
        <w:jc w:val="both"/>
        <w:rPr>
          <w:sz w:val="22"/>
          <w:szCs w:val="22"/>
        </w:rPr>
      </w:pPr>
      <w:r>
        <w:rPr>
          <w:sz w:val="22"/>
          <w:szCs w:val="22"/>
        </w:rPr>
        <w:t>Vli</w:t>
      </w:r>
      <w:r w:rsidR="007E6B89" w:rsidRPr="00404C24">
        <w:rPr>
          <w:sz w:val="22"/>
          <w:szCs w:val="22"/>
        </w:rPr>
        <w:t xml:space="preserve">v stavby na okolí </w:t>
      </w:r>
      <w:r w:rsidR="007E6B89">
        <w:rPr>
          <w:sz w:val="22"/>
          <w:szCs w:val="22"/>
        </w:rPr>
        <w:t>bude minimální</w:t>
      </w:r>
      <w:r w:rsidR="007E6B89" w:rsidRPr="00404C24">
        <w:rPr>
          <w:sz w:val="22"/>
          <w:szCs w:val="22"/>
        </w:rPr>
        <w:t>. Hlavní konstrukce bud</w:t>
      </w:r>
      <w:r w:rsidR="007E6B89">
        <w:rPr>
          <w:sz w:val="22"/>
          <w:szCs w:val="22"/>
        </w:rPr>
        <w:t>ou</w:t>
      </w:r>
      <w:r w:rsidR="007E6B89" w:rsidRPr="00404C24">
        <w:rPr>
          <w:sz w:val="22"/>
          <w:szCs w:val="22"/>
        </w:rPr>
        <w:t xml:space="preserve"> </w:t>
      </w:r>
      <w:r>
        <w:rPr>
          <w:sz w:val="22"/>
          <w:szCs w:val="22"/>
        </w:rPr>
        <w:t>ponechá</w:t>
      </w:r>
      <w:r w:rsidR="007E6B89" w:rsidRPr="00404C24">
        <w:rPr>
          <w:sz w:val="22"/>
          <w:szCs w:val="22"/>
        </w:rPr>
        <w:t>n</w:t>
      </w:r>
      <w:r w:rsidR="007E6B89">
        <w:rPr>
          <w:sz w:val="22"/>
          <w:szCs w:val="22"/>
        </w:rPr>
        <w:t>y</w:t>
      </w:r>
      <w:r w:rsidR="007E6B89" w:rsidRPr="00404C24">
        <w:rPr>
          <w:sz w:val="22"/>
          <w:szCs w:val="22"/>
        </w:rPr>
        <w:t xml:space="preserve">. </w:t>
      </w:r>
    </w:p>
    <w:p w:rsidR="007E6B89" w:rsidRPr="00404C24" w:rsidRDefault="007E6B89" w:rsidP="007E6B89">
      <w:pPr>
        <w:pStyle w:val="Default"/>
        <w:jc w:val="both"/>
        <w:rPr>
          <w:sz w:val="22"/>
          <w:szCs w:val="22"/>
        </w:rPr>
      </w:pPr>
      <w:r w:rsidRPr="00404C24">
        <w:rPr>
          <w:sz w:val="22"/>
          <w:szCs w:val="22"/>
        </w:rPr>
        <w:t>Vibrace nejsou žádné. Prašnost se nepředpokládá.</w:t>
      </w:r>
    </w:p>
    <w:p w:rsidR="007E6B89" w:rsidRPr="00404C24" w:rsidRDefault="0092714F" w:rsidP="007E6B89">
      <w:pPr>
        <w:pStyle w:val="Default"/>
        <w:jc w:val="both"/>
        <w:rPr>
          <w:sz w:val="22"/>
          <w:szCs w:val="22"/>
        </w:rPr>
      </w:pPr>
      <w:r>
        <w:rPr>
          <w:sz w:val="22"/>
          <w:szCs w:val="22"/>
        </w:rPr>
        <w:t>Provoz</w:t>
      </w:r>
      <w:r w:rsidR="007E6B89" w:rsidRPr="00404C24">
        <w:rPr>
          <w:sz w:val="22"/>
          <w:szCs w:val="22"/>
        </w:rPr>
        <w:t xml:space="preserve"> bude produkovat pouze komunální odpad. Likvidace bude probíhat stejně jako dnes, smlouvou s odbornou firmou.</w:t>
      </w:r>
    </w:p>
    <w:p w:rsidR="007E6B89" w:rsidRPr="00404C24" w:rsidRDefault="007E6B89" w:rsidP="007E6B89">
      <w:pPr>
        <w:pStyle w:val="Default"/>
        <w:jc w:val="both"/>
        <w:rPr>
          <w:sz w:val="22"/>
          <w:szCs w:val="22"/>
        </w:rPr>
      </w:pPr>
      <w:r w:rsidRPr="00404C24">
        <w:rPr>
          <w:sz w:val="22"/>
          <w:szCs w:val="22"/>
        </w:rPr>
        <w:t xml:space="preserve">Biologický odpad z provozu </w:t>
      </w:r>
      <w:r>
        <w:rPr>
          <w:sz w:val="22"/>
          <w:szCs w:val="22"/>
        </w:rPr>
        <w:t>kuchyně</w:t>
      </w:r>
      <w:r w:rsidRPr="00404C24">
        <w:rPr>
          <w:sz w:val="22"/>
          <w:szCs w:val="22"/>
        </w:rPr>
        <w:t xml:space="preserve"> bude likvidován</w:t>
      </w:r>
      <w:r w:rsidR="00614B00">
        <w:rPr>
          <w:sz w:val="22"/>
          <w:szCs w:val="22"/>
        </w:rPr>
        <w:t xml:space="preserve"> </w:t>
      </w:r>
      <w:r>
        <w:rPr>
          <w:sz w:val="22"/>
          <w:szCs w:val="22"/>
        </w:rPr>
        <w:t xml:space="preserve">v kompostéru </w:t>
      </w:r>
      <w:r w:rsidRPr="00404C24">
        <w:rPr>
          <w:sz w:val="22"/>
          <w:szCs w:val="22"/>
        </w:rPr>
        <w:t>a dle samostatné smlouvy bude odborně likvidován</w:t>
      </w:r>
      <w:r w:rsidR="0092714F">
        <w:rPr>
          <w:sz w:val="22"/>
          <w:szCs w:val="22"/>
        </w:rPr>
        <w:t>, nebo bude využit pro provoz školy</w:t>
      </w:r>
      <w:r w:rsidRPr="00404C24">
        <w:rPr>
          <w:sz w:val="22"/>
          <w:szCs w:val="22"/>
        </w:rPr>
        <w:t>.</w:t>
      </w:r>
    </w:p>
    <w:p w:rsidR="007E6B89" w:rsidRPr="00404C24" w:rsidRDefault="007E6B89" w:rsidP="007E6B89">
      <w:pPr>
        <w:pStyle w:val="Default"/>
        <w:jc w:val="both"/>
        <w:rPr>
          <w:b/>
          <w:sz w:val="22"/>
          <w:szCs w:val="22"/>
        </w:rPr>
      </w:pPr>
      <w:proofErr w:type="gramStart"/>
      <w:r w:rsidRPr="00404C24">
        <w:rPr>
          <w:b/>
          <w:sz w:val="22"/>
          <w:szCs w:val="22"/>
        </w:rPr>
        <w:t>B.2.11</w:t>
      </w:r>
      <w:proofErr w:type="gramEnd"/>
      <w:r w:rsidRPr="00404C24">
        <w:rPr>
          <w:b/>
          <w:sz w:val="22"/>
          <w:szCs w:val="22"/>
        </w:rPr>
        <w:t xml:space="preserve"> Zásady ochrany stavby před negativními účinky vnějšího prostředí </w:t>
      </w:r>
    </w:p>
    <w:p w:rsidR="007E6B89" w:rsidRPr="00404C24" w:rsidRDefault="007E6B89" w:rsidP="007E6B89">
      <w:pPr>
        <w:pStyle w:val="Default"/>
        <w:jc w:val="both"/>
        <w:rPr>
          <w:b/>
          <w:color w:val="auto"/>
          <w:sz w:val="22"/>
          <w:szCs w:val="22"/>
        </w:rPr>
      </w:pPr>
      <w:r w:rsidRPr="00404C24">
        <w:rPr>
          <w:b/>
          <w:sz w:val="22"/>
          <w:szCs w:val="22"/>
        </w:rPr>
        <w:t xml:space="preserve">a) ochrana před pronikáním radonu z podloží: </w:t>
      </w:r>
      <w:r w:rsidR="0092714F">
        <w:rPr>
          <w:sz w:val="22"/>
          <w:szCs w:val="22"/>
        </w:rPr>
        <w:t>J</w:t>
      </w:r>
      <w:r w:rsidRPr="00404C24">
        <w:rPr>
          <w:color w:val="auto"/>
          <w:sz w:val="22"/>
          <w:szCs w:val="22"/>
        </w:rPr>
        <w:t>e zajištěna izolačními materiály ve skladbách podlah</w:t>
      </w:r>
      <w:r w:rsidRPr="00404C24">
        <w:rPr>
          <w:b/>
          <w:color w:val="auto"/>
          <w:sz w:val="22"/>
          <w:szCs w:val="22"/>
        </w:rPr>
        <w:t xml:space="preserve"> </w:t>
      </w:r>
    </w:p>
    <w:p w:rsidR="007E6B89" w:rsidRPr="00404C24" w:rsidRDefault="007E6B89" w:rsidP="007E6B89">
      <w:pPr>
        <w:pStyle w:val="Default"/>
        <w:jc w:val="both"/>
        <w:rPr>
          <w:b/>
          <w:color w:val="auto"/>
          <w:sz w:val="22"/>
          <w:szCs w:val="22"/>
        </w:rPr>
      </w:pPr>
      <w:r w:rsidRPr="00404C24">
        <w:rPr>
          <w:b/>
          <w:sz w:val="22"/>
          <w:szCs w:val="22"/>
        </w:rPr>
        <w:t xml:space="preserve">b) ochrana před bludnými proudy: </w:t>
      </w:r>
      <w:r w:rsidRPr="00404C24">
        <w:rPr>
          <w:color w:val="auto"/>
          <w:sz w:val="22"/>
          <w:szCs w:val="22"/>
        </w:rPr>
        <w:t>Nebude žádná. Bludné proudy se nevyskytují.</w:t>
      </w:r>
      <w:r w:rsidRPr="00404C24">
        <w:rPr>
          <w:b/>
          <w:color w:val="auto"/>
          <w:sz w:val="22"/>
          <w:szCs w:val="22"/>
        </w:rPr>
        <w:t xml:space="preserve"> </w:t>
      </w:r>
    </w:p>
    <w:p w:rsidR="007E6B89" w:rsidRPr="00404C24" w:rsidRDefault="007E6B89" w:rsidP="007E6B89">
      <w:pPr>
        <w:pStyle w:val="Default"/>
        <w:jc w:val="both"/>
        <w:rPr>
          <w:b/>
          <w:sz w:val="22"/>
          <w:szCs w:val="22"/>
        </w:rPr>
      </w:pPr>
      <w:r w:rsidRPr="00404C24">
        <w:rPr>
          <w:b/>
          <w:sz w:val="22"/>
          <w:szCs w:val="22"/>
        </w:rPr>
        <w:t xml:space="preserve">c) ochrana před technickou seizmicitou: </w:t>
      </w:r>
      <w:r w:rsidRPr="00404C24">
        <w:rPr>
          <w:sz w:val="22"/>
          <w:szCs w:val="22"/>
        </w:rPr>
        <w:t>není žádná</w:t>
      </w:r>
    </w:p>
    <w:p w:rsidR="007E6B89" w:rsidRPr="00404C24" w:rsidRDefault="007E6B89" w:rsidP="007E6B89">
      <w:pPr>
        <w:pStyle w:val="Default"/>
        <w:jc w:val="both"/>
        <w:rPr>
          <w:color w:val="auto"/>
          <w:sz w:val="22"/>
          <w:szCs w:val="22"/>
        </w:rPr>
      </w:pPr>
      <w:r w:rsidRPr="00404C24">
        <w:rPr>
          <w:b/>
          <w:sz w:val="22"/>
          <w:szCs w:val="22"/>
        </w:rPr>
        <w:lastRenderedPageBreak/>
        <w:t xml:space="preserve">d) ochrana před hlukem: </w:t>
      </w:r>
      <w:r w:rsidRPr="004711CA">
        <w:rPr>
          <w:sz w:val="22"/>
          <w:szCs w:val="22"/>
        </w:rPr>
        <w:t>stavba</w:t>
      </w:r>
      <w:r>
        <w:rPr>
          <w:b/>
          <w:sz w:val="22"/>
          <w:szCs w:val="22"/>
        </w:rPr>
        <w:t xml:space="preserve"> </w:t>
      </w:r>
      <w:r w:rsidRPr="00404C24">
        <w:rPr>
          <w:color w:val="auto"/>
          <w:sz w:val="22"/>
          <w:szCs w:val="22"/>
        </w:rPr>
        <w:t>nebude produkovat hluk. VZT zařízení budou odhlučněna na požadované hodnoty. Stavba svým provozem</w:t>
      </w:r>
      <w:r>
        <w:rPr>
          <w:color w:val="auto"/>
          <w:sz w:val="22"/>
          <w:szCs w:val="22"/>
        </w:rPr>
        <w:t xml:space="preserve"> nebude obtěžovat své okolí. Provoz kuchyně bude končit max. do 14.00 hodin.</w:t>
      </w:r>
    </w:p>
    <w:p w:rsidR="007E6B89" w:rsidRPr="00404C24" w:rsidRDefault="007E6B89" w:rsidP="007E6B89">
      <w:pPr>
        <w:pStyle w:val="Default"/>
        <w:jc w:val="both"/>
        <w:rPr>
          <w:sz w:val="22"/>
          <w:szCs w:val="22"/>
        </w:rPr>
      </w:pPr>
      <w:r w:rsidRPr="00404C24">
        <w:rPr>
          <w:b/>
          <w:sz w:val="22"/>
          <w:szCs w:val="22"/>
        </w:rPr>
        <w:t xml:space="preserve">e) protipovodňová opatření: </w:t>
      </w:r>
      <w:r w:rsidRPr="00404C24">
        <w:rPr>
          <w:sz w:val="22"/>
          <w:szCs w:val="22"/>
        </w:rPr>
        <w:t>nejsou potřeba, stavba se nenachází v povodňové oblasti</w:t>
      </w:r>
    </w:p>
    <w:p w:rsidR="007E6B89" w:rsidRPr="00404C24" w:rsidRDefault="007E6B89" w:rsidP="007E6B89">
      <w:pPr>
        <w:pStyle w:val="Default"/>
        <w:jc w:val="both"/>
        <w:rPr>
          <w:sz w:val="22"/>
          <w:szCs w:val="22"/>
        </w:rPr>
      </w:pPr>
      <w:r w:rsidRPr="00404C24">
        <w:rPr>
          <w:b/>
          <w:sz w:val="22"/>
          <w:szCs w:val="22"/>
        </w:rPr>
        <w:t xml:space="preserve">f) ostatní účinky - vliv poddolování, výskyt metanu </w:t>
      </w:r>
      <w:proofErr w:type="spellStart"/>
      <w:r w:rsidRPr="00404C24">
        <w:rPr>
          <w:b/>
          <w:sz w:val="22"/>
          <w:szCs w:val="22"/>
        </w:rPr>
        <w:t>apod</w:t>
      </w:r>
      <w:proofErr w:type="spellEnd"/>
      <w:r w:rsidRPr="00404C24">
        <w:rPr>
          <w:b/>
          <w:sz w:val="22"/>
          <w:szCs w:val="22"/>
        </w:rPr>
        <w:t xml:space="preserve">: </w:t>
      </w:r>
      <w:r w:rsidRPr="00404C24">
        <w:rPr>
          <w:sz w:val="22"/>
          <w:szCs w:val="22"/>
        </w:rPr>
        <w:t>nejsou žádné</w:t>
      </w:r>
    </w:p>
    <w:p w:rsidR="007E6B89" w:rsidRPr="00404C24" w:rsidRDefault="007E6B89" w:rsidP="007E6B89">
      <w:pPr>
        <w:pStyle w:val="Default"/>
        <w:jc w:val="both"/>
        <w:rPr>
          <w:b/>
          <w:bCs/>
          <w:sz w:val="22"/>
          <w:szCs w:val="22"/>
        </w:rPr>
      </w:pPr>
      <w:proofErr w:type="gramStart"/>
      <w:r w:rsidRPr="00404C24">
        <w:rPr>
          <w:b/>
          <w:bCs/>
          <w:sz w:val="22"/>
          <w:szCs w:val="22"/>
        </w:rPr>
        <w:t>B.3 Připojení</w:t>
      </w:r>
      <w:proofErr w:type="gramEnd"/>
      <w:r w:rsidRPr="00404C24">
        <w:rPr>
          <w:b/>
          <w:bCs/>
          <w:sz w:val="22"/>
          <w:szCs w:val="22"/>
        </w:rPr>
        <w:t xml:space="preserve"> na technickou infrastrukturu </w:t>
      </w:r>
    </w:p>
    <w:p w:rsidR="007E6B89" w:rsidRPr="00404C24" w:rsidRDefault="007E6B89" w:rsidP="007E6B89">
      <w:pPr>
        <w:pStyle w:val="Default"/>
        <w:rPr>
          <w:i/>
          <w:sz w:val="22"/>
          <w:szCs w:val="22"/>
          <w:u w:val="single"/>
        </w:rPr>
      </w:pPr>
      <w:r w:rsidRPr="00404C24">
        <w:rPr>
          <w:i/>
          <w:sz w:val="22"/>
          <w:szCs w:val="22"/>
          <w:u w:val="single"/>
        </w:rPr>
        <w:t xml:space="preserve">a) napoj ovací místa technické infrastruktury, </w:t>
      </w:r>
    </w:p>
    <w:p w:rsidR="007E6B89" w:rsidRPr="00404C24" w:rsidRDefault="007E6B89" w:rsidP="007E6B89">
      <w:pPr>
        <w:pStyle w:val="Default"/>
        <w:rPr>
          <w:sz w:val="22"/>
          <w:szCs w:val="22"/>
        </w:rPr>
      </w:pPr>
      <w:r w:rsidRPr="00404C24">
        <w:rPr>
          <w:sz w:val="22"/>
          <w:szCs w:val="22"/>
        </w:rPr>
        <w:t xml:space="preserve">Veškeré </w:t>
      </w:r>
      <w:proofErr w:type="spellStart"/>
      <w:r w:rsidRPr="00404C24">
        <w:rPr>
          <w:sz w:val="22"/>
          <w:szCs w:val="22"/>
        </w:rPr>
        <w:t>inž</w:t>
      </w:r>
      <w:proofErr w:type="spellEnd"/>
      <w:r w:rsidRPr="00404C24">
        <w:rPr>
          <w:sz w:val="22"/>
          <w:szCs w:val="22"/>
        </w:rPr>
        <w:t xml:space="preserve">. sítě jsou napojeny z </w:t>
      </w:r>
      <w:r w:rsidR="002F2793">
        <w:rPr>
          <w:sz w:val="22"/>
          <w:szCs w:val="22"/>
        </w:rPr>
        <w:t>objektu ZŠ</w:t>
      </w:r>
      <w:r w:rsidRPr="00404C24">
        <w:rPr>
          <w:sz w:val="22"/>
          <w:szCs w:val="22"/>
        </w:rPr>
        <w:t>.</w:t>
      </w:r>
    </w:p>
    <w:p w:rsidR="007E6B89" w:rsidRPr="00404C24" w:rsidRDefault="007E6B89" w:rsidP="007E6B89">
      <w:pPr>
        <w:pStyle w:val="Default"/>
        <w:rPr>
          <w:i/>
          <w:sz w:val="22"/>
          <w:szCs w:val="22"/>
          <w:u w:val="single"/>
        </w:rPr>
      </w:pPr>
      <w:r w:rsidRPr="00404C24">
        <w:rPr>
          <w:i/>
          <w:sz w:val="22"/>
          <w:szCs w:val="22"/>
          <w:u w:val="single"/>
        </w:rPr>
        <w:t xml:space="preserve">b) připojovací rozměry, výkonové kapacity a délky </w:t>
      </w:r>
    </w:p>
    <w:p w:rsidR="007E6B89" w:rsidRPr="00404C24" w:rsidRDefault="007E6B89" w:rsidP="007E6B89">
      <w:pPr>
        <w:pStyle w:val="Default"/>
        <w:rPr>
          <w:sz w:val="22"/>
          <w:szCs w:val="22"/>
        </w:rPr>
      </w:pPr>
      <w:r w:rsidRPr="00404C24">
        <w:rPr>
          <w:sz w:val="22"/>
          <w:szCs w:val="22"/>
        </w:rPr>
        <w:t>Jsou uvedeny v jednotlivých částech dokumentace: TZB</w:t>
      </w:r>
    </w:p>
    <w:p w:rsidR="00781D02" w:rsidRDefault="00781D02" w:rsidP="007E6B89">
      <w:pPr>
        <w:pStyle w:val="Default"/>
        <w:rPr>
          <w:b/>
          <w:color w:val="auto"/>
          <w:sz w:val="22"/>
          <w:szCs w:val="22"/>
        </w:rPr>
      </w:pPr>
    </w:p>
    <w:p w:rsidR="007E6B89" w:rsidRPr="0048375A" w:rsidRDefault="007E6B89" w:rsidP="007E6B89">
      <w:pPr>
        <w:pStyle w:val="Default"/>
        <w:rPr>
          <w:b/>
          <w:color w:val="auto"/>
          <w:sz w:val="22"/>
          <w:szCs w:val="22"/>
        </w:rPr>
      </w:pPr>
      <w:proofErr w:type="gramStart"/>
      <w:r w:rsidRPr="0048375A">
        <w:rPr>
          <w:b/>
          <w:color w:val="auto"/>
          <w:sz w:val="22"/>
          <w:szCs w:val="22"/>
        </w:rPr>
        <w:t>B.4 Dopravní</w:t>
      </w:r>
      <w:proofErr w:type="gramEnd"/>
      <w:r w:rsidRPr="0048375A">
        <w:rPr>
          <w:b/>
          <w:color w:val="auto"/>
          <w:sz w:val="22"/>
          <w:szCs w:val="22"/>
        </w:rPr>
        <w:t xml:space="preserve"> řešení </w:t>
      </w:r>
    </w:p>
    <w:p w:rsidR="002F2793" w:rsidRDefault="007E6B89" w:rsidP="007E6B89">
      <w:pPr>
        <w:pStyle w:val="Default"/>
        <w:jc w:val="both"/>
        <w:rPr>
          <w:color w:val="auto"/>
          <w:sz w:val="22"/>
          <w:szCs w:val="22"/>
        </w:rPr>
      </w:pPr>
      <w:r w:rsidRPr="0048375A">
        <w:rPr>
          <w:b/>
          <w:color w:val="auto"/>
          <w:sz w:val="22"/>
          <w:szCs w:val="22"/>
        </w:rPr>
        <w:t xml:space="preserve">a) popis dopravního řešení včetně bezbariérových opatření pro přístupnost a užívání stavby osobami se sníženou schopností pohybu nebo orientace: </w:t>
      </w:r>
      <w:r w:rsidRPr="0048375A">
        <w:rPr>
          <w:color w:val="auto"/>
          <w:sz w:val="22"/>
          <w:szCs w:val="22"/>
        </w:rPr>
        <w:t xml:space="preserve">Objekt bude přístupný z ulice </w:t>
      </w:r>
      <w:r w:rsidR="002F2793">
        <w:rPr>
          <w:color w:val="auto"/>
          <w:sz w:val="22"/>
          <w:szCs w:val="22"/>
        </w:rPr>
        <w:t>Prokopa Velikého</w:t>
      </w:r>
      <w:r w:rsidRPr="0048375A">
        <w:rPr>
          <w:color w:val="auto"/>
          <w:sz w:val="22"/>
          <w:szCs w:val="22"/>
        </w:rPr>
        <w:t xml:space="preserve"> v Kolíně. </w:t>
      </w:r>
      <w:r w:rsidR="00781D02">
        <w:rPr>
          <w:color w:val="auto"/>
          <w:sz w:val="22"/>
          <w:szCs w:val="22"/>
        </w:rPr>
        <w:t>Bezbariérový přístup se neposuzuje pro tento typ stavby.</w:t>
      </w:r>
    </w:p>
    <w:p w:rsidR="007E6B89" w:rsidRPr="0048375A" w:rsidRDefault="007E6B89" w:rsidP="007E6B89">
      <w:pPr>
        <w:pStyle w:val="Default"/>
        <w:jc w:val="both"/>
        <w:rPr>
          <w:color w:val="auto"/>
          <w:sz w:val="22"/>
          <w:szCs w:val="22"/>
        </w:rPr>
      </w:pPr>
      <w:r w:rsidRPr="0048375A">
        <w:rPr>
          <w:b/>
          <w:color w:val="auto"/>
          <w:sz w:val="22"/>
          <w:szCs w:val="22"/>
        </w:rPr>
        <w:t xml:space="preserve">b) napojení území na stávající dopravní infrastrukturu: </w:t>
      </w:r>
      <w:r w:rsidRPr="0048375A">
        <w:rPr>
          <w:color w:val="auto"/>
          <w:sz w:val="22"/>
          <w:szCs w:val="22"/>
        </w:rPr>
        <w:t xml:space="preserve">Ulice </w:t>
      </w:r>
      <w:r w:rsidR="00781D02">
        <w:rPr>
          <w:color w:val="auto"/>
          <w:sz w:val="22"/>
          <w:szCs w:val="22"/>
        </w:rPr>
        <w:t>Prokopa Velikého</w:t>
      </w:r>
      <w:r w:rsidRPr="0048375A">
        <w:rPr>
          <w:color w:val="auto"/>
          <w:sz w:val="22"/>
          <w:szCs w:val="22"/>
        </w:rPr>
        <w:t xml:space="preserve"> v Kolíně je napojena na místní komunikace ve městě. Dopravní napojení zůstane zachováno.</w:t>
      </w:r>
    </w:p>
    <w:p w:rsidR="00781D02" w:rsidRDefault="007E6B89" w:rsidP="007E6B89">
      <w:pPr>
        <w:pStyle w:val="Default"/>
        <w:jc w:val="both"/>
        <w:rPr>
          <w:color w:val="auto"/>
          <w:sz w:val="22"/>
          <w:szCs w:val="22"/>
        </w:rPr>
      </w:pPr>
      <w:r w:rsidRPr="0048375A">
        <w:rPr>
          <w:b/>
          <w:color w:val="auto"/>
          <w:sz w:val="22"/>
          <w:szCs w:val="22"/>
        </w:rPr>
        <w:t xml:space="preserve">c) doprava v klidu: </w:t>
      </w:r>
      <w:r w:rsidR="00781D02" w:rsidRPr="00781D02">
        <w:rPr>
          <w:color w:val="auto"/>
          <w:sz w:val="22"/>
          <w:szCs w:val="22"/>
        </w:rPr>
        <w:t>Pro tuto stavbu nebude posuzováno</w:t>
      </w:r>
      <w:r w:rsidR="00781D02">
        <w:rPr>
          <w:b/>
          <w:color w:val="auto"/>
          <w:sz w:val="22"/>
          <w:szCs w:val="22"/>
        </w:rPr>
        <w:t xml:space="preserve">. </w:t>
      </w:r>
      <w:r w:rsidRPr="0048375A">
        <w:rPr>
          <w:color w:val="auto"/>
          <w:sz w:val="22"/>
          <w:szCs w:val="22"/>
        </w:rPr>
        <w:t>Bude zachován stávající stav</w:t>
      </w:r>
      <w:r w:rsidR="00781D02">
        <w:rPr>
          <w:color w:val="auto"/>
          <w:sz w:val="22"/>
          <w:szCs w:val="22"/>
        </w:rPr>
        <w:t>.</w:t>
      </w:r>
    </w:p>
    <w:p w:rsidR="007E6B89" w:rsidRDefault="007E6B89" w:rsidP="007E6B89">
      <w:pPr>
        <w:pStyle w:val="Default"/>
        <w:jc w:val="both"/>
        <w:rPr>
          <w:color w:val="auto"/>
          <w:sz w:val="22"/>
          <w:szCs w:val="22"/>
        </w:rPr>
      </w:pPr>
      <w:r w:rsidRPr="009B0907">
        <w:rPr>
          <w:b/>
          <w:color w:val="auto"/>
          <w:sz w:val="22"/>
          <w:szCs w:val="22"/>
        </w:rPr>
        <w:t>d) pěší a cyklistické stezky:</w:t>
      </w:r>
      <w:r w:rsidRPr="009B0907">
        <w:rPr>
          <w:color w:val="auto"/>
          <w:sz w:val="22"/>
          <w:szCs w:val="22"/>
        </w:rPr>
        <w:t xml:space="preserve"> Netýká se</w:t>
      </w:r>
      <w:r w:rsidR="00517DE6">
        <w:rPr>
          <w:color w:val="auto"/>
          <w:sz w:val="22"/>
          <w:szCs w:val="22"/>
        </w:rPr>
        <w:t>.</w:t>
      </w:r>
    </w:p>
    <w:p w:rsidR="007E6B89" w:rsidRDefault="007E6B89" w:rsidP="007E6B89">
      <w:pPr>
        <w:pStyle w:val="Default"/>
        <w:jc w:val="both"/>
        <w:rPr>
          <w:color w:val="auto"/>
          <w:sz w:val="22"/>
          <w:szCs w:val="22"/>
        </w:rPr>
      </w:pPr>
    </w:p>
    <w:p w:rsidR="007E6B89" w:rsidRPr="00857718" w:rsidRDefault="007E6B89" w:rsidP="007E6B89">
      <w:pPr>
        <w:pStyle w:val="Default"/>
        <w:jc w:val="both"/>
        <w:rPr>
          <w:b/>
          <w:color w:val="auto"/>
          <w:sz w:val="22"/>
          <w:szCs w:val="22"/>
        </w:rPr>
      </w:pPr>
      <w:proofErr w:type="gramStart"/>
      <w:r w:rsidRPr="00857718">
        <w:rPr>
          <w:b/>
          <w:color w:val="auto"/>
          <w:sz w:val="22"/>
          <w:szCs w:val="22"/>
        </w:rPr>
        <w:t>B.5 Řešení</w:t>
      </w:r>
      <w:proofErr w:type="gramEnd"/>
      <w:r w:rsidRPr="00857718">
        <w:rPr>
          <w:b/>
          <w:color w:val="auto"/>
          <w:sz w:val="22"/>
          <w:szCs w:val="22"/>
        </w:rPr>
        <w:t xml:space="preserve"> vegetace a souvisejících terénních úprav: </w:t>
      </w:r>
    </w:p>
    <w:p w:rsidR="00781D02" w:rsidRDefault="007E6B89" w:rsidP="007E6B89">
      <w:pPr>
        <w:pStyle w:val="Default"/>
        <w:jc w:val="both"/>
        <w:rPr>
          <w:sz w:val="22"/>
          <w:szCs w:val="22"/>
        </w:rPr>
      </w:pPr>
      <w:r w:rsidRPr="00404C24">
        <w:rPr>
          <w:b/>
          <w:sz w:val="22"/>
          <w:szCs w:val="22"/>
        </w:rPr>
        <w:t>a) terénní úpravy</w:t>
      </w:r>
      <w:r w:rsidRPr="00404C24">
        <w:rPr>
          <w:sz w:val="22"/>
          <w:szCs w:val="22"/>
        </w:rPr>
        <w:t>:</w:t>
      </w:r>
      <w:r w:rsidR="00781D02">
        <w:rPr>
          <w:sz w:val="22"/>
          <w:szCs w:val="22"/>
        </w:rPr>
        <w:t xml:space="preserve"> nejsou žádné</w:t>
      </w:r>
    </w:p>
    <w:p w:rsidR="00781D02" w:rsidRDefault="007E6B89" w:rsidP="007E6B89">
      <w:pPr>
        <w:pStyle w:val="Default"/>
        <w:jc w:val="both"/>
        <w:rPr>
          <w:b/>
          <w:sz w:val="22"/>
          <w:szCs w:val="22"/>
        </w:rPr>
      </w:pPr>
      <w:r w:rsidRPr="00404C24">
        <w:rPr>
          <w:b/>
          <w:sz w:val="22"/>
          <w:szCs w:val="22"/>
        </w:rPr>
        <w:t xml:space="preserve">b) použité vegetační prvky: </w:t>
      </w:r>
      <w:r w:rsidR="00781D02" w:rsidRPr="00781D02">
        <w:rPr>
          <w:sz w:val="22"/>
          <w:szCs w:val="22"/>
        </w:rPr>
        <w:t>nejsou žádné</w:t>
      </w:r>
    </w:p>
    <w:p w:rsidR="007E6B89" w:rsidRDefault="007E6B89" w:rsidP="007E6B89">
      <w:pPr>
        <w:pStyle w:val="Default"/>
        <w:jc w:val="both"/>
        <w:rPr>
          <w:sz w:val="22"/>
          <w:szCs w:val="22"/>
        </w:rPr>
      </w:pPr>
      <w:r w:rsidRPr="00404C24">
        <w:rPr>
          <w:b/>
          <w:sz w:val="22"/>
          <w:szCs w:val="22"/>
        </w:rPr>
        <w:t xml:space="preserve">c) biotechnická opatření: </w:t>
      </w:r>
      <w:r w:rsidR="00781D02" w:rsidRPr="00781D02">
        <w:rPr>
          <w:sz w:val="22"/>
          <w:szCs w:val="22"/>
        </w:rPr>
        <w:t>n</w:t>
      </w:r>
      <w:r w:rsidRPr="00404C24">
        <w:rPr>
          <w:sz w:val="22"/>
          <w:szCs w:val="22"/>
        </w:rPr>
        <w:t xml:space="preserve">ejsou potřeba </w:t>
      </w:r>
    </w:p>
    <w:p w:rsidR="00781D02" w:rsidRPr="00404C24" w:rsidRDefault="00781D02" w:rsidP="007E6B89">
      <w:pPr>
        <w:pStyle w:val="Default"/>
        <w:jc w:val="both"/>
        <w:rPr>
          <w:sz w:val="22"/>
          <w:szCs w:val="22"/>
        </w:rPr>
      </w:pPr>
    </w:p>
    <w:p w:rsidR="007E6B89" w:rsidRPr="00404C24" w:rsidRDefault="007E6B89" w:rsidP="007E6B89">
      <w:pPr>
        <w:pStyle w:val="Default"/>
        <w:jc w:val="both"/>
        <w:rPr>
          <w:b/>
          <w:sz w:val="22"/>
          <w:szCs w:val="22"/>
        </w:rPr>
      </w:pPr>
      <w:proofErr w:type="gramStart"/>
      <w:r w:rsidRPr="00404C24">
        <w:rPr>
          <w:b/>
          <w:sz w:val="22"/>
          <w:szCs w:val="22"/>
        </w:rPr>
        <w:t>B.6 Popis</w:t>
      </w:r>
      <w:proofErr w:type="gramEnd"/>
      <w:r w:rsidRPr="00404C24">
        <w:rPr>
          <w:b/>
          <w:sz w:val="22"/>
          <w:szCs w:val="22"/>
        </w:rPr>
        <w:t xml:space="preserve"> vlivů stavby na životní prostředí a jeho ochrana: </w:t>
      </w:r>
    </w:p>
    <w:p w:rsidR="007E6B89" w:rsidRPr="00404C24" w:rsidRDefault="007E6B89" w:rsidP="007E6B89">
      <w:pPr>
        <w:pStyle w:val="Default"/>
        <w:jc w:val="both"/>
        <w:rPr>
          <w:color w:val="auto"/>
          <w:sz w:val="22"/>
          <w:szCs w:val="22"/>
        </w:rPr>
      </w:pPr>
      <w:r w:rsidRPr="00404C24">
        <w:rPr>
          <w:b/>
          <w:sz w:val="22"/>
          <w:szCs w:val="22"/>
        </w:rPr>
        <w:t>a) vliv na životní prostředí - ovzduší, hluk, voda, odpady a půda:</w:t>
      </w:r>
      <w:r w:rsidRPr="00404C24">
        <w:t xml:space="preserve"> </w:t>
      </w:r>
      <w:r w:rsidRPr="00404C24">
        <w:rPr>
          <w:color w:val="auto"/>
          <w:sz w:val="22"/>
          <w:szCs w:val="22"/>
        </w:rPr>
        <w:t>Není dotčeno. Ovzduší se nezhorší, hluk nebude stavbou produkován stavba musí splňovat příslušné normy a ČSN, zařízení (</w:t>
      </w:r>
      <w:proofErr w:type="gramStart"/>
      <w:r w:rsidRPr="00404C24">
        <w:rPr>
          <w:color w:val="auto"/>
          <w:sz w:val="22"/>
          <w:szCs w:val="22"/>
        </w:rPr>
        <w:t>VZT)  bude</w:t>
      </w:r>
      <w:proofErr w:type="gramEnd"/>
      <w:r w:rsidRPr="00404C24">
        <w:rPr>
          <w:color w:val="auto"/>
          <w:sz w:val="22"/>
          <w:szCs w:val="22"/>
        </w:rPr>
        <w:t xml:space="preserve"> odhlučněno na úroveň 40 dB v noci. </w:t>
      </w:r>
    </w:p>
    <w:p w:rsidR="007E6B89" w:rsidRPr="00404C24" w:rsidRDefault="007E6B89" w:rsidP="007E6B89">
      <w:pPr>
        <w:pStyle w:val="Default"/>
        <w:jc w:val="both"/>
        <w:rPr>
          <w:sz w:val="22"/>
          <w:szCs w:val="22"/>
        </w:rPr>
      </w:pPr>
      <w:r w:rsidRPr="00404C24">
        <w:rPr>
          <w:sz w:val="22"/>
          <w:szCs w:val="22"/>
        </w:rPr>
        <w:t>Prašnost se nepředpokládá.</w:t>
      </w:r>
    </w:p>
    <w:p w:rsidR="007E6B89" w:rsidRPr="00404C24" w:rsidRDefault="007E6B89" w:rsidP="007E6B89">
      <w:pPr>
        <w:pStyle w:val="Default"/>
        <w:jc w:val="both"/>
        <w:rPr>
          <w:sz w:val="22"/>
          <w:szCs w:val="22"/>
        </w:rPr>
      </w:pPr>
      <w:r w:rsidRPr="00404C24">
        <w:rPr>
          <w:sz w:val="22"/>
          <w:szCs w:val="22"/>
        </w:rPr>
        <w:t xml:space="preserve">Objekt bude produkovat </w:t>
      </w:r>
      <w:r>
        <w:rPr>
          <w:sz w:val="22"/>
          <w:szCs w:val="22"/>
        </w:rPr>
        <w:t>k</w:t>
      </w:r>
      <w:r w:rsidRPr="00404C24">
        <w:rPr>
          <w:sz w:val="22"/>
          <w:szCs w:val="22"/>
        </w:rPr>
        <w:t>omunální odpad. Likvidace bude probíhat stejně jako dnes, smlouvou o od vozu s odbornou firmou.</w:t>
      </w:r>
    </w:p>
    <w:p w:rsidR="007E6B89" w:rsidRPr="00404C24" w:rsidRDefault="007E6B89" w:rsidP="007E6B89">
      <w:pPr>
        <w:pStyle w:val="Default"/>
        <w:jc w:val="both"/>
        <w:rPr>
          <w:sz w:val="22"/>
          <w:szCs w:val="22"/>
        </w:rPr>
      </w:pPr>
      <w:r w:rsidRPr="00404C24">
        <w:rPr>
          <w:sz w:val="22"/>
          <w:szCs w:val="22"/>
        </w:rPr>
        <w:t xml:space="preserve">Nebezpečný odpad se nepředpokládá. Biologický odpad z provozu </w:t>
      </w:r>
      <w:r>
        <w:rPr>
          <w:sz w:val="22"/>
          <w:szCs w:val="22"/>
        </w:rPr>
        <w:t xml:space="preserve">kuchyně a jídelny </w:t>
      </w:r>
      <w:r w:rsidRPr="00404C24">
        <w:rPr>
          <w:sz w:val="22"/>
          <w:szCs w:val="22"/>
        </w:rPr>
        <w:t>bude likvidován</w:t>
      </w:r>
      <w:r>
        <w:rPr>
          <w:sz w:val="22"/>
          <w:szCs w:val="22"/>
        </w:rPr>
        <w:t xml:space="preserve"> v kompostéru</w:t>
      </w:r>
      <w:r w:rsidRPr="00404C24">
        <w:rPr>
          <w:sz w:val="22"/>
          <w:szCs w:val="22"/>
        </w:rPr>
        <w:t xml:space="preserve"> a bude odborně </w:t>
      </w:r>
      <w:r w:rsidR="00781D02">
        <w:rPr>
          <w:sz w:val="22"/>
          <w:szCs w:val="22"/>
        </w:rPr>
        <w:t>odvezen</w:t>
      </w:r>
      <w:r w:rsidRPr="00404C24">
        <w:rPr>
          <w:sz w:val="22"/>
          <w:szCs w:val="22"/>
        </w:rPr>
        <w:t>.</w:t>
      </w:r>
    </w:p>
    <w:p w:rsidR="00781D02" w:rsidRDefault="007E6B89" w:rsidP="007E6B89">
      <w:pPr>
        <w:widowControl w:val="0"/>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 xml:space="preserve">Při realizaci všech činností na staveništi bude postupováno s maximální šetrností k životnímu prostředí a budou dodržovány příslušné právní předpisy. Jedná se zejména o zákon č. 17/1992 Sb. o životním prostředí, zákon č. 201/2012 Sb. o ochraně ovzduší, zákon č. 114/1992 Sb. o ochraně přírody a krajiny a o nařízení vlády č. 9/2002 Sb., které stanovuje maximální požadavky na emise hluku stavebních strojů. Odpady – jejich ukládání a likvidace budou – zajištěny v souladu se zákonem č. 185/2001 Sb. o odpadech v platném znění. </w:t>
      </w:r>
    </w:p>
    <w:p w:rsidR="007E6B89" w:rsidRPr="00404C24" w:rsidRDefault="007E6B89" w:rsidP="007E6B89">
      <w:pPr>
        <w:widowControl w:val="0"/>
        <w:suppressAutoHyphens/>
        <w:spacing w:after="0" w:line="200" w:lineRule="atLeast"/>
        <w:jc w:val="both"/>
        <w:rPr>
          <w:rFonts w:ascii="Arial" w:hAnsi="Arial" w:cs="Arial"/>
          <w:b/>
        </w:rPr>
      </w:pPr>
      <w:r w:rsidRPr="00404C24">
        <w:rPr>
          <w:rFonts w:ascii="Arial" w:hAnsi="Arial" w:cs="Arial"/>
          <w:b/>
        </w:rPr>
        <w:t xml:space="preserve">b) vliv na přírodu a krajinu - ochrana dřevin, ochrana památných stromů, ochrana rostlin a živočichů, zachování ekologických funkcí a vazeb v krajině apod.: </w:t>
      </w:r>
      <w:r w:rsidRPr="00404C24">
        <w:rPr>
          <w:rFonts w:ascii="Arial" w:hAnsi="Arial" w:cs="Arial"/>
        </w:rPr>
        <w:t>Netýká se.</w:t>
      </w:r>
      <w:r w:rsidRPr="00404C24">
        <w:rPr>
          <w:rFonts w:ascii="Arial" w:hAnsi="Arial" w:cs="Arial"/>
          <w:b/>
        </w:rPr>
        <w:t xml:space="preserve"> </w:t>
      </w:r>
    </w:p>
    <w:p w:rsidR="007E6B89" w:rsidRPr="00404C24" w:rsidRDefault="007E6B89" w:rsidP="007E6B89">
      <w:pPr>
        <w:pStyle w:val="Default"/>
        <w:jc w:val="both"/>
        <w:rPr>
          <w:sz w:val="22"/>
          <w:szCs w:val="22"/>
        </w:rPr>
      </w:pPr>
      <w:r w:rsidRPr="00404C24">
        <w:rPr>
          <w:b/>
          <w:sz w:val="22"/>
          <w:szCs w:val="22"/>
        </w:rPr>
        <w:t xml:space="preserve">c) vliv na soustavu chráněných území Natura 2000: </w:t>
      </w:r>
      <w:r w:rsidRPr="00404C24">
        <w:rPr>
          <w:sz w:val="22"/>
          <w:szCs w:val="22"/>
        </w:rPr>
        <w:t xml:space="preserve">Netýká se. </w:t>
      </w:r>
    </w:p>
    <w:p w:rsidR="007E6B89" w:rsidRPr="00404C24" w:rsidRDefault="007E6B89" w:rsidP="007E6B89">
      <w:pPr>
        <w:pStyle w:val="Default"/>
        <w:jc w:val="both"/>
        <w:rPr>
          <w:b/>
          <w:sz w:val="22"/>
          <w:szCs w:val="22"/>
        </w:rPr>
      </w:pPr>
      <w:r w:rsidRPr="00404C24">
        <w:rPr>
          <w:b/>
          <w:sz w:val="22"/>
          <w:szCs w:val="22"/>
        </w:rPr>
        <w:t xml:space="preserve">d) způsob zohlednění podmínek závazného stanoviska posouzení vlivu záměru na životní prostředí, je-li podkladem: </w:t>
      </w:r>
      <w:r w:rsidRPr="00404C24">
        <w:rPr>
          <w:sz w:val="22"/>
          <w:szCs w:val="22"/>
        </w:rPr>
        <w:t>Není dotčeno.</w:t>
      </w:r>
      <w:r w:rsidRPr="00404C24">
        <w:rPr>
          <w:b/>
          <w:sz w:val="22"/>
          <w:szCs w:val="22"/>
        </w:rPr>
        <w:t xml:space="preserve"> </w:t>
      </w:r>
    </w:p>
    <w:p w:rsidR="007E6B89" w:rsidRPr="00404C24" w:rsidRDefault="007E6B89" w:rsidP="007E6B89">
      <w:pPr>
        <w:pStyle w:val="Default"/>
        <w:jc w:val="both"/>
        <w:rPr>
          <w:b/>
          <w:sz w:val="22"/>
          <w:szCs w:val="22"/>
        </w:rPr>
      </w:pPr>
      <w:r w:rsidRPr="00404C24">
        <w:rPr>
          <w:b/>
          <w:sz w:val="22"/>
          <w:szCs w:val="22"/>
        </w:rPr>
        <w:t xml:space="preserve">e) v případě záměrů spadajících do režimu zákona o integrované prevenci základní parametry způsobu naplnění závěrů o nejlepších dostupných technikách nebo integrované povolení, bylo-li vydáno: </w:t>
      </w:r>
      <w:r w:rsidRPr="00404C24">
        <w:rPr>
          <w:sz w:val="22"/>
          <w:szCs w:val="22"/>
        </w:rPr>
        <w:t>Není potřeba.</w:t>
      </w:r>
      <w:r w:rsidRPr="00404C24">
        <w:rPr>
          <w:b/>
          <w:sz w:val="22"/>
          <w:szCs w:val="22"/>
        </w:rPr>
        <w:t xml:space="preserve"> </w:t>
      </w:r>
    </w:p>
    <w:p w:rsidR="007E6B89" w:rsidRPr="00404C24" w:rsidRDefault="007E6B89" w:rsidP="007E6B89">
      <w:pPr>
        <w:pStyle w:val="Default"/>
        <w:jc w:val="both"/>
        <w:rPr>
          <w:b/>
          <w:sz w:val="22"/>
          <w:szCs w:val="22"/>
        </w:rPr>
      </w:pPr>
      <w:r w:rsidRPr="00404C24">
        <w:rPr>
          <w:b/>
          <w:sz w:val="22"/>
          <w:szCs w:val="22"/>
        </w:rPr>
        <w:t xml:space="preserve">f) navrhovaná ochranná a bezpečnostní pásma, rozsah omezení a podmínky ochrany podle jiných právních předpisů: </w:t>
      </w:r>
      <w:r w:rsidRPr="00404C24">
        <w:rPr>
          <w:sz w:val="22"/>
          <w:szCs w:val="22"/>
        </w:rPr>
        <w:t>Nejsou žádná.</w:t>
      </w:r>
      <w:r w:rsidRPr="00404C24">
        <w:rPr>
          <w:b/>
          <w:sz w:val="22"/>
          <w:szCs w:val="22"/>
        </w:rPr>
        <w:t xml:space="preserve"> </w:t>
      </w:r>
    </w:p>
    <w:p w:rsidR="007E6B89" w:rsidRPr="00404C24" w:rsidRDefault="007E6B89" w:rsidP="007E6B89">
      <w:pPr>
        <w:pStyle w:val="Default"/>
        <w:jc w:val="both"/>
        <w:rPr>
          <w:b/>
          <w:sz w:val="22"/>
          <w:szCs w:val="22"/>
        </w:rPr>
      </w:pPr>
      <w:proofErr w:type="gramStart"/>
      <w:r w:rsidRPr="00404C24">
        <w:rPr>
          <w:b/>
          <w:sz w:val="22"/>
          <w:szCs w:val="22"/>
        </w:rPr>
        <w:t>B.7 Ochrana</w:t>
      </w:r>
      <w:proofErr w:type="gramEnd"/>
      <w:r w:rsidRPr="00404C24">
        <w:rPr>
          <w:b/>
          <w:sz w:val="22"/>
          <w:szCs w:val="22"/>
        </w:rPr>
        <w:t xml:space="preserve"> obyvatelstva: </w:t>
      </w:r>
    </w:p>
    <w:p w:rsidR="007E6B89" w:rsidRPr="00404C24" w:rsidRDefault="007E6B89" w:rsidP="007E6B89">
      <w:pPr>
        <w:pStyle w:val="Default"/>
        <w:jc w:val="both"/>
        <w:rPr>
          <w:sz w:val="22"/>
          <w:szCs w:val="22"/>
        </w:rPr>
      </w:pPr>
      <w:r w:rsidRPr="00404C24">
        <w:rPr>
          <w:sz w:val="22"/>
          <w:szCs w:val="22"/>
        </w:rPr>
        <w:t xml:space="preserve">Splnění základních požadavků z hlediska plnění úkolů ochrany obyvatelstva. </w:t>
      </w:r>
    </w:p>
    <w:p w:rsidR="007E6B89" w:rsidRPr="00404C24" w:rsidRDefault="007E6B89" w:rsidP="007E6B89">
      <w:pPr>
        <w:pStyle w:val="Default"/>
        <w:jc w:val="both"/>
        <w:rPr>
          <w:color w:val="auto"/>
          <w:sz w:val="22"/>
          <w:szCs w:val="22"/>
        </w:rPr>
      </w:pPr>
      <w:r w:rsidRPr="00404C24">
        <w:rPr>
          <w:color w:val="auto"/>
          <w:sz w:val="22"/>
          <w:szCs w:val="22"/>
        </w:rPr>
        <w:t xml:space="preserve">Je řešeno plánem na ochranu osob daný pro město </w:t>
      </w:r>
      <w:r>
        <w:rPr>
          <w:color w:val="auto"/>
          <w:sz w:val="22"/>
          <w:szCs w:val="22"/>
        </w:rPr>
        <w:t>Kolín</w:t>
      </w:r>
      <w:r w:rsidRPr="00404C24">
        <w:rPr>
          <w:color w:val="auto"/>
          <w:sz w:val="22"/>
          <w:szCs w:val="22"/>
        </w:rPr>
        <w:t xml:space="preserve"> a není stavbou měněno.</w:t>
      </w:r>
    </w:p>
    <w:p w:rsidR="007E6B89" w:rsidRPr="00404C24" w:rsidRDefault="007E6B89" w:rsidP="007E6B89">
      <w:pPr>
        <w:pStyle w:val="Default"/>
        <w:jc w:val="both"/>
        <w:rPr>
          <w:b/>
          <w:sz w:val="22"/>
          <w:szCs w:val="22"/>
        </w:rPr>
      </w:pPr>
      <w:proofErr w:type="gramStart"/>
      <w:r w:rsidRPr="00404C24">
        <w:rPr>
          <w:b/>
          <w:sz w:val="22"/>
          <w:szCs w:val="22"/>
        </w:rPr>
        <w:t>B.8 Zásady</w:t>
      </w:r>
      <w:proofErr w:type="gramEnd"/>
      <w:r w:rsidRPr="00404C24">
        <w:rPr>
          <w:b/>
          <w:sz w:val="22"/>
          <w:szCs w:val="22"/>
        </w:rPr>
        <w:t xml:space="preserve"> organizace výstavby: </w:t>
      </w:r>
    </w:p>
    <w:p w:rsidR="007E6B89" w:rsidRPr="00404C24" w:rsidRDefault="007E6B89" w:rsidP="007E6B89">
      <w:pPr>
        <w:pStyle w:val="Default"/>
        <w:jc w:val="both"/>
        <w:rPr>
          <w:b/>
          <w:sz w:val="22"/>
          <w:szCs w:val="22"/>
        </w:rPr>
      </w:pPr>
      <w:r w:rsidRPr="00404C24">
        <w:rPr>
          <w:b/>
          <w:sz w:val="22"/>
          <w:szCs w:val="22"/>
        </w:rPr>
        <w:t xml:space="preserve">a) potřeby a spotřeby rozhodujících médií a hmot, jejich zajištění: </w:t>
      </w:r>
    </w:p>
    <w:p w:rsidR="00781D02" w:rsidRDefault="007E6B89" w:rsidP="007E6B89">
      <w:pPr>
        <w:widowControl w:val="0"/>
        <w:suppressAutoHyphens/>
        <w:spacing w:after="0" w:line="200" w:lineRule="atLeast"/>
        <w:jc w:val="both"/>
        <w:rPr>
          <w:rFonts w:ascii="Arial" w:hAnsi="Arial" w:cs="Arial"/>
          <w:bCs/>
        </w:rPr>
      </w:pPr>
      <w:r w:rsidRPr="00404C24">
        <w:rPr>
          <w:rFonts w:ascii="Arial" w:hAnsi="Arial" w:cs="Arial"/>
          <w:bCs/>
        </w:rPr>
        <w:lastRenderedPageBreak/>
        <w:t xml:space="preserve">Stávající objekt se nachází v </w:t>
      </w:r>
      <w:r>
        <w:rPr>
          <w:rFonts w:ascii="Arial" w:hAnsi="Arial" w:cs="Arial"/>
          <w:bCs/>
        </w:rPr>
        <w:t>Kolíně</w:t>
      </w:r>
      <w:r w:rsidR="00781D02">
        <w:rPr>
          <w:rFonts w:ascii="Arial" w:hAnsi="Arial" w:cs="Arial"/>
          <w:bCs/>
        </w:rPr>
        <w:t xml:space="preserve"> IV</w:t>
      </w:r>
      <w:r w:rsidRPr="00404C24">
        <w:rPr>
          <w:rFonts w:ascii="Arial" w:hAnsi="Arial" w:cs="Arial"/>
          <w:bCs/>
        </w:rPr>
        <w:t xml:space="preserve">, </w:t>
      </w:r>
      <w:r w:rsidR="00781D02">
        <w:rPr>
          <w:rFonts w:ascii="Arial" w:hAnsi="Arial" w:cs="Arial"/>
          <w:bCs/>
        </w:rPr>
        <w:t>Prokopa Velikého</w:t>
      </w:r>
      <w:r w:rsidRPr="00404C24">
        <w:rPr>
          <w:rFonts w:ascii="Arial" w:hAnsi="Arial" w:cs="Arial"/>
          <w:bCs/>
        </w:rPr>
        <w:t xml:space="preserve"> </w:t>
      </w:r>
      <w:proofErr w:type="gramStart"/>
      <w:r w:rsidRPr="00404C24">
        <w:rPr>
          <w:rFonts w:ascii="Arial" w:hAnsi="Arial" w:cs="Arial"/>
          <w:bCs/>
        </w:rPr>
        <w:t>č.</w:t>
      </w:r>
      <w:r w:rsidR="00781D02">
        <w:rPr>
          <w:rFonts w:ascii="Arial" w:hAnsi="Arial" w:cs="Arial"/>
          <w:bCs/>
        </w:rPr>
        <w:t>633</w:t>
      </w:r>
      <w:proofErr w:type="gramEnd"/>
      <w:r w:rsidRPr="00404C24">
        <w:rPr>
          <w:rFonts w:ascii="Arial" w:hAnsi="Arial" w:cs="Arial"/>
          <w:bCs/>
        </w:rPr>
        <w:t xml:space="preserve">. Jedná se o stavební úpravy spojené s </w:t>
      </w:r>
      <w:r w:rsidR="00781D02">
        <w:rPr>
          <w:rFonts w:ascii="Arial" w:hAnsi="Arial" w:cs="Arial"/>
          <w:bCs/>
        </w:rPr>
        <w:t>výměnou technologie mytí v ZŠ – Prokopa Velikého.</w:t>
      </w:r>
    </w:p>
    <w:p w:rsidR="00781D02" w:rsidRDefault="007E6B89" w:rsidP="007E6B89">
      <w:pPr>
        <w:widowControl w:val="0"/>
        <w:suppressAutoHyphens/>
        <w:spacing w:after="0" w:line="200" w:lineRule="atLeast"/>
        <w:jc w:val="both"/>
        <w:rPr>
          <w:rFonts w:ascii="Arial" w:hAnsi="Arial" w:cs="Arial"/>
          <w:bCs/>
        </w:rPr>
      </w:pPr>
      <w:r w:rsidRPr="00404C24">
        <w:rPr>
          <w:rFonts w:ascii="Arial" w:hAnsi="Arial" w:cs="Arial"/>
          <w:bCs/>
        </w:rPr>
        <w:t xml:space="preserve">Rozhodující média jsou zde zastoupena a budou využita. </w:t>
      </w:r>
    </w:p>
    <w:p w:rsidR="00781D02" w:rsidRDefault="00781D02" w:rsidP="007E6B89">
      <w:pPr>
        <w:widowControl w:val="0"/>
        <w:suppressAutoHyphens/>
        <w:spacing w:after="0" w:line="200" w:lineRule="atLeast"/>
        <w:jc w:val="both"/>
        <w:rPr>
          <w:rFonts w:ascii="Arial" w:eastAsia="Lucida Sans Unicode" w:hAnsi="Arial" w:cs="Arial"/>
          <w:kern w:val="1"/>
        </w:rPr>
      </w:pPr>
      <w:r>
        <w:rPr>
          <w:rFonts w:ascii="Arial" w:eastAsia="Lucida Sans Unicode" w:hAnsi="Arial" w:cs="Arial"/>
          <w:kern w:val="1"/>
        </w:rPr>
        <w:t xml:space="preserve">Pro účely výstavby bude </w:t>
      </w:r>
      <w:r w:rsidR="007E6B89" w:rsidRPr="00404C24">
        <w:rPr>
          <w:rFonts w:ascii="Arial" w:eastAsia="Lucida Sans Unicode" w:hAnsi="Arial" w:cs="Arial"/>
          <w:kern w:val="1"/>
        </w:rPr>
        <w:t>využita voda z výtokového ventilu v budově – určí stavebník. Z přízemí objektu bude umožněn odběr elektrické energie – přípojné místo bude opatřeno samostatným měřením (event. jiné přípojné místo, které zajistí stavebník)</w:t>
      </w:r>
      <w:r>
        <w:rPr>
          <w:rFonts w:ascii="Arial" w:eastAsia="Lucida Sans Unicode" w:hAnsi="Arial" w:cs="Arial"/>
          <w:kern w:val="1"/>
        </w:rPr>
        <w:t>.</w:t>
      </w:r>
    </w:p>
    <w:p w:rsidR="007E6B89" w:rsidRPr="00404C24" w:rsidRDefault="007E6B89" w:rsidP="007E6B89">
      <w:pPr>
        <w:widowControl w:val="0"/>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 xml:space="preserve">Pro potřebu výstavby není uvažováno se zavedením telefonní přípojky. </w:t>
      </w:r>
      <w:r w:rsidRPr="00404C24">
        <w:rPr>
          <w:rFonts w:ascii="Arial" w:eastAsia="Lucida Sans Unicode" w:hAnsi="Arial" w:cs="Arial"/>
          <w:bCs/>
          <w:kern w:val="1"/>
        </w:rPr>
        <w:t xml:space="preserve">Objekt není možné využívat pro zařízení staveniště, a to i pro případné zajištění hygienických podmínek pro pracovníky. Po dohodě s kompetentními osobami je možno využít určené prostory jako sklad pro uložení nástrojů, příp. materiálů. </w:t>
      </w:r>
      <w:r w:rsidRPr="00404C24">
        <w:rPr>
          <w:rFonts w:ascii="Arial" w:eastAsia="Lucida Sans Unicode" w:hAnsi="Arial" w:cs="Arial"/>
          <w:kern w:val="1"/>
        </w:rPr>
        <w:t xml:space="preserve">Vzhledem k typu a rozsahu navržených stavebních úprav se </w:t>
      </w:r>
      <w:r w:rsidR="00781D02">
        <w:rPr>
          <w:rFonts w:ascii="Arial" w:eastAsia="Lucida Sans Unicode" w:hAnsi="Arial" w:cs="Arial"/>
          <w:kern w:val="1"/>
        </w:rPr>
        <w:t>ne</w:t>
      </w:r>
      <w:r w:rsidRPr="00404C24">
        <w:rPr>
          <w:rFonts w:ascii="Arial" w:eastAsia="Lucida Sans Unicode" w:hAnsi="Arial" w:cs="Arial"/>
          <w:kern w:val="1"/>
        </w:rPr>
        <w:t>uvažuje s využitím venkovních ploch pro zařízení staveniště.</w:t>
      </w:r>
    </w:p>
    <w:p w:rsidR="007E6B89" w:rsidRPr="00404C24" w:rsidRDefault="00781D02" w:rsidP="007E6B89">
      <w:pPr>
        <w:widowControl w:val="0"/>
        <w:suppressAutoHyphens/>
        <w:spacing w:after="0" w:line="200" w:lineRule="atLeast"/>
        <w:jc w:val="both"/>
        <w:rPr>
          <w:rFonts w:ascii="Arial" w:eastAsia="Lucida Sans Unicode" w:hAnsi="Arial" w:cs="Arial"/>
          <w:kern w:val="1"/>
          <w:highlight w:val="yellow"/>
        </w:rPr>
      </w:pPr>
      <w:r>
        <w:rPr>
          <w:rFonts w:ascii="Arial" w:eastAsia="Lucida Sans Unicode" w:hAnsi="Arial" w:cs="Arial"/>
          <w:kern w:val="1"/>
        </w:rPr>
        <w:t>B</w:t>
      </w:r>
      <w:r w:rsidR="007E6B89" w:rsidRPr="00404C24">
        <w:rPr>
          <w:rFonts w:ascii="Arial" w:eastAsia="Lucida Sans Unicode" w:hAnsi="Arial" w:cs="Arial"/>
          <w:kern w:val="1"/>
        </w:rPr>
        <w:t>ud</w:t>
      </w:r>
      <w:r>
        <w:rPr>
          <w:rFonts w:ascii="Arial" w:eastAsia="Lucida Sans Unicode" w:hAnsi="Arial" w:cs="Arial"/>
          <w:kern w:val="1"/>
        </w:rPr>
        <w:t>e</w:t>
      </w:r>
      <w:r w:rsidR="007E6B89" w:rsidRPr="00404C24">
        <w:rPr>
          <w:rFonts w:ascii="Arial" w:eastAsia="Lucida Sans Unicode" w:hAnsi="Arial" w:cs="Arial"/>
          <w:kern w:val="1"/>
        </w:rPr>
        <w:t xml:space="preserve"> umístěn</w:t>
      </w:r>
      <w:r w:rsidR="007E6B89">
        <w:rPr>
          <w:rFonts w:ascii="Arial" w:eastAsia="Lucida Sans Unicode" w:hAnsi="Arial" w:cs="Arial"/>
          <w:kern w:val="1"/>
        </w:rPr>
        <w:t>a</w:t>
      </w:r>
      <w:r w:rsidR="007E6B89" w:rsidRPr="00404C24">
        <w:rPr>
          <w:rFonts w:ascii="Arial" w:eastAsia="Lucida Sans Unicode" w:hAnsi="Arial" w:cs="Arial"/>
          <w:kern w:val="1"/>
        </w:rPr>
        <w:t xml:space="preserve"> mobilní</w:t>
      </w:r>
      <w:r>
        <w:rPr>
          <w:rFonts w:ascii="Arial" w:eastAsia="Lucida Sans Unicode" w:hAnsi="Arial" w:cs="Arial"/>
          <w:kern w:val="1"/>
        </w:rPr>
        <w:t xml:space="preserve"> buňka</w:t>
      </w:r>
      <w:r w:rsidR="007E6B89" w:rsidRPr="00404C24">
        <w:rPr>
          <w:rFonts w:ascii="Arial" w:eastAsia="Lucida Sans Unicode" w:hAnsi="Arial" w:cs="Arial"/>
          <w:kern w:val="1"/>
        </w:rPr>
        <w:t xml:space="preserve"> WC</w:t>
      </w:r>
      <w:r>
        <w:rPr>
          <w:rFonts w:ascii="Arial" w:eastAsia="Lucida Sans Unicode" w:hAnsi="Arial" w:cs="Arial"/>
          <w:kern w:val="1"/>
        </w:rPr>
        <w:t xml:space="preserve"> v areálu</w:t>
      </w:r>
      <w:r w:rsidR="00517DE6">
        <w:rPr>
          <w:rFonts w:ascii="Arial" w:eastAsia="Lucida Sans Unicode" w:hAnsi="Arial" w:cs="Arial"/>
          <w:kern w:val="1"/>
        </w:rPr>
        <w:t>, nebo využito WC v objektu.</w:t>
      </w:r>
      <w:r w:rsidR="007E6B89" w:rsidRPr="00404C24">
        <w:rPr>
          <w:rFonts w:ascii="Arial" w:eastAsia="Lucida Sans Unicode" w:hAnsi="Arial" w:cs="Arial"/>
          <w:kern w:val="1"/>
        </w:rPr>
        <w:t xml:space="preserve"> </w:t>
      </w:r>
    </w:p>
    <w:p w:rsidR="00781D02" w:rsidRDefault="007E6B89" w:rsidP="007E6B89">
      <w:pPr>
        <w:widowControl w:val="0"/>
        <w:suppressAutoHyphens/>
        <w:spacing w:after="0" w:line="200" w:lineRule="atLeast"/>
        <w:jc w:val="both"/>
        <w:rPr>
          <w:rFonts w:ascii="Arial" w:hAnsi="Arial" w:cs="Arial"/>
        </w:rPr>
      </w:pPr>
      <w:r w:rsidRPr="00404C24">
        <w:rPr>
          <w:rFonts w:ascii="Arial" w:hAnsi="Arial" w:cs="Arial"/>
          <w:b/>
        </w:rPr>
        <w:t>b) odvodnění staveniště:</w:t>
      </w:r>
      <w:r w:rsidRPr="00404C24">
        <w:rPr>
          <w:rFonts w:ascii="Arial" w:hAnsi="Arial" w:cs="Arial"/>
        </w:rPr>
        <w:t xml:space="preserve"> Vzhledem k charakteru stavby se neřeší. </w:t>
      </w:r>
    </w:p>
    <w:p w:rsidR="007E6B89" w:rsidRPr="00404C24" w:rsidRDefault="007E6B89" w:rsidP="007E6B89">
      <w:pPr>
        <w:pStyle w:val="Default"/>
        <w:jc w:val="both"/>
        <w:rPr>
          <w:b/>
          <w:sz w:val="22"/>
          <w:szCs w:val="22"/>
        </w:rPr>
      </w:pPr>
      <w:r w:rsidRPr="00404C24">
        <w:rPr>
          <w:b/>
          <w:sz w:val="22"/>
          <w:szCs w:val="22"/>
        </w:rPr>
        <w:t>c) napojení staveniště na stávající dopravní a technickou infrastrukturu:</w:t>
      </w:r>
    </w:p>
    <w:p w:rsidR="007E6B89" w:rsidRPr="00404C24" w:rsidRDefault="007E6B89" w:rsidP="007E6B89">
      <w:pPr>
        <w:widowControl w:val="0"/>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Napojení na dopravní infrastrukturu - s</w:t>
      </w:r>
      <w:r w:rsidRPr="00404C24">
        <w:rPr>
          <w:rFonts w:ascii="Arial" w:eastAsia="Lucida Sans Unicode" w:hAnsi="Arial" w:cs="Arial"/>
          <w:bCs/>
          <w:kern w:val="1"/>
        </w:rPr>
        <w:t>távající příjezd k objektu zůstane nezměněn. Pro parkování je možno využít stávající parkov</w:t>
      </w:r>
      <w:r>
        <w:rPr>
          <w:rFonts w:ascii="Arial" w:eastAsia="Lucida Sans Unicode" w:hAnsi="Arial" w:cs="Arial"/>
          <w:bCs/>
          <w:kern w:val="1"/>
        </w:rPr>
        <w:t>ání ve dvoře</w:t>
      </w:r>
      <w:r w:rsidRPr="00404C24">
        <w:rPr>
          <w:rFonts w:ascii="Arial" w:eastAsia="Lucida Sans Unicode" w:hAnsi="Arial" w:cs="Arial"/>
          <w:bCs/>
          <w:kern w:val="1"/>
        </w:rPr>
        <w:t>.</w:t>
      </w:r>
    </w:p>
    <w:p w:rsidR="005260AB" w:rsidRDefault="007E6B89" w:rsidP="007E6B89">
      <w:pPr>
        <w:widowControl w:val="0"/>
        <w:suppressAutoHyphens/>
        <w:spacing w:after="0" w:line="200" w:lineRule="atLeast"/>
        <w:jc w:val="both"/>
        <w:rPr>
          <w:rFonts w:ascii="Arial" w:eastAsia="Lucida Sans Unicode" w:hAnsi="Arial" w:cs="Arial"/>
          <w:bCs/>
          <w:kern w:val="1"/>
        </w:rPr>
      </w:pPr>
      <w:r w:rsidRPr="00404C24">
        <w:rPr>
          <w:rFonts w:ascii="Arial" w:eastAsia="Lucida Sans Unicode" w:hAnsi="Arial" w:cs="Arial"/>
          <w:kern w:val="1"/>
        </w:rPr>
        <w:t>Napojení na technickou infrastrukturu – s</w:t>
      </w:r>
      <w:r w:rsidRPr="00404C24">
        <w:rPr>
          <w:rFonts w:ascii="Arial" w:eastAsia="Lucida Sans Unicode" w:hAnsi="Arial" w:cs="Arial"/>
          <w:bCs/>
          <w:kern w:val="1"/>
        </w:rPr>
        <w:t>távající, beze změny.</w:t>
      </w:r>
      <w:r>
        <w:rPr>
          <w:rFonts w:ascii="Arial" w:eastAsia="Lucida Sans Unicode" w:hAnsi="Arial" w:cs="Arial"/>
          <w:bCs/>
          <w:kern w:val="1"/>
        </w:rPr>
        <w:t xml:space="preserve"> </w:t>
      </w:r>
    </w:p>
    <w:p w:rsidR="007E6B89" w:rsidRPr="00404C24" w:rsidRDefault="007E6B89" w:rsidP="007E6B89">
      <w:pPr>
        <w:pStyle w:val="Default"/>
        <w:jc w:val="both"/>
        <w:rPr>
          <w:b/>
          <w:sz w:val="22"/>
          <w:szCs w:val="22"/>
        </w:rPr>
      </w:pPr>
      <w:r w:rsidRPr="00404C24">
        <w:rPr>
          <w:b/>
          <w:sz w:val="22"/>
          <w:szCs w:val="22"/>
        </w:rPr>
        <w:t xml:space="preserve">d) vliv provádění stavby na okolní stavby a pozemky: </w:t>
      </w:r>
    </w:p>
    <w:p w:rsidR="007E6B89" w:rsidRPr="00404C24" w:rsidRDefault="007E6B89" w:rsidP="007E6B89">
      <w:pPr>
        <w:autoSpaceDE w:val="0"/>
        <w:autoSpaceDN w:val="0"/>
        <w:adjustRightInd w:val="0"/>
        <w:spacing w:after="0"/>
        <w:jc w:val="both"/>
        <w:rPr>
          <w:rFonts w:ascii="Arial" w:eastAsia="ArialNarrow" w:hAnsi="Arial" w:cs="Arial"/>
        </w:rPr>
      </w:pPr>
      <w:r w:rsidRPr="00404C24">
        <w:rPr>
          <w:rFonts w:ascii="Arial" w:eastAsia="Lucida Sans Unicode" w:hAnsi="Arial" w:cs="Arial"/>
          <w:kern w:val="1"/>
        </w:rPr>
        <w:t xml:space="preserve">Navržené stavební úpravy jsou takového charakteru, který </w:t>
      </w:r>
      <w:r w:rsidR="005260AB">
        <w:rPr>
          <w:rFonts w:ascii="Arial" w:eastAsia="Lucida Sans Unicode" w:hAnsi="Arial" w:cs="Arial"/>
          <w:kern w:val="1"/>
        </w:rPr>
        <w:t>ne</w:t>
      </w:r>
      <w:r w:rsidRPr="00404C24">
        <w:rPr>
          <w:rFonts w:ascii="Arial" w:eastAsia="Lucida Sans Unicode" w:hAnsi="Arial" w:cs="Arial"/>
          <w:kern w:val="1"/>
        </w:rPr>
        <w:t xml:space="preserve">bude mít vliv na okolní stavby a pozemky. Z hlediska výstavby může docházet, v minimální míře, ke </w:t>
      </w:r>
      <w:r w:rsidRPr="00404C24">
        <w:rPr>
          <w:rFonts w:ascii="Arial" w:eastAsia="ArialNarrow" w:hAnsi="Arial" w:cs="Arial"/>
        </w:rPr>
        <w:t>znečišťování ovzduší v průběhu stavby, a to exhalací z vozidel, které budou provádět zásobování stavby. Toto znečištění lze charakterizovat, jako nevýznamné a pouze dočasného a omezeného charakteru, tak jak jako lze stejně charakterizovat i možnost zvýšení prašnosti. Ta ovšem bude eliminována ochrannými sítěmi a případným skrápěním ploch.</w:t>
      </w:r>
    </w:p>
    <w:p w:rsidR="007E6B89" w:rsidRPr="00404C24" w:rsidRDefault="007E6B89" w:rsidP="007E6B89">
      <w:pPr>
        <w:spacing w:after="0"/>
        <w:jc w:val="both"/>
        <w:rPr>
          <w:rFonts w:ascii="Arial" w:hAnsi="Arial" w:cs="Arial"/>
          <w:b/>
        </w:rPr>
      </w:pPr>
      <w:r w:rsidRPr="00404C24">
        <w:rPr>
          <w:rFonts w:ascii="Arial" w:hAnsi="Arial" w:cs="Arial"/>
          <w:b/>
        </w:rPr>
        <w:t>e) ochrana okolí staveniště a požadavky na související asanace, demolice, kácení dřevin:</w:t>
      </w:r>
    </w:p>
    <w:p w:rsidR="007E6B89" w:rsidRPr="00404C24" w:rsidRDefault="007E6B89" w:rsidP="007E6B89">
      <w:pPr>
        <w:spacing w:after="0"/>
        <w:jc w:val="both"/>
        <w:rPr>
          <w:rFonts w:ascii="Arial" w:hAnsi="Arial" w:cs="Arial"/>
          <w:lang w:eastAsia="ar-SA"/>
        </w:rPr>
      </w:pPr>
      <w:r w:rsidRPr="00404C24">
        <w:rPr>
          <w:rFonts w:ascii="Arial" w:hAnsi="Arial" w:cs="Arial"/>
          <w:lang w:eastAsia="ar-SA"/>
        </w:rPr>
        <w:t>Stavba bude prováděna pouze za dodržování platných pravidel plynoucích z předpisů o bezpečnosti práce, požární ochrany atd. tak, aby byla zajištěna ochrana okolí stavby</w:t>
      </w:r>
      <w:r w:rsidR="005260AB">
        <w:rPr>
          <w:rFonts w:ascii="Arial" w:hAnsi="Arial" w:cs="Arial"/>
          <w:lang w:eastAsia="ar-SA"/>
        </w:rPr>
        <w:t>, asanace, demolice, ani kácení nejsou žádné</w:t>
      </w:r>
      <w:r w:rsidR="0092714F">
        <w:rPr>
          <w:rFonts w:ascii="Arial" w:hAnsi="Arial" w:cs="Arial"/>
          <w:lang w:eastAsia="ar-SA"/>
        </w:rPr>
        <w:t>.</w:t>
      </w:r>
    </w:p>
    <w:p w:rsidR="007E6B89" w:rsidRPr="00404C24" w:rsidRDefault="007E6B89" w:rsidP="007E6B89">
      <w:pPr>
        <w:pStyle w:val="Default"/>
        <w:jc w:val="both"/>
        <w:rPr>
          <w:b/>
          <w:sz w:val="22"/>
          <w:szCs w:val="22"/>
        </w:rPr>
      </w:pPr>
      <w:r w:rsidRPr="00404C24">
        <w:rPr>
          <w:b/>
          <w:sz w:val="22"/>
          <w:szCs w:val="22"/>
        </w:rPr>
        <w:t>f) maximální dočasné a trvalé zábory pro staveniště:</w:t>
      </w:r>
    </w:p>
    <w:p w:rsidR="007E6B89" w:rsidRPr="00404C24" w:rsidRDefault="007E6B89" w:rsidP="007E6B89">
      <w:pPr>
        <w:spacing w:after="0"/>
        <w:jc w:val="both"/>
        <w:rPr>
          <w:rFonts w:ascii="Arial" w:hAnsi="Arial" w:cs="Arial"/>
          <w:b/>
        </w:rPr>
      </w:pPr>
      <w:r w:rsidRPr="00404C24">
        <w:rPr>
          <w:rFonts w:ascii="Arial" w:hAnsi="Arial" w:cs="Arial"/>
          <w:lang w:eastAsia="ar-SA"/>
        </w:rPr>
        <w:t xml:space="preserve">Dočasné zábory pro stavbu budou pouze z hlediska zřízení zařízení staveniště a případných skládkových ploch. </w:t>
      </w:r>
      <w:r w:rsidR="005260AB">
        <w:rPr>
          <w:rFonts w:ascii="Arial" w:hAnsi="Arial" w:cs="Arial"/>
          <w:lang w:eastAsia="ar-SA"/>
        </w:rPr>
        <w:t>T</w:t>
      </w:r>
      <w:r w:rsidRPr="00404C24">
        <w:rPr>
          <w:rFonts w:ascii="Arial" w:hAnsi="Arial" w:cs="Arial"/>
          <w:lang w:eastAsia="ar-SA"/>
        </w:rPr>
        <w:t xml:space="preserve">yto zábory jsou pouze dočasného charakteru. </w:t>
      </w:r>
      <w:r w:rsidRPr="00404C24">
        <w:rPr>
          <w:rFonts w:ascii="Arial" w:hAnsi="Arial" w:cs="Arial"/>
          <w:b/>
        </w:rPr>
        <w:t xml:space="preserve"> </w:t>
      </w:r>
    </w:p>
    <w:p w:rsidR="007E6B89" w:rsidRPr="00404C24" w:rsidRDefault="007E6B89" w:rsidP="007E6B89">
      <w:pPr>
        <w:pStyle w:val="Default"/>
        <w:jc w:val="both"/>
        <w:rPr>
          <w:b/>
          <w:sz w:val="22"/>
          <w:szCs w:val="22"/>
        </w:rPr>
      </w:pPr>
      <w:r w:rsidRPr="00404C24">
        <w:rPr>
          <w:b/>
          <w:sz w:val="22"/>
          <w:szCs w:val="22"/>
        </w:rPr>
        <w:t xml:space="preserve">g) požadavky na bezbariérové </w:t>
      </w:r>
      <w:proofErr w:type="spellStart"/>
      <w:r w:rsidRPr="00404C24">
        <w:rPr>
          <w:b/>
          <w:sz w:val="22"/>
          <w:szCs w:val="22"/>
        </w:rPr>
        <w:t>obchozí</w:t>
      </w:r>
      <w:proofErr w:type="spellEnd"/>
      <w:r w:rsidRPr="00404C24">
        <w:rPr>
          <w:b/>
          <w:sz w:val="22"/>
          <w:szCs w:val="22"/>
        </w:rPr>
        <w:t xml:space="preserve"> trasy: </w:t>
      </w:r>
      <w:r w:rsidRPr="00404C24">
        <w:rPr>
          <w:sz w:val="22"/>
          <w:szCs w:val="22"/>
        </w:rPr>
        <w:t>Nebudou potřeba.</w:t>
      </w:r>
      <w:r w:rsidRPr="00404C24">
        <w:rPr>
          <w:b/>
          <w:sz w:val="22"/>
          <w:szCs w:val="22"/>
        </w:rPr>
        <w:t xml:space="preserve"> </w:t>
      </w:r>
    </w:p>
    <w:p w:rsidR="007E6B89" w:rsidRPr="00404C24" w:rsidRDefault="007E6B89" w:rsidP="007E6B89">
      <w:pPr>
        <w:pStyle w:val="Default"/>
        <w:jc w:val="both"/>
        <w:rPr>
          <w:b/>
          <w:sz w:val="22"/>
          <w:szCs w:val="22"/>
        </w:rPr>
      </w:pPr>
      <w:r w:rsidRPr="00404C24">
        <w:rPr>
          <w:b/>
          <w:sz w:val="22"/>
          <w:szCs w:val="22"/>
        </w:rPr>
        <w:t xml:space="preserve">h) maximální produkovaná množství a druhy odpadů a emisí při výstavbě, jejich likvidace: </w:t>
      </w:r>
    </w:p>
    <w:p w:rsidR="007E6B89" w:rsidRPr="00404C24" w:rsidRDefault="007E6B89" w:rsidP="007E6B89">
      <w:pPr>
        <w:jc w:val="both"/>
        <w:rPr>
          <w:rFonts w:ascii="Arial" w:hAnsi="Arial" w:cs="Arial"/>
          <w:color w:val="000000"/>
        </w:rPr>
      </w:pPr>
      <w:r w:rsidRPr="00404C24">
        <w:rPr>
          <w:rFonts w:ascii="Arial" w:hAnsi="Arial" w:cs="Arial"/>
          <w:color w:val="000000"/>
        </w:rPr>
        <w:t>Při provádění stavebních prací budou vznikat odpady. Tyto odpady z prostorových důvodů nebudou na stavbě shromažďovány, ale budou uloženy do kontejneru a následně odváženy na určené skládky odpadů.</w:t>
      </w:r>
    </w:p>
    <w:p w:rsidR="007E6B89" w:rsidRPr="00404C24" w:rsidRDefault="007E6B89" w:rsidP="007E6B89">
      <w:pPr>
        <w:jc w:val="both"/>
        <w:rPr>
          <w:rFonts w:ascii="Arial" w:hAnsi="Arial" w:cs="Arial"/>
          <w:color w:val="000000"/>
        </w:rPr>
      </w:pPr>
      <w:r w:rsidRPr="00404C24">
        <w:rPr>
          <w:rFonts w:ascii="Arial" w:hAnsi="Arial" w:cs="Arial"/>
          <w:color w:val="000000"/>
        </w:rPr>
        <w:t>Odpady vznikající při stavbě</w:t>
      </w:r>
      <w:r>
        <w:rPr>
          <w:rFonts w:ascii="Arial" w:hAnsi="Arial" w:cs="Arial"/>
          <w:color w:val="000000"/>
        </w:rPr>
        <w:t>:</w:t>
      </w:r>
    </w:p>
    <w:tbl>
      <w:tblPr>
        <w:tblW w:w="0" w:type="auto"/>
        <w:tblInd w:w="-35" w:type="dxa"/>
        <w:tblLayout w:type="fixed"/>
        <w:tblCellMar>
          <w:left w:w="70" w:type="dxa"/>
          <w:right w:w="70" w:type="dxa"/>
        </w:tblCellMar>
        <w:tblLook w:val="0000" w:firstRow="0" w:lastRow="0" w:firstColumn="0" w:lastColumn="0" w:noHBand="0" w:noVBand="0"/>
      </w:tblPr>
      <w:tblGrid>
        <w:gridCol w:w="2622"/>
        <w:gridCol w:w="7157"/>
      </w:tblGrid>
      <w:tr w:rsidR="007E6B89" w:rsidRPr="00404C24" w:rsidTr="005E5341">
        <w:tc>
          <w:tcPr>
            <w:tcW w:w="2622" w:type="dxa"/>
            <w:tcBorders>
              <w:top w:val="single" w:sz="4" w:space="0" w:color="000000"/>
              <w:left w:val="single" w:sz="4" w:space="0" w:color="000000"/>
              <w:bottom w:val="single" w:sz="4" w:space="0" w:color="000000"/>
            </w:tcBorders>
            <w:shd w:val="clear" w:color="auto" w:fill="auto"/>
          </w:tcPr>
          <w:p w:rsidR="007E6B89" w:rsidRPr="00404C24" w:rsidRDefault="007E6B89" w:rsidP="005E5341">
            <w:pPr>
              <w:snapToGrid w:val="0"/>
              <w:jc w:val="both"/>
              <w:rPr>
                <w:rFonts w:ascii="Arial" w:hAnsi="Arial" w:cs="Arial"/>
                <w:color w:val="000000"/>
              </w:rPr>
            </w:pPr>
            <w:r w:rsidRPr="00404C24">
              <w:rPr>
                <w:rFonts w:ascii="Arial" w:hAnsi="Arial" w:cs="Arial"/>
                <w:color w:val="000000"/>
              </w:rPr>
              <w:t>číslo odpadu</w:t>
            </w:r>
          </w:p>
        </w:tc>
        <w:tc>
          <w:tcPr>
            <w:tcW w:w="7157" w:type="dxa"/>
            <w:tcBorders>
              <w:top w:val="single" w:sz="4" w:space="0" w:color="000000"/>
              <w:left w:val="single" w:sz="4" w:space="0" w:color="000000"/>
              <w:bottom w:val="single" w:sz="4" w:space="0" w:color="000000"/>
              <w:right w:val="single" w:sz="4" w:space="0" w:color="000000"/>
            </w:tcBorders>
            <w:shd w:val="clear" w:color="auto" w:fill="auto"/>
          </w:tcPr>
          <w:p w:rsidR="007E6B89" w:rsidRPr="00404C24" w:rsidRDefault="007E6B89" w:rsidP="005E5341">
            <w:pPr>
              <w:snapToGrid w:val="0"/>
              <w:jc w:val="both"/>
              <w:rPr>
                <w:rFonts w:ascii="Arial" w:hAnsi="Arial" w:cs="Arial"/>
                <w:color w:val="000000"/>
              </w:rPr>
            </w:pPr>
            <w:r w:rsidRPr="00404C24">
              <w:rPr>
                <w:rFonts w:ascii="Arial" w:hAnsi="Arial" w:cs="Arial"/>
                <w:color w:val="000000"/>
              </w:rPr>
              <w:t>název odpadu</w:t>
            </w:r>
          </w:p>
        </w:tc>
      </w:tr>
      <w:tr w:rsidR="007E6B89" w:rsidRPr="00404C24" w:rsidTr="005E5341">
        <w:tc>
          <w:tcPr>
            <w:tcW w:w="2622" w:type="dxa"/>
            <w:tcBorders>
              <w:top w:val="single" w:sz="4" w:space="0" w:color="000000"/>
              <w:left w:val="single" w:sz="4" w:space="0" w:color="000000"/>
              <w:bottom w:val="single" w:sz="4" w:space="0" w:color="000000"/>
            </w:tcBorders>
            <w:shd w:val="clear" w:color="auto" w:fill="auto"/>
          </w:tcPr>
          <w:p w:rsidR="007E6B89" w:rsidRPr="00404C24" w:rsidRDefault="007E6B89" w:rsidP="005E5341">
            <w:pPr>
              <w:snapToGrid w:val="0"/>
              <w:jc w:val="both"/>
              <w:rPr>
                <w:rFonts w:ascii="Arial" w:hAnsi="Arial" w:cs="Arial"/>
                <w:color w:val="000000"/>
              </w:rPr>
            </w:pPr>
            <w:r w:rsidRPr="00404C24">
              <w:rPr>
                <w:rFonts w:ascii="Arial" w:hAnsi="Arial" w:cs="Arial"/>
                <w:color w:val="000000"/>
              </w:rPr>
              <w:t>02 01 10</w:t>
            </w:r>
          </w:p>
        </w:tc>
        <w:tc>
          <w:tcPr>
            <w:tcW w:w="7157" w:type="dxa"/>
            <w:tcBorders>
              <w:top w:val="single" w:sz="4" w:space="0" w:color="000000"/>
              <w:left w:val="single" w:sz="4" w:space="0" w:color="000000"/>
              <w:bottom w:val="single" w:sz="4" w:space="0" w:color="000000"/>
              <w:right w:val="single" w:sz="4" w:space="0" w:color="000000"/>
            </w:tcBorders>
            <w:shd w:val="clear" w:color="auto" w:fill="auto"/>
          </w:tcPr>
          <w:p w:rsidR="007E6B89" w:rsidRPr="00404C24" w:rsidRDefault="007E6B89" w:rsidP="005E5341">
            <w:pPr>
              <w:snapToGrid w:val="0"/>
              <w:jc w:val="both"/>
              <w:rPr>
                <w:rFonts w:ascii="Arial" w:hAnsi="Arial" w:cs="Arial"/>
                <w:color w:val="000000"/>
              </w:rPr>
            </w:pPr>
            <w:r w:rsidRPr="00404C24">
              <w:rPr>
                <w:rFonts w:ascii="Arial" w:hAnsi="Arial" w:cs="Arial"/>
                <w:color w:val="000000"/>
              </w:rPr>
              <w:t>Kovové odpady</w:t>
            </w:r>
          </w:p>
        </w:tc>
      </w:tr>
      <w:tr w:rsidR="007E6B89" w:rsidRPr="00404C24" w:rsidTr="005E5341">
        <w:tc>
          <w:tcPr>
            <w:tcW w:w="2622" w:type="dxa"/>
            <w:tcBorders>
              <w:top w:val="single" w:sz="4" w:space="0" w:color="000000"/>
              <w:left w:val="single" w:sz="4" w:space="0" w:color="000000"/>
              <w:bottom w:val="single" w:sz="4" w:space="0" w:color="000000"/>
            </w:tcBorders>
            <w:shd w:val="clear" w:color="auto" w:fill="auto"/>
          </w:tcPr>
          <w:p w:rsidR="007E6B89" w:rsidRPr="00404C24" w:rsidRDefault="007E6B89" w:rsidP="005E5341">
            <w:pPr>
              <w:snapToGrid w:val="0"/>
              <w:jc w:val="both"/>
              <w:rPr>
                <w:rFonts w:ascii="Arial" w:hAnsi="Arial" w:cs="Arial"/>
                <w:color w:val="000000"/>
              </w:rPr>
            </w:pPr>
            <w:r w:rsidRPr="00404C24">
              <w:rPr>
                <w:rFonts w:ascii="Arial" w:hAnsi="Arial" w:cs="Arial"/>
                <w:color w:val="000000"/>
              </w:rPr>
              <w:t xml:space="preserve">15 01 01 </w:t>
            </w:r>
          </w:p>
        </w:tc>
        <w:tc>
          <w:tcPr>
            <w:tcW w:w="7157" w:type="dxa"/>
            <w:tcBorders>
              <w:top w:val="single" w:sz="4" w:space="0" w:color="000000"/>
              <w:left w:val="single" w:sz="4" w:space="0" w:color="000000"/>
              <w:bottom w:val="single" w:sz="4" w:space="0" w:color="000000"/>
              <w:right w:val="single" w:sz="4" w:space="0" w:color="000000"/>
            </w:tcBorders>
            <w:shd w:val="clear" w:color="auto" w:fill="auto"/>
          </w:tcPr>
          <w:p w:rsidR="007E6B89" w:rsidRPr="00404C24" w:rsidRDefault="007E6B89" w:rsidP="005E5341">
            <w:pPr>
              <w:snapToGrid w:val="0"/>
              <w:jc w:val="both"/>
              <w:rPr>
                <w:rFonts w:ascii="Arial" w:hAnsi="Arial" w:cs="Arial"/>
                <w:color w:val="000000"/>
              </w:rPr>
            </w:pPr>
            <w:r w:rsidRPr="00404C24">
              <w:rPr>
                <w:rFonts w:ascii="Arial" w:hAnsi="Arial" w:cs="Arial"/>
                <w:color w:val="000000"/>
              </w:rPr>
              <w:t>Papírové a lepenkové obaly</w:t>
            </w:r>
          </w:p>
        </w:tc>
      </w:tr>
      <w:tr w:rsidR="007E6B89" w:rsidRPr="00404C24" w:rsidTr="005E5341">
        <w:tc>
          <w:tcPr>
            <w:tcW w:w="2622" w:type="dxa"/>
            <w:tcBorders>
              <w:top w:val="single" w:sz="4" w:space="0" w:color="000000"/>
              <w:left w:val="single" w:sz="4" w:space="0" w:color="000000"/>
              <w:bottom w:val="single" w:sz="4" w:space="0" w:color="000000"/>
            </w:tcBorders>
            <w:shd w:val="clear" w:color="auto" w:fill="auto"/>
          </w:tcPr>
          <w:p w:rsidR="007E6B89" w:rsidRPr="00404C24" w:rsidRDefault="007E6B89" w:rsidP="005E5341">
            <w:pPr>
              <w:snapToGrid w:val="0"/>
              <w:jc w:val="both"/>
              <w:rPr>
                <w:rFonts w:ascii="Arial" w:hAnsi="Arial" w:cs="Arial"/>
                <w:color w:val="000000"/>
              </w:rPr>
            </w:pPr>
            <w:r w:rsidRPr="00404C24">
              <w:rPr>
                <w:rFonts w:ascii="Arial" w:hAnsi="Arial" w:cs="Arial"/>
                <w:color w:val="000000"/>
              </w:rPr>
              <w:t xml:space="preserve">15 01 02 </w:t>
            </w:r>
          </w:p>
        </w:tc>
        <w:tc>
          <w:tcPr>
            <w:tcW w:w="7157" w:type="dxa"/>
            <w:tcBorders>
              <w:top w:val="single" w:sz="4" w:space="0" w:color="000000"/>
              <w:left w:val="single" w:sz="4" w:space="0" w:color="000000"/>
              <w:bottom w:val="single" w:sz="4" w:space="0" w:color="000000"/>
              <w:right w:val="single" w:sz="4" w:space="0" w:color="000000"/>
            </w:tcBorders>
            <w:shd w:val="clear" w:color="auto" w:fill="auto"/>
          </w:tcPr>
          <w:p w:rsidR="007E6B89" w:rsidRPr="00404C24" w:rsidRDefault="007E6B89" w:rsidP="005E5341">
            <w:pPr>
              <w:snapToGrid w:val="0"/>
              <w:jc w:val="both"/>
              <w:rPr>
                <w:rFonts w:ascii="Arial" w:hAnsi="Arial" w:cs="Arial"/>
                <w:color w:val="000000"/>
              </w:rPr>
            </w:pPr>
            <w:r w:rsidRPr="00404C24">
              <w:rPr>
                <w:rFonts w:ascii="Arial" w:hAnsi="Arial" w:cs="Arial"/>
                <w:color w:val="000000"/>
              </w:rPr>
              <w:t>Plastové obaly</w:t>
            </w:r>
          </w:p>
        </w:tc>
      </w:tr>
      <w:tr w:rsidR="007E6B89" w:rsidRPr="00404C24" w:rsidTr="005E5341">
        <w:tc>
          <w:tcPr>
            <w:tcW w:w="2622" w:type="dxa"/>
            <w:tcBorders>
              <w:top w:val="single" w:sz="4" w:space="0" w:color="000000"/>
              <w:left w:val="single" w:sz="4" w:space="0" w:color="000000"/>
              <w:bottom w:val="single" w:sz="4" w:space="0" w:color="000000"/>
            </w:tcBorders>
            <w:shd w:val="clear" w:color="auto" w:fill="auto"/>
          </w:tcPr>
          <w:p w:rsidR="007E6B89" w:rsidRPr="00404C24" w:rsidRDefault="007E6B89" w:rsidP="005E5341">
            <w:pPr>
              <w:snapToGrid w:val="0"/>
              <w:jc w:val="both"/>
              <w:rPr>
                <w:rFonts w:ascii="Arial" w:hAnsi="Arial" w:cs="Arial"/>
                <w:color w:val="000000"/>
              </w:rPr>
            </w:pPr>
            <w:r w:rsidRPr="00404C24">
              <w:rPr>
                <w:rFonts w:ascii="Arial" w:hAnsi="Arial" w:cs="Arial"/>
                <w:color w:val="000000"/>
              </w:rPr>
              <w:t>15 01 03</w:t>
            </w:r>
          </w:p>
        </w:tc>
        <w:tc>
          <w:tcPr>
            <w:tcW w:w="7157" w:type="dxa"/>
            <w:tcBorders>
              <w:top w:val="single" w:sz="4" w:space="0" w:color="000000"/>
              <w:left w:val="single" w:sz="4" w:space="0" w:color="000000"/>
              <w:bottom w:val="single" w:sz="4" w:space="0" w:color="000000"/>
              <w:right w:val="single" w:sz="4" w:space="0" w:color="000000"/>
            </w:tcBorders>
            <w:shd w:val="clear" w:color="auto" w:fill="auto"/>
          </w:tcPr>
          <w:p w:rsidR="007E6B89" w:rsidRPr="00404C24" w:rsidRDefault="007E6B89" w:rsidP="005E5341">
            <w:pPr>
              <w:snapToGrid w:val="0"/>
              <w:jc w:val="both"/>
              <w:rPr>
                <w:rFonts w:ascii="Arial" w:hAnsi="Arial" w:cs="Arial"/>
                <w:color w:val="000000"/>
              </w:rPr>
            </w:pPr>
            <w:r w:rsidRPr="00404C24">
              <w:rPr>
                <w:rFonts w:ascii="Arial" w:hAnsi="Arial" w:cs="Arial"/>
                <w:color w:val="000000"/>
              </w:rPr>
              <w:t>Dřevěné obaly</w:t>
            </w:r>
          </w:p>
        </w:tc>
      </w:tr>
      <w:tr w:rsidR="007E6B89" w:rsidRPr="00404C24" w:rsidTr="005E5341">
        <w:tc>
          <w:tcPr>
            <w:tcW w:w="2622" w:type="dxa"/>
            <w:tcBorders>
              <w:top w:val="single" w:sz="4" w:space="0" w:color="000000"/>
              <w:left w:val="single" w:sz="4" w:space="0" w:color="000000"/>
              <w:bottom w:val="single" w:sz="4" w:space="0" w:color="000000"/>
            </w:tcBorders>
            <w:shd w:val="clear" w:color="auto" w:fill="auto"/>
          </w:tcPr>
          <w:p w:rsidR="007E6B89" w:rsidRPr="00404C24" w:rsidRDefault="007E6B89" w:rsidP="005E5341">
            <w:pPr>
              <w:snapToGrid w:val="0"/>
              <w:jc w:val="both"/>
              <w:rPr>
                <w:rFonts w:ascii="Arial" w:hAnsi="Arial" w:cs="Arial"/>
                <w:color w:val="000000"/>
              </w:rPr>
            </w:pPr>
            <w:r w:rsidRPr="00404C24">
              <w:rPr>
                <w:rFonts w:ascii="Arial" w:hAnsi="Arial" w:cs="Arial"/>
                <w:color w:val="000000"/>
              </w:rPr>
              <w:t>15 01 04</w:t>
            </w:r>
          </w:p>
        </w:tc>
        <w:tc>
          <w:tcPr>
            <w:tcW w:w="7157" w:type="dxa"/>
            <w:tcBorders>
              <w:top w:val="single" w:sz="4" w:space="0" w:color="000000"/>
              <w:left w:val="single" w:sz="4" w:space="0" w:color="000000"/>
              <w:bottom w:val="single" w:sz="4" w:space="0" w:color="000000"/>
              <w:right w:val="single" w:sz="4" w:space="0" w:color="000000"/>
            </w:tcBorders>
            <w:shd w:val="clear" w:color="auto" w:fill="auto"/>
          </w:tcPr>
          <w:p w:rsidR="007E6B89" w:rsidRPr="00404C24" w:rsidRDefault="007E6B89" w:rsidP="005E5341">
            <w:pPr>
              <w:snapToGrid w:val="0"/>
              <w:jc w:val="both"/>
              <w:rPr>
                <w:rFonts w:ascii="Arial" w:hAnsi="Arial" w:cs="Arial"/>
                <w:color w:val="000000"/>
              </w:rPr>
            </w:pPr>
            <w:r w:rsidRPr="00404C24">
              <w:rPr>
                <w:rFonts w:ascii="Arial" w:hAnsi="Arial" w:cs="Arial"/>
                <w:color w:val="000000"/>
              </w:rPr>
              <w:t>Kovové obaly</w:t>
            </w:r>
          </w:p>
        </w:tc>
      </w:tr>
      <w:tr w:rsidR="007E6B89" w:rsidRPr="00404C24" w:rsidTr="005E5341">
        <w:tc>
          <w:tcPr>
            <w:tcW w:w="2622" w:type="dxa"/>
            <w:tcBorders>
              <w:top w:val="single" w:sz="4" w:space="0" w:color="000000"/>
              <w:left w:val="single" w:sz="4" w:space="0" w:color="000000"/>
              <w:bottom w:val="single" w:sz="4" w:space="0" w:color="000000"/>
            </w:tcBorders>
            <w:shd w:val="clear" w:color="auto" w:fill="auto"/>
          </w:tcPr>
          <w:p w:rsidR="007E6B89" w:rsidRPr="00404C24" w:rsidRDefault="007E6B89" w:rsidP="005E5341">
            <w:pPr>
              <w:snapToGrid w:val="0"/>
              <w:jc w:val="both"/>
              <w:rPr>
                <w:rFonts w:ascii="Arial" w:hAnsi="Arial" w:cs="Arial"/>
                <w:color w:val="000000"/>
              </w:rPr>
            </w:pPr>
            <w:r w:rsidRPr="00404C24">
              <w:rPr>
                <w:rFonts w:ascii="Arial" w:hAnsi="Arial" w:cs="Arial"/>
                <w:color w:val="000000"/>
              </w:rPr>
              <w:t>17 01 01</w:t>
            </w:r>
          </w:p>
        </w:tc>
        <w:tc>
          <w:tcPr>
            <w:tcW w:w="7157" w:type="dxa"/>
            <w:tcBorders>
              <w:top w:val="single" w:sz="4" w:space="0" w:color="000000"/>
              <w:left w:val="single" w:sz="4" w:space="0" w:color="000000"/>
              <w:bottom w:val="single" w:sz="4" w:space="0" w:color="000000"/>
              <w:right w:val="single" w:sz="4" w:space="0" w:color="000000"/>
            </w:tcBorders>
            <w:shd w:val="clear" w:color="auto" w:fill="auto"/>
          </w:tcPr>
          <w:p w:rsidR="007E6B89" w:rsidRPr="00404C24" w:rsidRDefault="007E6B89" w:rsidP="005E5341">
            <w:pPr>
              <w:snapToGrid w:val="0"/>
              <w:jc w:val="both"/>
              <w:rPr>
                <w:rFonts w:ascii="Arial" w:hAnsi="Arial" w:cs="Arial"/>
                <w:color w:val="000000"/>
              </w:rPr>
            </w:pPr>
            <w:r w:rsidRPr="00404C24">
              <w:rPr>
                <w:rFonts w:ascii="Arial" w:hAnsi="Arial" w:cs="Arial"/>
                <w:color w:val="000000"/>
              </w:rPr>
              <w:t>Beton</w:t>
            </w:r>
          </w:p>
        </w:tc>
      </w:tr>
      <w:tr w:rsidR="007E6B89" w:rsidRPr="00404C24" w:rsidTr="005E5341">
        <w:tc>
          <w:tcPr>
            <w:tcW w:w="2622" w:type="dxa"/>
            <w:tcBorders>
              <w:top w:val="single" w:sz="4" w:space="0" w:color="000000"/>
              <w:left w:val="single" w:sz="4" w:space="0" w:color="000000"/>
              <w:bottom w:val="single" w:sz="4" w:space="0" w:color="000000"/>
            </w:tcBorders>
            <w:shd w:val="clear" w:color="auto" w:fill="auto"/>
          </w:tcPr>
          <w:p w:rsidR="007E6B89" w:rsidRPr="00404C24" w:rsidRDefault="007E6B89" w:rsidP="005E5341">
            <w:pPr>
              <w:snapToGrid w:val="0"/>
              <w:jc w:val="both"/>
              <w:rPr>
                <w:rFonts w:ascii="Arial" w:hAnsi="Arial" w:cs="Arial"/>
                <w:color w:val="000000"/>
              </w:rPr>
            </w:pPr>
            <w:r w:rsidRPr="00404C24">
              <w:rPr>
                <w:rFonts w:ascii="Arial" w:hAnsi="Arial" w:cs="Arial"/>
                <w:color w:val="000000"/>
              </w:rPr>
              <w:lastRenderedPageBreak/>
              <w:t>17 01 07</w:t>
            </w:r>
          </w:p>
        </w:tc>
        <w:tc>
          <w:tcPr>
            <w:tcW w:w="7157" w:type="dxa"/>
            <w:tcBorders>
              <w:top w:val="single" w:sz="4" w:space="0" w:color="000000"/>
              <w:left w:val="single" w:sz="4" w:space="0" w:color="000000"/>
              <w:bottom w:val="single" w:sz="4" w:space="0" w:color="000000"/>
              <w:right w:val="single" w:sz="4" w:space="0" w:color="000000"/>
            </w:tcBorders>
            <w:shd w:val="clear" w:color="auto" w:fill="auto"/>
          </w:tcPr>
          <w:p w:rsidR="007E6B89" w:rsidRPr="00404C24" w:rsidRDefault="007E6B89" w:rsidP="005E5341">
            <w:pPr>
              <w:snapToGrid w:val="0"/>
              <w:jc w:val="both"/>
              <w:rPr>
                <w:rFonts w:ascii="Arial" w:hAnsi="Arial" w:cs="Arial"/>
                <w:color w:val="000000"/>
              </w:rPr>
            </w:pPr>
            <w:r w:rsidRPr="00404C24">
              <w:rPr>
                <w:rFonts w:ascii="Arial" w:hAnsi="Arial" w:cs="Arial"/>
                <w:color w:val="000000"/>
              </w:rPr>
              <w:t xml:space="preserve">Směsi betonu, cihel a </w:t>
            </w:r>
            <w:proofErr w:type="spellStart"/>
            <w:r w:rsidRPr="00404C24">
              <w:rPr>
                <w:rFonts w:ascii="Arial" w:hAnsi="Arial" w:cs="Arial"/>
                <w:color w:val="000000"/>
              </w:rPr>
              <w:t>keram</w:t>
            </w:r>
            <w:proofErr w:type="spellEnd"/>
            <w:r w:rsidRPr="00404C24">
              <w:rPr>
                <w:rFonts w:ascii="Arial" w:hAnsi="Arial" w:cs="Arial"/>
                <w:color w:val="000000"/>
              </w:rPr>
              <w:t>. výr. neuved. pod. č. 17 01 06</w:t>
            </w:r>
          </w:p>
        </w:tc>
      </w:tr>
      <w:tr w:rsidR="007E6B89" w:rsidRPr="00404C24" w:rsidTr="005E5341">
        <w:tc>
          <w:tcPr>
            <w:tcW w:w="2622" w:type="dxa"/>
            <w:tcBorders>
              <w:top w:val="single" w:sz="4" w:space="0" w:color="000000"/>
              <w:left w:val="single" w:sz="4" w:space="0" w:color="000000"/>
              <w:bottom w:val="single" w:sz="4" w:space="0" w:color="000000"/>
            </w:tcBorders>
            <w:shd w:val="clear" w:color="auto" w:fill="auto"/>
          </w:tcPr>
          <w:p w:rsidR="007E6B89" w:rsidRPr="00404C24" w:rsidRDefault="007E6B89" w:rsidP="005E5341">
            <w:pPr>
              <w:snapToGrid w:val="0"/>
              <w:jc w:val="both"/>
              <w:rPr>
                <w:rFonts w:ascii="Arial" w:hAnsi="Arial" w:cs="Arial"/>
                <w:color w:val="000000"/>
              </w:rPr>
            </w:pPr>
            <w:r w:rsidRPr="00404C24">
              <w:rPr>
                <w:rFonts w:ascii="Arial" w:hAnsi="Arial" w:cs="Arial"/>
                <w:color w:val="000000"/>
              </w:rPr>
              <w:t>17 02 01</w:t>
            </w:r>
          </w:p>
        </w:tc>
        <w:tc>
          <w:tcPr>
            <w:tcW w:w="7157" w:type="dxa"/>
            <w:tcBorders>
              <w:top w:val="single" w:sz="4" w:space="0" w:color="000000"/>
              <w:left w:val="single" w:sz="4" w:space="0" w:color="000000"/>
              <w:bottom w:val="single" w:sz="4" w:space="0" w:color="000000"/>
              <w:right w:val="single" w:sz="4" w:space="0" w:color="000000"/>
            </w:tcBorders>
            <w:shd w:val="clear" w:color="auto" w:fill="auto"/>
          </w:tcPr>
          <w:p w:rsidR="007E6B89" w:rsidRPr="00404C24" w:rsidRDefault="007E6B89" w:rsidP="005E5341">
            <w:pPr>
              <w:snapToGrid w:val="0"/>
              <w:jc w:val="both"/>
              <w:rPr>
                <w:rFonts w:ascii="Arial" w:hAnsi="Arial" w:cs="Arial"/>
                <w:color w:val="000000"/>
              </w:rPr>
            </w:pPr>
            <w:r w:rsidRPr="00404C24">
              <w:rPr>
                <w:rFonts w:ascii="Arial" w:hAnsi="Arial" w:cs="Arial"/>
                <w:color w:val="000000"/>
              </w:rPr>
              <w:t>Dřevo</w:t>
            </w:r>
          </w:p>
        </w:tc>
      </w:tr>
      <w:tr w:rsidR="007E6B89" w:rsidRPr="00404C24" w:rsidTr="005E5341">
        <w:tc>
          <w:tcPr>
            <w:tcW w:w="2622" w:type="dxa"/>
            <w:tcBorders>
              <w:top w:val="single" w:sz="4" w:space="0" w:color="000000"/>
              <w:left w:val="single" w:sz="4" w:space="0" w:color="000000"/>
              <w:bottom w:val="single" w:sz="4" w:space="0" w:color="000000"/>
            </w:tcBorders>
            <w:shd w:val="clear" w:color="auto" w:fill="auto"/>
          </w:tcPr>
          <w:p w:rsidR="007E6B89" w:rsidRPr="00404C24" w:rsidRDefault="007E6B89" w:rsidP="005E5341">
            <w:pPr>
              <w:snapToGrid w:val="0"/>
              <w:jc w:val="both"/>
              <w:rPr>
                <w:rFonts w:ascii="Arial" w:hAnsi="Arial" w:cs="Arial"/>
                <w:color w:val="000000"/>
              </w:rPr>
            </w:pPr>
            <w:r w:rsidRPr="00404C24">
              <w:rPr>
                <w:rFonts w:ascii="Arial" w:hAnsi="Arial" w:cs="Arial"/>
                <w:color w:val="000000"/>
              </w:rPr>
              <w:t>17 02 02</w:t>
            </w:r>
          </w:p>
        </w:tc>
        <w:tc>
          <w:tcPr>
            <w:tcW w:w="7157" w:type="dxa"/>
            <w:tcBorders>
              <w:top w:val="single" w:sz="4" w:space="0" w:color="000000"/>
              <w:left w:val="single" w:sz="4" w:space="0" w:color="000000"/>
              <w:bottom w:val="single" w:sz="4" w:space="0" w:color="000000"/>
              <w:right w:val="single" w:sz="4" w:space="0" w:color="000000"/>
            </w:tcBorders>
            <w:shd w:val="clear" w:color="auto" w:fill="auto"/>
          </w:tcPr>
          <w:p w:rsidR="007E6B89" w:rsidRPr="00404C24" w:rsidRDefault="007E6B89" w:rsidP="005E5341">
            <w:pPr>
              <w:snapToGrid w:val="0"/>
              <w:jc w:val="both"/>
              <w:rPr>
                <w:rFonts w:ascii="Arial" w:hAnsi="Arial" w:cs="Arial"/>
                <w:color w:val="000000"/>
              </w:rPr>
            </w:pPr>
            <w:r w:rsidRPr="00404C24">
              <w:rPr>
                <w:rFonts w:ascii="Arial" w:hAnsi="Arial" w:cs="Arial"/>
                <w:color w:val="000000"/>
              </w:rPr>
              <w:t>Sklo</w:t>
            </w:r>
          </w:p>
        </w:tc>
      </w:tr>
      <w:tr w:rsidR="007E6B89" w:rsidRPr="00404C24" w:rsidTr="005E5341">
        <w:tc>
          <w:tcPr>
            <w:tcW w:w="2622" w:type="dxa"/>
            <w:tcBorders>
              <w:top w:val="single" w:sz="4" w:space="0" w:color="000000"/>
              <w:left w:val="single" w:sz="4" w:space="0" w:color="000000"/>
              <w:bottom w:val="single" w:sz="4" w:space="0" w:color="000000"/>
            </w:tcBorders>
            <w:shd w:val="clear" w:color="auto" w:fill="auto"/>
          </w:tcPr>
          <w:p w:rsidR="007E6B89" w:rsidRPr="00404C24" w:rsidRDefault="007E6B89" w:rsidP="005E5341">
            <w:pPr>
              <w:snapToGrid w:val="0"/>
              <w:jc w:val="both"/>
              <w:rPr>
                <w:rFonts w:ascii="Arial" w:hAnsi="Arial" w:cs="Arial"/>
                <w:color w:val="000000"/>
              </w:rPr>
            </w:pPr>
            <w:r w:rsidRPr="00404C24">
              <w:rPr>
                <w:rFonts w:ascii="Arial" w:hAnsi="Arial" w:cs="Arial"/>
                <w:color w:val="000000"/>
              </w:rPr>
              <w:t>17 02 03</w:t>
            </w:r>
          </w:p>
        </w:tc>
        <w:tc>
          <w:tcPr>
            <w:tcW w:w="7157" w:type="dxa"/>
            <w:tcBorders>
              <w:top w:val="single" w:sz="4" w:space="0" w:color="000000"/>
              <w:left w:val="single" w:sz="4" w:space="0" w:color="000000"/>
              <w:bottom w:val="single" w:sz="4" w:space="0" w:color="000000"/>
              <w:right w:val="single" w:sz="4" w:space="0" w:color="000000"/>
            </w:tcBorders>
            <w:shd w:val="clear" w:color="auto" w:fill="auto"/>
          </w:tcPr>
          <w:p w:rsidR="007E6B89" w:rsidRPr="00404C24" w:rsidRDefault="007E6B89" w:rsidP="005E5341">
            <w:pPr>
              <w:snapToGrid w:val="0"/>
              <w:jc w:val="both"/>
              <w:rPr>
                <w:rFonts w:ascii="Arial" w:hAnsi="Arial" w:cs="Arial"/>
                <w:color w:val="000000"/>
              </w:rPr>
            </w:pPr>
            <w:r w:rsidRPr="00404C24">
              <w:rPr>
                <w:rFonts w:ascii="Arial" w:hAnsi="Arial" w:cs="Arial"/>
                <w:color w:val="000000"/>
              </w:rPr>
              <w:t>Plasty</w:t>
            </w:r>
          </w:p>
        </w:tc>
      </w:tr>
      <w:tr w:rsidR="007E6B89" w:rsidRPr="00404C24" w:rsidTr="005E5341">
        <w:tc>
          <w:tcPr>
            <w:tcW w:w="2622" w:type="dxa"/>
            <w:tcBorders>
              <w:top w:val="single" w:sz="4" w:space="0" w:color="000000"/>
              <w:left w:val="single" w:sz="4" w:space="0" w:color="000000"/>
              <w:bottom w:val="single" w:sz="4" w:space="0" w:color="000000"/>
            </w:tcBorders>
            <w:shd w:val="clear" w:color="auto" w:fill="auto"/>
          </w:tcPr>
          <w:p w:rsidR="007E6B89" w:rsidRPr="00404C24" w:rsidRDefault="007E6B89" w:rsidP="005E5341">
            <w:pPr>
              <w:snapToGrid w:val="0"/>
              <w:jc w:val="both"/>
              <w:rPr>
                <w:rFonts w:ascii="Arial" w:hAnsi="Arial" w:cs="Arial"/>
                <w:color w:val="000000"/>
              </w:rPr>
            </w:pPr>
            <w:r w:rsidRPr="00404C24">
              <w:rPr>
                <w:rFonts w:ascii="Arial" w:hAnsi="Arial" w:cs="Arial"/>
                <w:color w:val="000000"/>
              </w:rPr>
              <w:t>17 05 04</w:t>
            </w:r>
          </w:p>
        </w:tc>
        <w:tc>
          <w:tcPr>
            <w:tcW w:w="7157" w:type="dxa"/>
            <w:tcBorders>
              <w:top w:val="single" w:sz="4" w:space="0" w:color="000000"/>
              <w:left w:val="single" w:sz="4" w:space="0" w:color="000000"/>
              <w:bottom w:val="single" w:sz="4" w:space="0" w:color="000000"/>
              <w:right w:val="single" w:sz="4" w:space="0" w:color="000000"/>
            </w:tcBorders>
            <w:shd w:val="clear" w:color="auto" w:fill="auto"/>
          </w:tcPr>
          <w:p w:rsidR="007E6B89" w:rsidRPr="00404C24" w:rsidRDefault="007E6B89" w:rsidP="005E5341">
            <w:pPr>
              <w:snapToGrid w:val="0"/>
              <w:jc w:val="both"/>
              <w:rPr>
                <w:rFonts w:ascii="Arial" w:hAnsi="Arial" w:cs="Arial"/>
                <w:color w:val="000000"/>
              </w:rPr>
            </w:pPr>
            <w:r w:rsidRPr="00404C24">
              <w:rPr>
                <w:rFonts w:ascii="Arial" w:hAnsi="Arial" w:cs="Arial"/>
                <w:color w:val="000000"/>
              </w:rPr>
              <w:t>Zemina a kamení neuved. pod č. 17 05 03</w:t>
            </w:r>
          </w:p>
        </w:tc>
      </w:tr>
      <w:tr w:rsidR="007E6B89" w:rsidRPr="00404C24" w:rsidTr="005E5341">
        <w:tc>
          <w:tcPr>
            <w:tcW w:w="2622" w:type="dxa"/>
            <w:tcBorders>
              <w:top w:val="single" w:sz="4" w:space="0" w:color="000000"/>
              <w:left w:val="single" w:sz="4" w:space="0" w:color="000000"/>
              <w:bottom w:val="single" w:sz="4" w:space="0" w:color="000000"/>
            </w:tcBorders>
            <w:shd w:val="clear" w:color="auto" w:fill="auto"/>
          </w:tcPr>
          <w:p w:rsidR="007E6B89" w:rsidRPr="00404C24" w:rsidRDefault="007E6B89" w:rsidP="005E5341">
            <w:pPr>
              <w:snapToGrid w:val="0"/>
              <w:jc w:val="both"/>
              <w:rPr>
                <w:rFonts w:ascii="Arial" w:hAnsi="Arial" w:cs="Arial"/>
                <w:color w:val="000000"/>
              </w:rPr>
            </w:pPr>
            <w:r w:rsidRPr="00404C24">
              <w:rPr>
                <w:rFonts w:ascii="Arial" w:hAnsi="Arial" w:cs="Arial"/>
                <w:color w:val="000000"/>
              </w:rPr>
              <w:t>17 09 04</w:t>
            </w:r>
          </w:p>
        </w:tc>
        <w:tc>
          <w:tcPr>
            <w:tcW w:w="7157" w:type="dxa"/>
            <w:tcBorders>
              <w:top w:val="single" w:sz="4" w:space="0" w:color="000000"/>
              <w:left w:val="single" w:sz="4" w:space="0" w:color="000000"/>
              <w:bottom w:val="single" w:sz="4" w:space="0" w:color="000000"/>
              <w:right w:val="single" w:sz="4" w:space="0" w:color="000000"/>
            </w:tcBorders>
            <w:shd w:val="clear" w:color="auto" w:fill="auto"/>
          </w:tcPr>
          <w:p w:rsidR="007E6B89" w:rsidRPr="00404C24" w:rsidRDefault="007E6B89" w:rsidP="005E5341">
            <w:pPr>
              <w:snapToGrid w:val="0"/>
              <w:jc w:val="both"/>
              <w:rPr>
                <w:rFonts w:ascii="Arial" w:hAnsi="Arial" w:cs="Arial"/>
                <w:color w:val="000000"/>
              </w:rPr>
            </w:pPr>
            <w:r w:rsidRPr="00404C24">
              <w:rPr>
                <w:rFonts w:ascii="Arial" w:hAnsi="Arial" w:cs="Arial"/>
                <w:color w:val="000000"/>
              </w:rPr>
              <w:t>Směsné stavební a demoliční odpady neuvedené pod čísly 17 09 01, 17 09 02 a 17 09 03</w:t>
            </w:r>
          </w:p>
        </w:tc>
      </w:tr>
    </w:tbl>
    <w:p w:rsidR="007E6B89" w:rsidRDefault="007E6B89" w:rsidP="007E6B89">
      <w:pPr>
        <w:spacing w:after="0"/>
        <w:jc w:val="both"/>
        <w:rPr>
          <w:rFonts w:ascii="Arial" w:hAnsi="Arial" w:cs="Arial"/>
          <w:i/>
          <w:iCs/>
          <w:color w:val="000000"/>
        </w:rPr>
      </w:pPr>
    </w:p>
    <w:p w:rsidR="007E6B89" w:rsidRPr="00404C24" w:rsidRDefault="007E6B89" w:rsidP="007E6B89">
      <w:pPr>
        <w:spacing w:after="0"/>
        <w:jc w:val="both"/>
        <w:rPr>
          <w:rFonts w:ascii="Arial" w:hAnsi="Arial" w:cs="Arial"/>
          <w:color w:val="000000"/>
        </w:rPr>
      </w:pPr>
      <w:r w:rsidRPr="00404C24">
        <w:rPr>
          <w:rFonts w:ascii="Arial" w:hAnsi="Arial" w:cs="Arial"/>
          <w:i/>
          <w:iCs/>
          <w:color w:val="000000"/>
        </w:rPr>
        <w:t>- nakládání s odpady</w:t>
      </w:r>
    </w:p>
    <w:p w:rsidR="007E6B89" w:rsidRPr="00404C24" w:rsidRDefault="007E6B89" w:rsidP="007E6B89">
      <w:pPr>
        <w:spacing w:after="0"/>
        <w:jc w:val="both"/>
        <w:rPr>
          <w:rFonts w:ascii="Arial" w:hAnsi="Arial" w:cs="Arial"/>
          <w:color w:val="000000"/>
        </w:rPr>
      </w:pPr>
      <w:r w:rsidRPr="00404C24">
        <w:rPr>
          <w:rFonts w:ascii="Arial" w:hAnsi="Arial" w:cs="Arial"/>
          <w:color w:val="000000"/>
        </w:rPr>
        <w:t xml:space="preserve">Dodavatel stavby (původce odpadu) bude zajišťovat likvidaci všech výše uvedených odpadů těmito předpokládanými způsoby: </w:t>
      </w:r>
    </w:p>
    <w:p w:rsidR="007E6B89" w:rsidRPr="005260AB" w:rsidRDefault="005260AB" w:rsidP="007E6B89">
      <w:pPr>
        <w:spacing w:after="0"/>
        <w:jc w:val="both"/>
        <w:rPr>
          <w:rFonts w:ascii="Arial" w:hAnsi="Arial" w:cs="Arial"/>
          <w:i/>
          <w:color w:val="000000"/>
          <w:u w:val="single"/>
        </w:rPr>
      </w:pPr>
      <w:r w:rsidRPr="005260AB">
        <w:rPr>
          <w:rFonts w:ascii="Arial" w:hAnsi="Arial" w:cs="Arial"/>
          <w:i/>
          <w:color w:val="000000"/>
          <w:u w:val="single"/>
        </w:rPr>
        <w:t>P</w:t>
      </w:r>
      <w:r w:rsidR="007E6B89" w:rsidRPr="005260AB">
        <w:rPr>
          <w:rFonts w:ascii="Arial" w:hAnsi="Arial" w:cs="Arial"/>
          <w:i/>
          <w:color w:val="000000"/>
          <w:u w:val="single"/>
        </w:rPr>
        <w:t>ředání oprávněné osobě</w:t>
      </w:r>
    </w:p>
    <w:p w:rsidR="007E6B89" w:rsidRPr="00404C24" w:rsidRDefault="007E6B89" w:rsidP="007E6B89">
      <w:pPr>
        <w:spacing w:after="0"/>
        <w:jc w:val="both"/>
        <w:rPr>
          <w:rFonts w:ascii="Arial" w:hAnsi="Arial" w:cs="Arial"/>
          <w:color w:val="000000"/>
        </w:rPr>
      </w:pPr>
      <w:r w:rsidRPr="00404C24">
        <w:rPr>
          <w:rFonts w:ascii="Arial" w:hAnsi="Arial" w:cs="Arial"/>
          <w:color w:val="000000"/>
        </w:rPr>
        <w:t>Původce odpadu zajistí předání odpadů pověřené osobě – odborné firmě s oprávněním, která provede likvidaci odpovídajícími schválenými postupy v souladu s platnou odpadovou legislativou. Před předáním oprávněným osobám bude odpad skladován dle jednotlivých druhů v místě staveniště, nebezpečné odpady budou skladovány v uzavřených kontejnerech.</w:t>
      </w:r>
    </w:p>
    <w:p w:rsidR="007E6B89" w:rsidRPr="005260AB" w:rsidRDefault="007E6B89" w:rsidP="007E6B89">
      <w:pPr>
        <w:spacing w:after="0"/>
        <w:jc w:val="both"/>
        <w:rPr>
          <w:rFonts w:ascii="Arial" w:hAnsi="Arial" w:cs="Arial"/>
          <w:i/>
          <w:color w:val="000000"/>
          <w:u w:val="single"/>
        </w:rPr>
      </w:pPr>
      <w:r w:rsidRPr="005260AB">
        <w:rPr>
          <w:rFonts w:ascii="Arial" w:hAnsi="Arial" w:cs="Arial"/>
          <w:i/>
          <w:color w:val="000000"/>
          <w:u w:val="single"/>
        </w:rPr>
        <w:t>Využití v místě stavby</w:t>
      </w:r>
    </w:p>
    <w:p w:rsidR="007E6B89" w:rsidRPr="00404C24" w:rsidRDefault="007E6B89" w:rsidP="007E6B89">
      <w:pPr>
        <w:spacing w:after="0"/>
        <w:jc w:val="both"/>
        <w:rPr>
          <w:rFonts w:ascii="Arial" w:hAnsi="Arial" w:cs="Arial"/>
          <w:color w:val="000000"/>
        </w:rPr>
      </w:pPr>
      <w:r w:rsidRPr="00404C24">
        <w:rPr>
          <w:rFonts w:ascii="Arial" w:hAnsi="Arial" w:cs="Arial"/>
          <w:color w:val="000000"/>
        </w:rPr>
        <w:t>S ohledem na charakter stavby se nepředpokládá s využitím odpadů v místě stavby.</w:t>
      </w:r>
    </w:p>
    <w:p w:rsidR="007E6B89" w:rsidRPr="00404C24" w:rsidRDefault="007E6B89" w:rsidP="007E6B89">
      <w:pPr>
        <w:spacing w:after="0"/>
        <w:jc w:val="both"/>
        <w:rPr>
          <w:rFonts w:ascii="Arial" w:hAnsi="Arial" w:cs="Arial"/>
          <w:color w:val="000000"/>
        </w:rPr>
      </w:pPr>
      <w:r w:rsidRPr="00404C24">
        <w:rPr>
          <w:rFonts w:ascii="Arial" w:hAnsi="Arial" w:cs="Arial"/>
          <w:color w:val="000000"/>
        </w:rPr>
        <w:t>Zápisem do stavebního deníku bude zaznamenán způsob likvidace včetně dokladů s tím spojených.</w:t>
      </w:r>
    </w:p>
    <w:p w:rsidR="007E6B89" w:rsidRDefault="007E6B89" w:rsidP="007E6B89">
      <w:pPr>
        <w:pStyle w:val="Default"/>
        <w:jc w:val="both"/>
        <w:rPr>
          <w:sz w:val="22"/>
          <w:szCs w:val="22"/>
        </w:rPr>
      </w:pPr>
      <w:r w:rsidRPr="00404C24">
        <w:rPr>
          <w:b/>
          <w:sz w:val="22"/>
          <w:szCs w:val="22"/>
        </w:rPr>
        <w:t xml:space="preserve">i) bilance zemních prací, požadavky na přísun nebo </w:t>
      </w:r>
      <w:proofErr w:type="spellStart"/>
      <w:r w:rsidRPr="00404C24">
        <w:rPr>
          <w:b/>
          <w:sz w:val="22"/>
          <w:szCs w:val="22"/>
        </w:rPr>
        <w:t>deponie</w:t>
      </w:r>
      <w:proofErr w:type="spellEnd"/>
      <w:r w:rsidRPr="00404C24">
        <w:rPr>
          <w:b/>
          <w:sz w:val="22"/>
          <w:szCs w:val="22"/>
        </w:rPr>
        <w:t xml:space="preserve"> zemin:</w:t>
      </w:r>
      <w:r w:rsidR="005260AB">
        <w:rPr>
          <w:b/>
          <w:sz w:val="22"/>
          <w:szCs w:val="22"/>
        </w:rPr>
        <w:t xml:space="preserve"> </w:t>
      </w:r>
      <w:r w:rsidR="005260AB">
        <w:rPr>
          <w:sz w:val="22"/>
          <w:szCs w:val="22"/>
        </w:rPr>
        <w:t>není potřeba</w:t>
      </w:r>
    </w:p>
    <w:p w:rsidR="007E6B89" w:rsidRPr="00404C24" w:rsidRDefault="007E6B89" w:rsidP="007E6B89">
      <w:pPr>
        <w:spacing w:after="0"/>
        <w:rPr>
          <w:rFonts w:ascii="Arial" w:hAnsi="Arial" w:cs="Arial"/>
          <w:b/>
        </w:rPr>
      </w:pPr>
      <w:r w:rsidRPr="00404C24">
        <w:rPr>
          <w:rFonts w:ascii="Arial" w:hAnsi="Arial" w:cs="Arial"/>
          <w:b/>
        </w:rPr>
        <w:t>j) ochrana životního prostředí při výstavbě:</w:t>
      </w:r>
    </w:p>
    <w:p w:rsidR="007E6B89" w:rsidRPr="00404C24" w:rsidRDefault="007E6B89" w:rsidP="007E6B89">
      <w:pPr>
        <w:widowControl w:val="0"/>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Při realizaci všech činností na staveništi bude postupováno s maximální šetrností k životnímu prostředí a budou dodržovány příslušné právní předpisy. Jedná se zejména o zákon č. 17/1992 Sb. o životním prostředí, zákon č. 201/2012 Sb. o ochraně ovzduší, zákon č. 114/1992 Sb. o ochraně přírody a krajiny a o nařízení vlády č. 9/2002 Sb., které stanovuje maximální požadavky na emise hluku stavebních strojů.</w:t>
      </w:r>
    </w:p>
    <w:p w:rsidR="007E6B89" w:rsidRPr="00404C24" w:rsidRDefault="007E6B89" w:rsidP="007E6B89">
      <w:pPr>
        <w:widowControl w:val="0"/>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Obecně je třeba minimalizovat dopady vyplývající z provádění prací na staveništi z hlediska šíření hluku, vibrací a prašnosti.</w:t>
      </w:r>
    </w:p>
    <w:p w:rsidR="007E6B89" w:rsidRPr="00404C24" w:rsidRDefault="007E6B89" w:rsidP="007E6B89">
      <w:pPr>
        <w:widowControl w:val="0"/>
        <w:suppressAutoHyphens/>
        <w:spacing w:after="0" w:line="200" w:lineRule="atLeast"/>
        <w:jc w:val="both"/>
        <w:rPr>
          <w:rFonts w:ascii="Arial" w:eastAsia="Lucida Sans Unicode" w:hAnsi="Arial" w:cs="Arial"/>
          <w:kern w:val="1"/>
        </w:rPr>
      </w:pPr>
      <w:r w:rsidRPr="00404C24">
        <w:rPr>
          <w:rFonts w:ascii="Arial" w:hAnsi="Arial" w:cs="Arial"/>
        </w:rPr>
        <w:t>V případě zjištění azbestu</w:t>
      </w:r>
      <w:r w:rsidR="00517DE6">
        <w:rPr>
          <w:rFonts w:ascii="Arial" w:hAnsi="Arial" w:cs="Arial"/>
        </w:rPr>
        <w:t xml:space="preserve"> (nepředpokládá se)</w:t>
      </w:r>
      <w:r w:rsidRPr="00404C24">
        <w:rPr>
          <w:rFonts w:ascii="Arial" w:hAnsi="Arial" w:cs="Arial"/>
        </w:rPr>
        <w:t xml:space="preserve"> bude tato skutečnost ohlášena stavebnímu úřadu či příslušné KHS a po odsouhlasení postupováno v souladu s vyhláškou č. 432/2003 Sb. Při likvidaci odpadu bude postupováno v souladu se zákonem č. 185/2001 Sb. o odpadech, zejména se upozorňuje na nutnost vedení evidence o nakládání s odpady podle § 39. Tato evidence bude předložena při kolaudačním řízení. Speciální pozornost je třeba věnovat vzniku nebezpečného odpadu, tj. všem materiálům, které obsahují složky uvedené v příloze 5 zákona, a dalším jmenovitým typům odpadů jako jsou oleje, maziva, azbest apod. </w:t>
      </w:r>
      <w:r w:rsidRPr="00404C24">
        <w:rPr>
          <w:rFonts w:ascii="Arial" w:eastAsia="Lucida Sans Unicode" w:hAnsi="Arial" w:cs="Arial"/>
          <w:kern w:val="1"/>
        </w:rPr>
        <w:t>Doporučuje se omezit dobu provozu stavby na časové rozmezí maximálně 7</w:t>
      </w:r>
      <w:r w:rsidR="00324265">
        <w:rPr>
          <w:rFonts w:ascii="Arial" w:eastAsia="Lucida Sans Unicode" w:hAnsi="Arial" w:cs="Arial"/>
          <w:kern w:val="1"/>
        </w:rPr>
        <w:t xml:space="preserve"> </w:t>
      </w:r>
      <w:r w:rsidRPr="00404C24">
        <w:rPr>
          <w:rFonts w:ascii="Arial" w:eastAsia="Lucida Sans Unicode" w:hAnsi="Arial" w:cs="Arial"/>
          <w:kern w:val="1"/>
        </w:rPr>
        <w:t>-</w:t>
      </w:r>
      <w:r w:rsidR="00324265">
        <w:rPr>
          <w:rFonts w:ascii="Arial" w:eastAsia="Lucida Sans Unicode" w:hAnsi="Arial" w:cs="Arial"/>
          <w:kern w:val="1"/>
        </w:rPr>
        <w:t xml:space="preserve"> </w:t>
      </w:r>
      <w:r w:rsidRPr="00404C24">
        <w:rPr>
          <w:rFonts w:ascii="Arial" w:eastAsia="Lucida Sans Unicode" w:hAnsi="Arial" w:cs="Arial"/>
          <w:kern w:val="1"/>
        </w:rPr>
        <w:t>20 hodin. Použité mechanismy musí mít výrobcem garantované hladiny akustického tlaku v souladu s platnými předpisy. Mechanismy budou vypínány v době mimo pracovní nasazení. Hlavní činnosti, které jsou zdrojem hluku, např. bagrování nebo odvoz výkopků a stavební suti budou přednostně soustředěny do denního časového rozmezí 8 až 16 hodin.</w:t>
      </w:r>
    </w:p>
    <w:p w:rsidR="007E6B89" w:rsidRPr="00404C24" w:rsidRDefault="007E6B89" w:rsidP="007E6B89">
      <w:pPr>
        <w:widowControl w:val="0"/>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Veškeré odpady vzniklé při stavební činnosti musí být tříděny a likvidovány v souladu s příslušnými předpisy. Skladování odpadu (stavební suti) na meziskládkách na staveništi musí být zajištěno tak, aby jednotlivé druhy odpadů byly skladovány odděleně a bylo zabráněno jejich roznášení větrem a přenesení mimo obvod staveniště, jakož i jejich splavení deštěm do půdy. Veškerá mechanizace a vozidla na staveništi musí být zajištěna proti úkapům olejů a pohonných hmot. Dopravní prostředky musí být před opuštěním staveniště očištěny. Na staveništi nesmí být žádný odpad likvidován spalováním. Vytápění zařízení staveniště je možné pouze s využitím elektrické energie.</w:t>
      </w:r>
    </w:p>
    <w:p w:rsidR="007E6B89" w:rsidRPr="00404C24" w:rsidRDefault="007E6B89" w:rsidP="007E6B89">
      <w:pPr>
        <w:widowControl w:val="0"/>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lastRenderedPageBreak/>
        <w:t>Při realizaci veškerých prací musejí být použity takové technologické postupy, které omezí vznik zbytečné prašnosti (používání vodních clon, odsávání apod.)</w:t>
      </w:r>
    </w:p>
    <w:p w:rsidR="007E6B89" w:rsidRDefault="007E6B89" w:rsidP="007E6B89">
      <w:pPr>
        <w:widowControl w:val="0"/>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V budově nebyl zjišťován výskyt netopýrů ani rorýse obecného – nepředpokládá se jejich výskyt.</w:t>
      </w:r>
    </w:p>
    <w:p w:rsidR="007B6E55" w:rsidRPr="00404C24" w:rsidRDefault="007B6E55" w:rsidP="007E6B89">
      <w:pPr>
        <w:widowControl w:val="0"/>
        <w:suppressAutoHyphens/>
        <w:spacing w:after="0" w:line="200" w:lineRule="atLeast"/>
        <w:jc w:val="both"/>
        <w:rPr>
          <w:rFonts w:ascii="Arial" w:eastAsia="Lucida Sans Unicode" w:hAnsi="Arial" w:cs="Arial"/>
          <w:kern w:val="1"/>
        </w:rPr>
      </w:pPr>
    </w:p>
    <w:p w:rsidR="007E6B89" w:rsidRPr="00404C24" w:rsidRDefault="007E6B89" w:rsidP="007E6B89">
      <w:pPr>
        <w:pStyle w:val="Default"/>
        <w:rPr>
          <w:b/>
          <w:sz w:val="22"/>
          <w:szCs w:val="22"/>
        </w:rPr>
      </w:pPr>
      <w:r w:rsidRPr="00404C24">
        <w:rPr>
          <w:b/>
          <w:sz w:val="22"/>
          <w:szCs w:val="22"/>
        </w:rPr>
        <w:t>k) zásady bezpečnosti a ochrany zdraví při práci na staveništi:</w:t>
      </w:r>
    </w:p>
    <w:p w:rsidR="007E6B89" w:rsidRPr="00404C24" w:rsidRDefault="007E6B89" w:rsidP="007E6B89">
      <w:pPr>
        <w:widowControl w:val="0"/>
        <w:suppressAutoHyphens/>
        <w:spacing w:after="0" w:line="200" w:lineRule="atLeast"/>
        <w:jc w:val="both"/>
        <w:rPr>
          <w:rFonts w:ascii="Arial" w:eastAsia="Lucida Sans Unicode" w:hAnsi="Arial" w:cs="Arial"/>
          <w:bCs/>
          <w:kern w:val="1"/>
        </w:rPr>
      </w:pPr>
      <w:r w:rsidRPr="00404C24">
        <w:rPr>
          <w:rFonts w:ascii="Arial" w:eastAsia="Lucida Sans Unicode" w:hAnsi="Arial" w:cs="Arial"/>
          <w:kern w:val="1"/>
        </w:rPr>
        <w:t>B</w:t>
      </w:r>
      <w:r w:rsidRPr="00404C24">
        <w:rPr>
          <w:rFonts w:ascii="Arial" w:eastAsia="Lucida Sans Unicode" w:hAnsi="Arial" w:cs="Arial"/>
          <w:bCs/>
          <w:kern w:val="1"/>
        </w:rPr>
        <w:t>ezpečnost práce po dobu výstavby:</w:t>
      </w:r>
    </w:p>
    <w:p w:rsidR="007E6B89" w:rsidRPr="00404C24" w:rsidRDefault="007E6B89" w:rsidP="007E6B89">
      <w:pPr>
        <w:widowControl w:val="0"/>
        <w:suppressAutoHyphens/>
        <w:spacing w:after="0" w:line="200" w:lineRule="atLeast"/>
        <w:jc w:val="both"/>
        <w:rPr>
          <w:rFonts w:ascii="Arial" w:eastAsia="Lucida Sans Unicode" w:hAnsi="Arial" w:cs="Arial"/>
          <w:bCs/>
          <w:kern w:val="1"/>
        </w:rPr>
      </w:pPr>
      <w:r w:rsidRPr="00404C24">
        <w:rPr>
          <w:rFonts w:ascii="Arial" w:eastAsia="Lucida Sans Unicode" w:hAnsi="Arial" w:cs="Arial"/>
          <w:bCs/>
          <w:kern w:val="1"/>
        </w:rPr>
        <w:t>Při provádění stavby je nutné postupovat dle příslušných ustanovení níže uvedených předpisů. Zejména:</w:t>
      </w:r>
    </w:p>
    <w:p w:rsidR="007E6B89" w:rsidRPr="00404C24" w:rsidRDefault="007E6B89" w:rsidP="007E6B89">
      <w:pPr>
        <w:widowControl w:val="0"/>
        <w:numPr>
          <w:ilvl w:val="0"/>
          <w:numId w:val="7"/>
        </w:numPr>
        <w:suppressAutoHyphens/>
        <w:spacing w:after="0" w:line="200" w:lineRule="atLeast"/>
        <w:jc w:val="both"/>
        <w:rPr>
          <w:rFonts w:ascii="Arial" w:eastAsia="Lucida Sans Unicode" w:hAnsi="Arial" w:cs="Arial"/>
          <w:bCs/>
          <w:kern w:val="1"/>
        </w:rPr>
      </w:pPr>
      <w:r w:rsidRPr="00404C24">
        <w:rPr>
          <w:rFonts w:ascii="Arial" w:eastAsia="Lucida Sans Unicode" w:hAnsi="Arial" w:cs="Arial"/>
          <w:bCs/>
          <w:kern w:val="1"/>
        </w:rPr>
        <w:t>Zák. č. 309/2006 Sb.</w:t>
      </w:r>
    </w:p>
    <w:p w:rsidR="007E6B89" w:rsidRPr="00404C24" w:rsidRDefault="007E6B89" w:rsidP="007E6B89">
      <w:pPr>
        <w:widowControl w:val="0"/>
        <w:numPr>
          <w:ilvl w:val="0"/>
          <w:numId w:val="7"/>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Zák. č. 324-90 - Vyhláška ČÚBP o bezpečnosti práce při stavebních pracích</w:t>
      </w:r>
    </w:p>
    <w:p w:rsidR="007E6B89" w:rsidRPr="00404C24" w:rsidRDefault="007E6B89" w:rsidP="007E6B89">
      <w:pPr>
        <w:widowControl w:val="0"/>
        <w:numPr>
          <w:ilvl w:val="0"/>
          <w:numId w:val="7"/>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 xml:space="preserve">Zák. č. 48-82 - </w:t>
      </w:r>
      <w:proofErr w:type="spellStart"/>
      <w:r w:rsidRPr="00404C24">
        <w:rPr>
          <w:rFonts w:ascii="Arial" w:eastAsia="Lucida Sans Unicode" w:hAnsi="Arial" w:cs="Arial"/>
          <w:kern w:val="1"/>
        </w:rPr>
        <w:t>Vyhl</w:t>
      </w:r>
      <w:proofErr w:type="spellEnd"/>
      <w:r w:rsidRPr="00404C24">
        <w:rPr>
          <w:rFonts w:ascii="Arial" w:eastAsia="Lucida Sans Unicode" w:hAnsi="Arial" w:cs="Arial"/>
          <w:kern w:val="1"/>
        </w:rPr>
        <w:t>. ČÚBP, základní požadavky k zajištění bezpečnosti práce</w:t>
      </w:r>
    </w:p>
    <w:p w:rsidR="007E6B89" w:rsidRPr="00404C24" w:rsidRDefault="007E6B89" w:rsidP="007E6B89">
      <w:pPr>
        <w:widowControl w:val="0"/>
        <w:numPr>
          <w:ilvl w:val="0"/>
          <w:numId w:val="7"/>
        </w:numPr>
        <w:suppressAutoHyphens/>
        <w:spacing w:after="0" w:line="200" w:lineRule="atLeast"/>
        <w:jc w:val="both"/>
        <w:rPr>
          <w:rFonts w:ascii="Arial" w:eastAsia="Lucida Sans Unicode" w:hAnsi="Arial" w:cs="Arial"/>
          <w:bCs/>
          <w:kern w:val="1"/>
        </w:rPr>
      </w:pPr>
      <w:r w:rsidRPr="00404C24">
        <w:rPr>
          <w:rFonts w:ascii="Arial" w:eastAsia="Lucida Sans Unicode" w:hAnsi="Arial" w:cs="Arial"/>
          <w:bCs/>
          <w:kern w:val="1"/>
        </w:rPr>
        <w:t>NV č. 591/2006 Sb.</w:t>
      </w:r>
    </w:p>
    <w:p w:rsidR="007E6B89" w:rsidRPr="00404C24" w:rsidRDefault="007E6B89" w:rsidP="007E6B89">
      <w:pPr>
        <w:widowControl w:val="0"/>
        <w:numPr>
          <w:ilvl w:val="0"/>
          <w:numId w:val="7"/>
        </w:numPr>
        <w:suppressAutoHyphens/>
        <w:spacing w:after="0" w:line="200" w:lineRule="atLeast"/>
        <w:jc w:val="both"/>
        <w:rPr>
          <w:rFonts w:ascii="Arial" w:eastAsia="Lucida Sans Unicode" w:hAnsi="Arial" w:cs="Arial"/>
          <w:bCs/>
          <w:kern w:val="1"/>
        </w:rPr>
      </w:pPr>
      <w:r w:rsidRPr="00404C24">
        <w:rPr>
          <w:rFonts w:ascii="Arial" w:eastAsia="Lucida Sans Unicode" w:hAnsi="Arial" w:cs="Arial"/>
          <w:bCs/>
          <w:kern w:val="1"/>
        </w:rPr>
        <w:t>Zák. č. 365/2011 Sb. (zákoník práce)</w:t>
      </w:r>
    </w:p>
    <w:p w:rsidR="007E6B89" w:rsidRPr="00404C24" w:rsidRDefault="007E6B89" w:rsidP="007E6B89">
      <w:pPr>
        <w:widowControl w:val="0"/>
        <w:numPr>
          <w:ilvl w:val="0"/>
          <w:numId w:val="7"/>
        </w:numPr>
        <w:suppressAutoHyphens/>
        <w:spacing w:after="0" w:line="200" w:lineRule="atLeast"/>
        <w:jc w:val="both"/>
        <w:rPr>
          <w:rFonts w:ascii="Arial" w:eastAsia="Lucida Sans Unicode" w:hAnsi="Arial" w:cs="Arial"/>
          <w:bCs/>
          <w:kern w:val="1"/>
        </w:rPr>
      </w:pPr>
      <w:r w:rsidRPr="00404C24">
        <w:rPr>
          <w:rFonts w:ascii="Arial" w:eastAsia="Lucida Sans Unicode" w:hAnsi="Arial" w:cs="Arial"/>
          <w:bCs/>
          <w:kern w:val="1"/>
        </w:rPr>
        <w:t>Zák. č. 251/2005 Sb. (inspekce práce)</w:t>
      </w:r>
    </w:p>
    <w:p w:rsidR="007E6B89" w:rsidRPr="00404C24" w:rsidRDefault="007E6B89" w:rsidP="007E6B89">
      <w:pPr>
        <w:widowControl w:val="0"/>
        <w:numPr>
          <w:ilvl w:val="0"/>
          <w:numId w:val="7"/>
        </w:numPr>
        <w:suppressAutoHyphens/>
        <w:spacing w:after="0" w:line="200" w:lineRule="atLeast"/>
        <w:jc w:val="both"/>
        <w:rPr>
          <w:rFonts w:ascii="Arial" w:eastAsia="Lucida Sans Unicode" w:hAnsi="Arial" w:cs="Arial"/>
          <w:bCs/>
          <w:kern w:val="1"/>
        </w:rPr>
      </w:pPr>
      <w:r w:rsidRPr="00404C24">
        <w:rPr>
          <w:rFonts w:ascii="Arial" w:eastAsia="Lucida Sans Unicode" w:hAnsi="Arial" w:cs="Arial"/>
          <w:bCs/>
          <w:kern w:val="1"/>
        </w:rPr>
        <w:t>Zák. č. 183/2006Sb. (stavební zákon) a jeho novelizace 350/2012 Sb.</w:t>
      </w:r>
    </w:p>
    <w:p w:rsidR="007E6B89" w:rsidRPr="00404C24" w:rsidRDefault="007E6B89" w:rsidP="007E6B89">
      <w:pPr>
        <w:widowControl w:val="0"/>
        <w:numPr>
          <w:ilvl w:val="0"/>
          <w:numId w:val="7"/>
        </w:numPr>
        <w:suppressAutoHyphens/>
        <w:spacing w:after="0" w:line="200" w:lineRule="atLeast"/>
        <w:jc w:val="both"/>
        <w:rPr>
          <w:rFonts w:ascii="Arial" w:eastAsia="Lucida Sans Unicode" w:hAnsi="Arial" w:cs="Arial"/>
          <w:bCs/>
          <w:kern w:val="1"/>
        </w:rPr>
      </w:pPr>
      <w:r w:rsidRPr="00404C24">
        <w:rPr>
          <w:rFonts w:ascii="Arial" w:eastAsia="Lucida Sans Unicode" w:hAnsi="Arial" w:cs="Arial"/>
          <w:bCs/>
          <w:kern w:val="1"/>
        </w:rPr>
        <w:t>NV č. 378/2001 Sb.</w:t>
      </w:r>
    </w:p>
    <w:p w:rsidR="007E6B89" w:rsidRPr="00404C24" w:rsidRDefault="007E6B89" w:rsidP="007E6B89">
      <w:pPr>
        <w:widowControl w:val="0"/>
        <w:numPr>
          <w:ilvl w:val="0"/>
          <w:numId w:val="7"/>
        </w:numPr>
        <w:suppressAutoHyphens/>
        <w:spacing w:after="0" w:line="200" w:lineRule="atLeast"/>
        <w:jc w:val="both"/>
        <w:rPr>
          <w:rFonts w:ascii="Arial" w:eastAsia="Lucida Sans Unicode" w:hAnsi="Arial" w:cs="Arial"/>
          <w:bCs/>
          <w:kern w:val="1"/>
        </w:rPr>
      </w:pPr>
      <w:r w:rsidRPr="00404C24">
        <w:rPr>
          <w:rFonts w:ascii="Arial" w:eastAsia="Lucida Sans Unicode" w:hAnsi="Arial" w:cs="Arial"/>
          <w:bCs/>
          <w:kern w:val="1"/>
        </w:rPr>
        <w:t>NV č. 362/2005 Sb.</w:t>
      </w:r>
    </w:p>
    <w:p w:rsidR="007E6B89" w:rsidRPr="00404C24" w:rsidRDefault="007E6B89" w:rsidP="007E6B89">
      <w:pPr>
        <w:widowControl w:val="0"/>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Zhotovitel (dodavatel) stavby pověří vedením realizace stavby stavbyvedoucího (osobu s příslušnou autorizací podle zákona č. 360/1992 Sb. ve znění pozdějších předpisů). Tato osoba bude osobně přítomna při úkonech a jednáních týkajících se oblasti bezpečnosti práce a ochrany zdraví při práci. Při těchto úkonech bude postupováno v souladu se zákonem č. 309/2006 Sb. ve znění pozdějších předpisů a v souladu s prováděcími předpisy k tomuto zákonu, zejména při výkopových a montážních pracích, při práci ve výškách apod. Stavbyvedoucí bude dohlížet na technický stav všech používaných technických zařízení, zda tato zařízení jsou podrobena potřebným revizím a zda je obsluhují kvalifikovaní pracovníci. Dále bude dohlížet nad dodržováním odpovídajících výšek skládek materiálů a po dobu zhotovování díla bude dohlížet na ochranu materiálů, výrobků a celé stavby před poškozením a zcizením v souladu s dohodou ve smlouvě o dílo.</w:t>
      </w:r>
    </w:p>
    <w:p w:rsidR="007E6B89" w:rsidRPr="00404C24" w:rsidRDefault="007E6B89" w:rsidP="007E6B89">
      <w:pPr>
        <w:widowControl w:val="0"/>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Upozorňuje se na obecná ustanovení o bezpečnosti práce podle zákoníku práce – např. ČSN 050610, ČSN 050630 a ČSN 733050. Všichni zúčastnění pracovníci musejí být s potřebnými předpisy seznámeni před zahájením prací. Při práci budou povinni používat předepsané osobní ochranné pomůcky a výstroj.</w:t>
      </w:r>
    </w:p>
    <w:p w:rsidR="007E6B89" w:rsidRPr="00404C24" w:rsidRDefault="007E6B89" w:rsidP="007E6B89">
      <w:pPr>
        <w:widowControl w:val="0"/>
        <w:suppressAutoHyphens/>
        <w:spacing w:after="0" w:line="200" w:lineRule="atLeast"/>
        <w:jc w:val="both"/>
        <w:rPr>
          <w:rFonts w:ascii="Arial" w:eastAsia="Lucida Sans Unicode" w:hAnsi="Arial" w:cs="Arial"/>
          <w:bCs/>
          <w:kern w:val="1"/>
        </w:rPr>
      </w:pPr>
      <w:r w:rsidRPr="00404C24">
        <w:rPr>
          <w:rFonts w:ascii="Arial" w:eastAsia="Lucida Sans Unicode" w:hAnsi="Arial" w:cs="Arial"/>
          <w:bCs/>
          <w:kern w:val="1"/>
        </w:rPr>
        <w:t>Souběžné práce dodavatelů na stavbě je nutné koordinovat tak, aby nebyla ohrožena bezpečnost pracovníků na stavbě (koordinátor bezpečnosti práce). Staveniště bude řádně označeno a ohrazeno s výstražnými tabulkami zakazujícími vstup nepovolaným osobám.</w:t>
      </w:r>
    </w:p>
    <w:p w:rsidR="007E6B89" w:rsidRPr="00404C24" w:rsidRDefault="007E6B89" w:rsidP="007E6B89">
      <w:pPr>
        <w:widowControl w:val="0"/>
        <w:suppressAutoHyphens/>
        <w:spacing w:after="0" w:line="200" w:lineRule="atLeast"/>
        <w:jc w:val="both"/>
        <w:rPr>
          <w:rFonts w:ascii="Arial" w:eastAsia="Lucida Sans Unicode" w:hAnsi="Arial" w:cs="Arial"/>
          <w:bCs/>
          <w:kern w:val="1"/>
        </w:rPr>
      </w:pPr>
      <w:r w:rsidRPr="00404C24">
        <w:rPr>
          <w:rFonts w:ascii="Arial" w:eastAsia="Lucida Sans Unicode" w:hAnsi="Arial" w:cs="Arial"/>
          <w:bCs/>
          <w:kern w:val="1"/>
        </w:rPr>
        <w:t>V případě překročení základní hladiny hluku při provádění stavby (během dne L=50 dB + korekce 10 dB), bude pracovní doba omezena na časové rozmezí 7-18 hod. Používané mechanismy musí mít výrobcem garantované hladiny akustického tlaku v souladu s platnými předpisy. Mimo pracovní nasazení budou mechanismy vypínány. Stavební činnosti, které jsou zdrojem hluku, budou soustředěny do doby 8 – 16 hodin.</w:t>
      </w:r>
    </w:p>
    <w:p w:rsidR="007E6B89" w:rsidRPr="00404C24" w:rsidRDefault="007E6B89" w:rsidP="007E6B89">
      <w:pPr>
        <w:widowControl w:val="0"/>
        <w:suppressAutoHyphens/>
        <w:spacing w:after="0" w:line="200" w:lineRule="atLeast"/>
        <w:jc w:val="both"/>
        <w:rPr>
          <w:rFonts w:ascii="Arial" w:eastAsia="Lucida Sans Unicode" w:hAnsi="Arial" w:cs="Arial"/>
          <w:kern w:val="1"/>
          <w:u w:val="single"/>
        </w:rPr>
      </w:pPr>
      <w:r w:rsidRPr="00404C24">
        <w:rPr>
          <w:rFonts w:ascii="Arial" w:eastAsia="Lucida Sans Unicode" w:hAnsi="Arial" w:cs="Arial"/>
          <w:kern w:val="1"/>
          <w:u w:val="single"/>
        </w:rPr>
        <w:t>Bezpečnost práce při přípravě staveb:</w:t>
      </w:r>
    </w:p>
    <w:p w:rsidR="007E6B89" w:rsidRPr="00404C24" w:rsidRDefault="007E6B89" w:rsidP="007E6B89">
      <w:pPr>
        <w:widowControl w:val="0"/>
        <w:numPr>
          <w:ilvl w:val="0"/>
          <w:numId w:val="8"/>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Vzájemné vztahy, závazky a povinnosti v oblasti bezpečnosti práce a technických zařízení musí být mezi účastníky výstavby dohodnuty před zahájením prací a musí být obsaženy v zápise o předání staveniště. Pokud nejsou zajištěny smluvně.</w:t>
      </w:r>
    </w:p>
    <w:p w:rsidR="007E6B89" w:rsidRPr="00404C24" w:rsidRDefault="007E6B89" w:rsidP="007E6B89">
      <w:pPr>
        <w:widowControl w:val="0"/>
        <w:numPr>
          <w:ilvl w:val="0"/>
          <w:numId w:val="8"/>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Dodavatel stavebních prací je povinen seznámit ostatní subdodavatele s požadavky bezpečnosti práce obsaženými v projektu stavby a dodavatelské dokumentaci.</w:t>
      </w:r>
    </w:p>
    <w:p w:rsidR="007E6B89" w:rsidRPr="00404C24" w:rsidRDefault="007E6B89" w:rsidP="007E6B89">
      <w:pPr>
        <w:widowControl w:val="0"/>
        <w:numPr>
          <w:ilvl w:val="0"/>
          <w:numId w:val="8"/>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Při stavebních pracích je povinností zodpovědného pracovníka závodu seznámit pracovníky dodavatele se zásadami bezpečného chování na daném pracovišti a s možnými místy zdroji ohrožení na základě specifických podmínek konkrétního závodu.</w:t>
      </w:r>
    </w:p>
    <w:p w:rsidR="007E6B89" w:rsidRPr="00404C24" w:rsidRDefault="007E6B89" w:rsidP="007E6B89">
      <w:pPr>
        <w:widowControl w:val="0"/>
        <w:numPr>
          <w:ilvl w:val="0"/>
          <w:numId w:val="8"/>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Obdobně je povinen dodavatel stavebních prací seznámit určené pracovníky provozovatele s riziky stavební činnosti.</w:t>
      </w:r>
    </w:p>
    <w:p w:rsidR="007E6B89" w:rsidRPr="00404C24" w:rsidRDefault="007E6B89" w:rsidP="007E6B89">
      <w:pPr>
        <w:widowControl w:val="0"/>
        <w:numPr>
          <w:ilvl w:val="0"/>
          <w:numId w:val="8"/>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O všech školeních musí být proveden zápis s podpisy školících i školených pracovníků.</w:t>
      </w:r>
    </w:p>
    <w:p w:rsidR="007E6B89" w:rsidRPr="00404C24" w:rsidRDefault="007E6B89" w:rsidP="007E6B89">
      <w:pPr>
        <w:widowControl w:val="0"/>
        <w:numPr>
          <w:ilvl w:val="0"/>
          <w:numId w:val="8"/>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Dodavatelé stavebních prací jsou povinni:</w:t>
      </w:r>
    </w:p>
    <w:p w:rsidR="007E6B89" w:rsidRPr="00404C24" w:rsidRDefault="007E6B89" w:rsidP="007E6B89">
      <w:pPr>
        <w:widowControl w:val="0"/>
        <w:numPr>
          <w:ilvl w:val="0"/>
          <w:numId w:val="6"/>
        </w:numPr>
        <w:suppressAutoHyphens/>
        <w:spacing w:after="0" w:line="200" w:lineRule="atLeast"/>
        <w:jc w:val="both"/>
        <w:rPr>
          <w:rFonts w:ascii="Arial" w:eastAsia="Lucida Sans Unicode" w:hAnsi="Arial" w:cs="Arial"/>
          <w:kern w:val="1"/>
          <w:lang w:val="x-none"/>
        </w:rPr>
      </w:pPr>
      <w:r w:rsidRPr="00404C24">
        <w:rPr>
          <w:rFonts w:ascii="Arial" w:eastAsia="Lucida Sans Unicode" w:hAnsi="Arial" w:cs="Arial"/>
          <w:kern w:val="1"/>
          <w:lang w:val="x-none"/>
        </w:rPr>
        <w:lastRenderedPageBreak/>
        <w:t>provést evidenci o školení, zaučení, zkouškách o odborné a zdravotní způsobilosti</w:t>
      </w:r>
    </w:p>
    <w:p w:rsidR="007E6B89" w:rsidRPr="00404C24" w:rsidRDefault="007E6B89" w:rsidP="007E6B89">
      <w:pPr>
        <w:widowControl w:val="0"/>
        <w:numPr>
          <w:ilvl w:val="0"/>
          <w:numId w:val="6"/>
        </w:numPr>
        <w:suppressAutoHyphens/>
        <w:spacing w:after="0" w:line="200" w:lineRule="atLeast"/>
        <w:jc w:val="both"/>
        <w:rPr>
          <w:rFonts w:ascii="Arial" w:eastAsia="Lucida Sans Unicode" w:hAnsi="Arial" w:cs="Arial"/>
          <w:kern w:val="1"/>
          <w:lang w:val="x-none"/>
        </w:rPr>
      </w:pPr>
      <w:r w:rsidRPr="00404C24">
        <w:rPr>
          <w:rFonts w:ascii="Arial" w:eastAsia="Lucida Sans Unicode" w:hAnsi="Arial" w:cs="Arial"/>
          <w:kern w:val="1"/>
          <w:lang w:val="x-none"/>
        </w:rPr>
        <w:t>vybavit pracovníky vhodným nářadím a ostatními pomůckami potřebnými k bezpečnému výkonu práce, ochrannými prostředky a dále i dokumentací a návody v rozsahu potřebném pro výkon jejich práce</w:t>
      </w:r>
    </w:p>
    <w:p w:rsidR="007E6B89" w:rsidRPr="00404C24" w:rsidRDefault="007E6B89" w:rsidP="007E6B89">
      <w:pPr>
        <w:widowControl w:val="0"/>
        <w:numPr>
          <w:ilvl w:val="0"/>
          <w:numId w:val="6"/>
        </w:numPr>
        <w:suppressAutoHyphens/>
        <w:spacing w:after="0" w:line="200" w:lineRule="atLeast"/>
        <w:jc w:val="both"/>
        <w:rPr>
          <w:rFonts w:ascii="Arial" w:eastAsia="Lucida Sans Unicode" w:hAnsi="Arial" w:cs="Arial"/>
          <w:kern w:val="1"/>
          <w:lang w:val="x-none"/>
        </w:rPr>
      </w:pPr>
      <w:r w:rsidRPr="00404C24">
        <w:rPr>
          <w:rFonts w:ascii="Arial" w:eastAsia="Lucida Sans Unicode" w:hAnsi="Arial" w:cs="Arial"/>
          <w:kern w:val="1"/>
          <w:lang w:val="x-none"/>
        </w:rPr>
        <w:t>vybavit pracovníky pověřené řízením a kontrolou též právními a ostatními předpisy k zajištění bezpečnosti práce</w:t>
      </w:r>
    </w:p>
    <w:p w:rsidR="007E6B89" w:rsidRPr="00404C24" w:rsidRDefault="007E6B89" w:rsidP="007E6B89">
      <w:pPr>
        <w:widowControl w:val="0"/>
        <w:numPr>
          <w:ilvl w:val="0"/>
          <w:numId w:val="8"/>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Před započetím práce musí být odpovědným pracovníkům zajištěno na terénu vyznačení tras podzemního vedení inženýrských sítí a jiných překážek.</w:t>
      </w:r>
    </w:p>
    <w:p w:rsidR="007E6B89" w:rsidRPr="00404C24" w:rsidRDefault="007E6B89" w:rsidP="007E6B89">
      <w:pPr>
        <w:widowControl w:val="0"/>
        <w:numPr>
          <w:ilvl w:val="0"/>
          <w:numId w:val="8"/>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S druhem inženýrských sítí, jich trasami a hloubkou uložení a s jejich ochrannými pásmy musí být seznámen odpovědný pracovník, který bude zemní práce řídit.</w:t>
      </w:r>
    </w:p>
    <w:p w:rsidR="007E6B89" w:rsidRPr="00404C24" w:rsidRDefault="007E6B89" w:rsidP="007E6B89">
      <w:pPr>
        <w:widowControl w:val="0"/>
        <w:suppressAutoHyphens/>
        <w:spacing w:after="0" w:line="200" w:lineRule="atLeast"/>
        <w:jc w:val="both"/>
        <w:rPr>
          <w:rFonts w:ascii="Arial" w:eastAsia="Lucida Sans Unicode" w:hAnsi="Arial" w:cs="Arial"/>
          <w:kern w:val="1"/>
          <w:u w:val="single"/>
        </w:rPr>
      </w:pPr>
      <w:r w:rsidRPr="00404C24">
        <w:rPr>
          <w:rFonts w:ascii="Arial" w:eastAsia="Lucida Sans Unicode" w:hAnsi="Arial" w:cs="Arial"/>
          <w:kern w:val="1"/>
          <w:u w:val="single"/>
        </w:rPr>
        <w:t>Bezpečnost práce při stavebních a montážních pracích:</w:t>
      </w:r>
    </w:p>
    <w:p w:rsidR="007E6B89" w:rsidRPr="00404C24" w:rsidRDefault="007E6B89" w:rsidP="007E6B89">
      <w:pPr>
        <w:widowControl w:val="0"/>
        <w:numPr>
          <w:ilvl w:val="0"/>
          <w:numId w:val="9"/>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Všechny otvory a jámy na staveništi nebo na komunikacích, kde hrozí nebezpečí pádu osob, musí být zakryty nebo ohrazeny.</w:t>
      </w:r>
    </w:p>
    <w:p w:rsidR="007E6B89" w:rsidRPr="00404C24" w:rsidRDefault="007E6B89" w:rsidP="007E6B89">
      <w:pPr>
        <w:widowControl w:val="0"/>
        <w:numPr>
          <w:ilvl w:val="0"/>
          <w:numId w:val="9"/>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Výkopy, dané normou ČSN 73 3050 (Zemní práce) a hlubší než 0,5m musí být zabezpečeny přechody o šířce nejméně 0,75m a za snížené viditelnosti musí být osvětleny.</w:t>
      </w:r>
    </w:p>
    <w:p w:rsidR="007E6B89" w:rsidRPr="00404C24" w:rsidRDefault="007E6B89" w:rsidP="007E6B89">
      <w:pPr>
        <w:widowControl w:val="0"/>
        <w:numPr>
          <w:ilvl w:val="0"/>
          <w:numId w:val="9"/>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Přechody nad výkopy o hloubce nad 1,5m musí být vybaveny oboustranným dvoutyčovým zábradlím a zarážkou.</w:t>
      </w:r>
    </w:p>
    <w:p w:rsidR="007E6B89" w:rsidRPr="00404C24" w:rsidRDefault="007E6B89" w:rsidP="007E6B89">
      <w:pPr>
        <w:widowControl w:val="0"/>
        <w:numPr>
          <w:ilvl w:val="0"/>
          <w:numId w:val="9"/>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Vyhrazená stanoviště musí být označena výstražnými tabulemi s vyznačeným zákazem vstupu nepovolaným osobám.</w:t>
      </w:r>
    </w:p>
    <w:p w:rsidR="007E6B89" w:rsidRPr="00404C24" w:rsidRDefault="007E6B89" w:rsidP="007E6B89">
      <w:pPr>
        <w:widowControl w:val="0"/>
        <w:numPr>
          <w:ilvl w:val="0"/>
          <w:numId w:val="9"/>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Před prvním vstupem pracovníků do výkopu nebo po přerušení práce delší než 24 hodin musí odpovědný pracovník provést prohlídku stavu stěn výkopu, pažení a přístupů.</w:t>
      </w:r>
    </w:p>
    <w:p w:rsidR="007E6B89" w:rsidRPr="00404C24" w:rsidRDefault="007E6B89" w:rsidP="007E6B89">
      <w:pPr>
        <w:widowControl w:val="0"/>
        <w:numPr>
          <w:ilvl w:val="0"/>
          <w:numId w:val="9"/>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Při dopravě materiálu do výkopu nebo z výkopu se nesmí pracovníci zdržovat v ohroženém prostoru.</w:t>
      </w:r>
    </w:p>
    <w:p w:rsidR="007E6B89" w:rsidRPr="00404C24" w:rsidRDefault="007E6B89" w:rsidP="007E6B89">
      <w:pPr>
        <w:widowControl w:val="0"/>
        <w:numPr>
          <w:ilvl w:val="0"/>
          <w:numId w:val="9"/>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Podpěrné konstrukce musí vykazovat pro konkrétní případ použití dostatečnou únosnost a stabilitu a musí být úhlopříčně ztuženy ve všech rovinách.</w:t>
      </w:r>
    </w:p>
    <w:p w:rsidR="007E6B89" w:rsidRPr="00404C24" w:rsidRDefault="007E6B89" w:rsidP="007E6B89">
      <w:pPr>
        <w:widowControl w:val="0"/>
        <w:numPr>
          <w:ilvl w:val="0"/>
          <w:numId w:val="9"/>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Podpěrná lešení se kontrolují pravidelně jednou za měsíc a dále před betonáží.</w:t>
      </w:r>
    </w:p>
    <w:p w:rsidR="007E6B89" w:rsidRPr="00404C24" w:rsidRDefault="007E6B89" w:rsidP="007E6B89">
      <w:pPr>
        <w:widowControl w:val="0"/>
        <w:numPr>
          <w:ilvl w:val="0"/>
          <w:numId w:val="9"/>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Betonářské práce mohou být zahájeny po kontrole a převzetí bednění, které musí být zapsáno do stavebního deníku odpovědným pracovníkem dodavatele stavebních prací.</w:t>
      </w:r>
    </w:p>
    <w:p w:rsidR="007E6B89" w:rsidRPr="00404C24" w:rsidRDefault="007E6B89" w:rsidP="007E6B89">
      <w:pPr>
        <w:widowControl w:val="0"/>
        <w:numPr>
          <w:ilvl w:val="0"/>
          <w:numId w:val="9"/>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Pracovníci pověřeni vázáním a zavěšováním břemen musí mít kvalifikaci vazače zejména podle ČSN 27 0144 a jejich způsobilost musí být pravidelně a prokazatelně ověřována.</w:t>
      </w:r>
    </w:p>
    <w:p w:rsidR="007E6B89" w:rsidRPr="00404C24" w:rsidRDefault="007E6B89" w:rsidP="007E6B89">
      <w:pPr>
        <w:widowControl w:val="0"/>
        <w:numPr>
          <w:ilvl w:val="0"/>
          <w:numId w:val="9"/>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Pro bezpečné řízení a kontrolu prací ve výškách musí dodavatel zabezpečit kvalifikované, zdravotně způsobilé, vyškolené a zacvičené pracovníky, jejichž znalosti jsou nejméně 1x za 3 roky ověřovány zkouškou.</w:t>
      </w:r>
    </w:p>
    <w:p w:rsidR="007E6B89" w:rsidRPr="00404C24" w:rsidRDefault="007E6B89" w:rsidP="007E6B89">
      <w:pPr>
        <w:widowControl w:val="0"/>
        <w:numPr>
          <w:ilvl w:val="0"/>
          <w:numId w:val="9"/>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Pro výkon práce ve výškách musí dodavatel zabezpečit kvalifikované, zdravotně způsobilé, vyškolené a zacvičené pracovníky, jejichž znalosti jsou nejméně 1x za 12 měsíců ověřovány zkouškou.</w:t>
      </w:r>
    </w:p>
    <w:p w:rsidR="007E6B89" w:rsidRPr="00404C24" w:rsidRDefault="007E6B89" w:rsidP="007E6B89">
      <w:pPr>
        <w:widowControl w:val="0"/>
        <w:numPr>
          <w:ilvl w:val="0"/>
          <w:numId w:val="9"/>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Ochrana pracovníků proti pádu z výšky nad 1,5m musí být provedena kolektivním nebo osobním zajištěním na všech pracovištích a komunikacích.</w:t>
      </w:r>
    </w:p>
    <w:p w:rsidR="007E6B89" w:rsidRPr="00404C24" w:rsidRDefault="007E6B89" w:rsidP="007E6B89">
      <w:pPr>
        <w:widowControl w:val="0"/>
        <w:numPr>
          <w:ilvl w:val="0"/>
          <w:numId w:val="9"/>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Osobní zajištění pracovníků při práci ve výškách a nad volnou hloubkou se musí použít v případech, kdy nelze použít kolektivní zajištění.</w:t>
      </w:r>
    </w:p>
    <w:p w:rsidR="007E6B89" w:rsidRPr="00404C24" w:rsidRDefault="007E6B89" w:rsidP="007E6B89">
      <w:pPr>
        <w:widowControl w:val="0"/>
        <w:numPr>
          <w:ilvl w:val="0"/>
          <w:numId w:val="9"/>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Technologický materiál, nářadí a nástroje je zakázáno volně pokládat na konstrukce nebo na podlahu v blízkosti otvorů.</w:t>
      </w:r>
    </w:p>
    <w:p w:rsidR="007E6B89" w:rsidRPr="00404C24" w:rsidRDefault="007E6B89" w:rsidP="007E6B89">
      <w:pPr>
        <w:widowControl w:val="0"/>
        <w:numPr>
          <w:ilvl w:val="0"/>
          <w:numId w:val="9"/>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Prostory, nad kterými se pracuje, musí být vždy bezpečně zajištěny.</w:t>
      </w:r>
    </w:p>
    <w:p w:rsidR="007E6B89" w:rsidRPr="00404C24" w:rsidRDefault="007E6B89" w:rsidP="007E6B89">
      <w:pPr>
        <w:widowControl w:val="0"/>
        <w:numPr>
          <w:ilvl w:val="0"/>
          <w:numId w:val="9"/>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Dodavatel stavebních prací je povinen vydat písemné pokyny pro obsluhu a údržbu strojů a strojních zařízení, které obsahují požadavky pro zajištění bezpečnosti práce a pracovníky s těmito pokyny prokazatelně seznámit.</w:t>
      </w:r>
    </w:p>
    <w:p w:rsidR="007E6B89" w:rsidRPr="00404C24" w:rsidRDefault="007E6B89" w:rsidP="007E6B89">
      <w:pPr>
        <w:widowControl w:val="0"/>
        <w:numPr>
          <w:ilvl w:val="0"/>
          <w:numId w:val="9"/>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Obsluhy strojů musí být nejméně jednou za rok přezkoušeny.</w:t>
      </w:r>
    </w:p>
    <w:p w:rsidR="007E6B89" w:rsidRPr="00404C24" w:rsidRDefault="007E6B89" w:rsidP="007E6B89">
      <w:pPr>
        <w:widowControl w:val="0"/>
        <w:numPr>
          <w:ilvl w:val="0"/>
          <w:numId w:val="9"/>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Obsluhy vyhrazených technických zařízení musí mít příslušná oprávnění.</w:t>
      </w:r>
    </w:p>
    <w:p w:rsidR="007E6B89" w:rsidRPr="00404C24" w:rsidRDefault="007E6B89" w:rsidP="007E6B89">
      <w:pPr>
        <w:widowControl w:val="0"/>
        <w:numPr>
          <w:ilvl w:val="0"/>
          <w:numId w:val="9"/>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Veškeré práce související s elektrickými zařízeními musí být prováděny v souladu s normami a předpisy dotýkajícími se vyhrazených elektrických zařízení. Pro příslušné práce musí mít pracovníci příslušnou odbornou způsobilost ve smyslu vyhlášky ČÚBP a ČBÚ č.50/1978 Sb.</w:t>
      </w:r>
    </w:p>
    <w:p w:rsidR="007E6B89" w:rsidRPr="00404C24" w:rsidRDefault="007E6B89" w:rsidP="007E6B89">
      <w:pPr>
        <w:widowControl w:val="0"/>
        <w:suppressAutoHyphens/>
        <w:spacing w:after="0" w:line="200" w:lineRule="atLeast"/>
        <w:jc w:val="both"/>
        <w:rPr>
          <w:rFonts w:ascii="Arial" w:eastAsia="Lucida Sans Unicode" w:hAnsi="Arial" w:cs="Arial"/>
          <w:kern w:val="1"/>
          <w:u w:val="single"/>
        </w:rPr>
      </w:pPr>
      <w:r w:rsidRPr="00404C24">
        <w:rPr>
          <w:rFonts w:ascii="Arial" w:eastAsia="Lucida Sans Unicode" w:hAnsi="Arial" w:cs="Arial"/>
          <w:kern w:val="1"/>
          <w:u w:val="single"/>
        </w:rPr>
        <w:t>Bezpečnost práce při provozu:</w:t>
      </w:r>
    </w:p>
    <w:p w:rsidR="007E6B89" w:rsidRPr="00404C24" w:rsidRDefault="007E6B89" w:rsidP="007E6B89">
      <w:pPr>
        <w:widowControl w:val="0"/>
        <w:numPr>
          <w:ilvl w:val="0"/>
          <w:numId w:val="10"/>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 xml:space="preserve">Veškeré práce související s elektrickými zařízeními musí být prováděny v souladu s normami a předpisy dotýkajícími se vyhrazených elektrických zařízení. Pro příslušné práce </w:t>
      </w:r>
      <w:r w:rsidRPr="00404C24">
        <w:rPr>
          <w:rFonts w:ascii="Arial" w:eastAsia="Lucida Sans Unicode" w:hAnsi="Arial" w:cs="Arial"/>
          <w:kern w:val="1"/>
        </w:rPr>
        <w:lastRenderedPageBreak/>
        <w:t>musí mít pracovníci příslušnou odbornou způsobilost.</w:t>
      </w:r>
    </w:p>
    <w:p w:rsidR="007E6B89" w:rsidRPr="00404C24" w:rsidRDefault="007E6B89" w:rsidP="007E6B89">
      <w:pPr>
        <w:widowControl w:val="0"/>
        <w:numPr>
          <w:ilvl w:val="0"/>
          <w:numId w:val="10"/>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Všechny příkazy a nařízení pro obsluhu elektrických zařízení a činnosti nebo pobyt v jejich blízkosti musí být v souladu s ČSN 34 3100 Bezpečnostní předpisy pro obsluhu a práci na elektrických zařízeních a přidruženou ČSN 34 3108 Bezpečnostní předpisy pro zacházení s elektrickým zařízením pracovníky seznámenými.</w:t>
      </w:r>
    </w:p>
    <w:p w:rsidR="007E6B89" w:rsidRPr="00404C24" w:rsidRDefault="007E6B89" w:rsidP="007E6B89">
      <w:pPr>
        <w:widowControl w:val="0"/>
        <w:numPr>
          <w:ilvl w:val="0"/>
          <w:numId w:val="10"/>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Elektrická zařízení se musí udržovat ve stavu, který odpovídá platným elektrotechnickým normám.</w:t>
      </w:r>
    </w:p>
    <w:p w:rsidR="007E6B89" w:rsidRPr="00404C24" w:rsidRDefault="007E6B89" w:rsidP="007E6B89">
      <w:pPr>
        <w:widowControl w:val="0"/>
        <w:suppressAutoHyphens/>
        <w:spacing w:after="0" w:line="200" w:lineRule="atLeast"/>
        <w:jc w:val="both"/>
        <w:rPr>
          <w:rFonts w:ascii="Arial" w:eastAsia="Lucida Sans Unicode" w:hAnsi="Arial" w:cs="Arial"/>
          <w:kern w:val="1"/>
          <w:u w:val="single"/>
        </w:rPr>
      </w:pPr>
      <w:r w:rsidRPr="00404C24">
        <w:rPr>
          <w:rFonts w:ascii="Arial" w:eastAsia="Lucida Sans Unicode" w:hAnsi="Arial" w:cs="Arial"/>
          <w:kern w:val="1"/>
          <w:u w:val="single"/>
        </w:rPr>
        <w:t>Osobní ochranné pracovní prostředky:</w:t>
      </w:r>
    </w:p>
    <w:p w:rsidR="007E6B89" w:rsidRPr="00404C24" w:rsidRDefault="007E6B89" w:rsidP="007E6B89">
      <w:pPr>
        <w:widowControl w:val="0"/>
        <w:suppressAutoHyphens/>
        <w:spacing w:after="0" w:line="200" w:lineRule="atLeast"/>
        <w:jc w:val="both"/>
        <w:rPr>
          <w:rFonts w:ascii="Arial" w:eastAsia="Lucida Sans Unicode" w:hAnsi="Arial" w:cs="Arial"/>
          <w:color w:val="FF0000"/>
          <w:kern w:val="1"/>
        </w:rPr>
      </w:pPr>
      <w:r w:rsidRPr="00404C24">
        <w:rPr>
          <w:rFonts w:ascii="Arial" w:eastAsia="Lucida Sans Unicode" w:hAnsi="Arial" w:cs="Arial"/>
          <w:kern w:val="1"/>
        </w:rPr>
        <w:t>V souvislosti s výstavbou a stavebními pracemi musí být pracovníci vybaveni osobními ochrannými pracovními prostředky v souladu s charakterem vykonávaných činností.</w:t>
      </w:r>
    </w:p>
    <w:p w:rsidR="007E6B89" w:rsidRPr="00404C24" w:rsidRDefault="007E6B89" w:rsidP="007E6B89">
      <w:pPr>
        <w:pStyle w:val="Default"/>
        <w:rPr>
          <w:b/>
          <w:sz w:val="22"/>
          <w:szCs w:val="22"/>
        </w:rPr>
      </w:pPr>
      <w:r w:rsidRPr="00404C24">
        <w:rPr>
          <w:b/>
          <w:sz w:val="22"/>
          <w:szCs w:val="22"/>
        </w:rPr>
        <w:t>l) úpravy pro bezbariérové užívání výstavbou dotčených staveb:</w:t>
      </w:r>
    </w:p>
    <w:p w:rsidR="007E6B89" w:rsidRPr="00404C24" w:rsidRDefault="007E6B89" w:rsidP="007E6B89">
      <w:pPr>
        <w:spacing w:after="0"/>
        <w:jc w:val="both"/>
        <w:rPr>
          <w:rFonts w:ascii="Arial" w:eastAsia="Lucida Sans Unicode" w:hAnsi="Arial" w:cs="Arial"/>
          <w:kern w:val="1"/>
        </w:rPr>
      </w:pPr>
      <w:r w:rsidRPr="00404C24">
        <w:rPr>
          <w:rFonts w:ascii="Arial" w:hAnsi="Arial" w:cs="Arial"/>
          <w:lang w:eastAsia="ar-SA"/>
        </w:rPr>
        <w:t>Vzhledem k rozsahu a charakteru stavebních prací není nutné během stavby přijímat zvláštní opatření, která by zajišťovala bezbariérové užívání stavby. Přístupy do objektu zůstanou stavbou nedotčeny.</w:t>
      </w:r>
    </w:p>
    <w:p w:rsidR="007E6B89" w:rsidRPr="00404C24" w:rsidRDefault="007E6B89" w:rsidP="007E6B89">
      <w:pPr>
        <w:pStyle w:val="Default"/>
        <w:rPr>
          <w:b/>
          <w:sz w:val="22"/>
          <w:szCs w:val="22"/>
        </w:rPr>
      </w:pPr>
      <w:r w:rsidRPr="00404C24">
        <w:rPr>
          <w:b/>
          <w:sz w:val="22"/>
          <w:szCs w:val="22"/>
        </w:rPr>
        <w:t>m) zásady pro dopravní inženýrská opatření:</w:t>
      </w:r>
    </w:p>
    <w:p w:rsidR="007E6B89" w:rsidRPr="00404C24" w:rsidRDefault="007E6B89" w:rsidP="007E6B89">
      <w:pPr>
        <w:spacing w:after="0"/>
        <w:jc w:val="both"/>
        <w:rPr>
          <w:rFonts w:ascii="Arial" w:hAnsi="Arial" w:cs="Arial"/>
          <w:lang w:eastAsia="ar-SA"/>
        </w:rPr>
      </w:pPr>
      <w:r w:rsidRPr="00404C24">
        <w:rPr>
          <w:rFonts w:ascii="Arial" w:hAnsi="Arial" w:cs="Arial"/>
          <w:lang w:eastAsia="ar-SA"/>
        </w:rPr>
        <w:t>Navržené stavební úpravy budou probíhat na pozemku investora a nemají vliv na omezení dopravy na veřejných komunikacích. Dopravně inženýrská opatření nejsou tedy vyžadována.</w:t>
      </w:r>
    </w:p>
    <w:p w:rsidR="007E6B89" w:rsidRPr="00404C24" w:rsidRDefault="007E6B89" w:rsidP="007E6B89">
      <w:pPr>
        <w:pStyle w:val="Default"/>
        <w:rPr>
          <w:b/>
          <w:sz w:val="22"/>
          <w:szCs w:val="22"/>
        </w:rPr>
      </w:pPr>
      <w:r w:rsidRPr="00404C24">
        <w:rPr>
          <w:b/>
          <w:sz w:val="22"/>
          <w:szCs w:val="22"/>
        </w:rPr>
        <w:t xml:space="preserve">n) stanovení speciálních podmínek pro provádění stavby - provádění stavby za provozu, opatření proti účinkům vnějšího prostředí při výstavbě </w:t>
      </w:r>
      <w:proofErr w:type="gramStart"/>
      <w:r w:rsidRPr="00404C24">
        <w:rPr>
          <w:b/>
          <w:sz w:val="22"/>
          <w:szCs w:val="22"/>
        </w:rPr>
        <w:t>apod.,:</w:t>
      </w:r>
      <w:proofErr w:type="gramEnd"/>
    </w:p>
    <w:p w:rsidR="007E6B89" w:rsidRPr="00404C24" w:rsidRDefault="007E6B89" w:rsidP="007E6B89">
      <w:pPr>
        <w:widowControl w:val="0"/>
        <w:suppressAutoHyphens/>
        <w:spacing w:after="0" w:line="200" w:lineRule="atLeast"/>
        <w:jc w:val="both"/>
        <w:rPr>
          <w:rFonts w:ascii="Arial" w:eastAsia="Lucida Sans Unicode" w:hAnsi="Arial" w:cs="Arial"/>
          <w:bCs/>
          <w:kern w:val="1"/>
        </w:rPr>
      </w:pPr>
      <w:r w:rsidRPr="00404C24">
        <w:rPr>
          <w:rFonts w:ascii="Arial" w:eastAsia="Lucida Sans Unicode" w:hAnsi="Arial" w:cs="Arial"/>
          <w:bCs/>
          <w:kern w:val="1"/>
        </w:rPr>
        <w:t>Provádět stavbu může jako zhotovitel jen stavební podnikatel, který při její realizaci zabezpečí odborné vedení provádění stavby stavbyvedoucím (viz příslušné ustanovení zák. č. 183/2006 Sb.) Práce na stavbě, na které je předepsáno zvláštní oprávnění, mohou vykonávat pouze osoby, které jsou držiteli takového oprávnění.</w:t>
      </w:r>
    </w:p>
    <w:p w:rsidR="007E6B89" w:rsidRPr="00404C24" w:rsidRDefault="007E6B89" w:rsidP="007E6B89">
      <w:pPr>
        <w:widowControl w:val="0"/>
        <w:suppressAutoHyphens/>
        <w:spacing w:after="0" w:line="200" w:lineRule="atLeast"/>
        <w:jc w:val="both"/>
        <w:rPr>
          <w:rFonts w:ascii="Arial" w:eastAsia="Lucida Sans Unicode" w:hAnsi="Arial" w:cs="Arial"/>
          <w:bCs/>
          <w:kern w:val="1"/>
        </w:rPr>
      </w:pPr>
      <w:r w:rsidRPr="00404C24">
        <w:rPr>
          <w:rFonts w:ascii="Arial" w:eastAsia="Lucida Sans Unicode" w:hAnsi="Arial" w:cs="Arial"/>
          <w:bCs/>
          <w:kern w:val="1"/>
        </w:rPr>
        <w:t>Stavba bude prováděna v souladu s rozhodnutím nebo jiným opatřením stavebního úřadu a podle ověřené projektové dokumentace. Budou dodržovány obecné požadavky na výstavbu, popřípadě jiné technické předpisy s technické normy. Dále je nutné při provádění stavby dodržovat právní předpisy zajišťující ochranu života, zdraví, životního prostředí a bezpečnosti práce. Při provádění stavby je nutné dodržovat zejména tyto předpisy:</w:t>
      </w:r>
    </w:p>
    <w:p w:rsidR="007E6B89" w:rsidRPr="00404C24" w:rsidRDefault="007E6B89" w:rsidP="007E6B89">
      <w:pPr>
        <w:widowControl w:val="0"/>
        <w:numPr>
          <w:ilvl w:val="0"/>
          <w:numId w:val="11"/>
        </w:numPr>
        <w:suppressAutoHyphens/>
        <w:spacing w:after="0" w:line="200" w:lineRule="atLeast"/>
        <w:jc w:val="both"/>
        <w:rPr>
          <w:rFonts w:ascii="Arial" w:eastAsia="Lucida Sans Unicode" w:hAnsi="Arial" w:cs="Arial"/>
          <w:bCs/>
          <w:kern w:val="1"/>
        </w:rPr>
      </w:pPr>
      <w:proofErr w:type="spellStart"/>
      <w:r w:rsidRPr="00404C24">
        <w:rPr>
          <w:rFonts w:ascii="Arial" w:eastAsia="Lucida Sans Unicode" w:hAnsi="Arial" w:cs="Arial"/>
          <w:bCs/>
          <w:kern w:val="1"/>
        </w:rPr>
        <w:t>Vyhl</w:t>
      </w:r>
      <w:proofErr w:type="spellEnd"/>
      <w:r w:rsidRPr="00404C24">
        <w:rPr>
          <w:rFonts w:ascii="Arial" w:eastAsia="Lucida Sans Unicode" w:hAnsi="Arial" w:cs="Arial"/>
          <w:bCs/>
          <w:kern w:val="1"/>
        </w:rPr>
        <w:t>. č. 268/2009 Sb. o technických požadavcích na výstavbu</w:t>
      </w:r>
    </w:p>
    <w:p w:rsidR="007E6B89" w:rsidRPr="00404C24" w:rsidRDefault="007E6B89" w:rsidP="007E6B89">
      <w:pPr>
        <w:widowControl w:val="0"/>
        <w:numPr>
          <w:ilvl w:val="0"/>
          <w:numId w:val="11"/>
        </w:numPr>
        <w:suppressAutoHyphens/>
        <w:spacing w:after="0" w:line="200" w:lineRule="atLeast"/>
        <w:jc w:val="both"/>
        <w:rPr>
          <w:rFonts w:ascii="Arial" w:eastAsia="Lucida Sans Unicode" w:hAnsi="Arial" w:cs="Arial"/>
          <w:bCs/>
          <w:kern w:val="1"/>
        </w:rPr>
      </w:pPr>
      <w:proofErr w:type="spellStart"/>
      <w:r w:rsidRPr="00404C24">
        <w:rPr>
          <w:rFonts w:ascii="Arial" w:eastAsia="Lucida Sans Unicode" w:hAnsi="Arial" w:cs="Arial"/>
          <w:bCs/>
          <w:kern w:val="1"/>
        </w:rPr>
        <w:t>Vyhl</w:t>
      </w:r>
      <w:proofErr w:type="spellEnd"/>
      <w:r w:rsidRPr="00404C24">
        <w:rPr>
          <w:rFonts w:ascii="Arial" w:eastAsia="Lucida Sans Unicode" w:hAnsi="Arial" w:cs="Arial"/>
          <w:bCs/>
          <w:kern w:val="1"/>
        </w:rPr>
        <w:t>. č. 398/2009 Sb. o obecných technických požadavcích zabezpečující bezbariérové užívání staveb</w:t>
      </w:r>
    </w:p>
    <w:p w:rsidR="007E6B89" w:rsidRPr="00404C24" w:rsidRDefault="007E6B89" w:rsidP="007E6B89">
      <w:pPr>
        <w:widowControl w:val="0"/>
        <w:numPr>
          <w:ilvl w:val="0"/>
          <w:numId w:val="11"/>
        </w:numPr>
        <w:suppressAutoHyphens/>
        <w:spacing w:after="0" w:line="200" w:lineRule="atLeast"/>
        <w:jc w:val="both"/>
        <w:rPr>
          <w:rFonts w:ascii="Arial" w:eastAsia="Lucida Sans Unicode" w:hAnsi="Arial" w:cs="Arial"/>
          <w:kern w:val="1"/>
        </w:rPr>
      </w:pPr>
      <w:r w:rsidRPr="00404C24">
        <w:rPr>
          <w:rFonts w:ascii="Arial" w:eastAsia="Lucida Sans Unicode" w:hAnsi="Arial" w:cs="Arial"/>
          <w:kern w:val="1"/>
        </w:rPr>
        <w:t>Zák. č. 361/2000 Sb. - o provozu na pozemních komunikacích</w:t>
      </w:r>
    </w:p>
    <w:p w:rsidR="007E6B89" w:rsidRPr="00404C24" w:rsidRDefault="007E6B89" w:rsidP="007E6B89">
      <w:pPr>
        <w:widowControl w:val="0"/>
        <w:numPr>
          <w:ilvl w:val="0"/>
          <w:numId w:val="11"/>
        </w:numPr>
        <w:suppressAutoHyphens/>
        <w:spacing w:after="0" w:line="200" w:lineRule="atLeast"/>
        <w:jc w:val="both"/>
        <w:rPr>
          <w:rFonts w:ascii="Arial" w:eastAsia="Lucida Sans Unicode" w:hAnsi="Arial" w:cs="Arial"/>
          <w:bCs/>
          <w:kern w:val="1"/>
        </w:rPr>
      </w:pPr>
      <w:r w:rsidRPr="00404C24">
        <w:rPr>
          <w:rFonts w:ascii="Arial" w:eastAsia="Lucida Sans Unicode" w:hAnsi="Arial" w:cs="Arial"/>
          <w:bCs/>
          <w:kern w:val="1"/>
        </w:rPr>
        <w:t>Zák. č. 458/2000 Sb. o podmínkách podnikání a o výkonu státní správy v energetických odvětvích a o změně některých zákonů (energetický zákon)</w:t>
      </w:r>
    </w:p>
    <w:p w:rsidR="007E6B89" w:rsidRPr="00404C24" w:rsidRDefault="007E6B89" w:rsidP="007E6B89">
      <w:pPr>
        <w:widowControl w:val="0"/>
        <w:numPr>
          <w:ilvl w:val="0"/>
          <w:numId w:val="11"/>
        </w:numPr>
        <w:suppressAutoHyphens/>
        <w:spacing w:after="0" w:line="200" w:lineRule="atLeast"/>
        <w:jc w:val="both"/>
        <w:rPr>
          <w:rFonts w:ascii="Arial" w:eastAsia="Lucida Sans Unicode" w:hAnsi="Arial" w:cs="Arial"/>
          <w:bCs/>
          <w:kern w:val="1"/>
        </w:rPr>
      </w:pPr>
      <w:proofErr w:type="spellStart"/>
      <w:r w:rsidRPr="00404C24">
        <w:rPr>
          <w:rFonts w:ascii="Arial" w:eastAsia="Lucida Sans Unicode" w:hAnsi="Arial" w:cs="Arial"/>
          <w:kern w:val="1"/>
        </w:rPr>
        <w:t>Vyh</w:t>
      </w:r>
      <w:r w:rsidRPr="00404C24">
        <w:rPr>
          <w:rFonts w:ascii="Arial" w:eastAsia="Lucida Sans Unicode" w:hAnsi="Arial" w:cs="Arial"/>
          <w:bCs/>
          <w:kern w:val="1"/>
        </w:rPr>
        <w:t>l</w:t>
      </w:r>
      <w:proofErr w:type="spellEnd"/>
      <w:r w:rsidRPr="00404C24">
        <w:rPr>
          <w:rFonts w:ascii="Arial" w:eastAsia="Lucida Sans Unicode" w:hAnsi="Arial" w:cs="Arial"/>
          <w:bCs/>
          <w:kern w:val="1"/>
        </w:rPr>
        <w:t>. č. 369/2004 Sb. o projektování, provádění a vyhodnocování geolog. Prací</w:t>
      </w:r>
    </w:p>
    <w:p w:rsidR="007E6B89" w:rsidRPr="00404C24" w:rsidRDefault="007E6B89" w:rsidP="007E6B89">
      <w:pPr>
        <w:widowControl w:val="0"/>
        <w:numPr>
          <w:ilvl w:val="0"/>
          <w:numId w:val="11"/>
        </w:numPr>
        <w:suppressAutoHyphens/>
        <w:spacing w:after="0" w:line="200" w:lineRule="atLeast"/>
        <w:jc w:val="both"/>
        <w:rPr>
          <w:rFonts w:ascii="Arial" w:eastAsia="Lucida Sans Unicode" w:hAnsi="Arial" w:cs="Arial"/>
          <w:bCs/>
          <w:kern w:val="1"/>
        </w:rPr>
      </w:pPr>
      <w:r w:rsidRPr="00404C24">
        <w:rPr>
          <w:rFonts w:ascii="Arial" w:eastAsia="Lucida Sans Unicode" w:hAnsi="Arial" w:cs="Arial"/>
          <w:bCs/>
          <w:kern w:val="1"/>
        </w:rPr>
        <w:t>Zák. č. 360/1992 Sb. o výkonu povolání autorizovaných architektů a o výkonu povolání autorizovaných inženýrů a techniků činných ve výstavbě</w:t>
      </w:r>
    </w:p>
    <w:p w:rsidR="007E6B89" w:rsidRPr="00404C24" w:rsidRDefault="007E6B89" w:rsidP="007E6B89">
      <w:pPr>
        <w:widowControl w:val="0"/>
        <w:numPr>
          <w:ilvl w:val="0"/>
          <w:numId w:val="11"/>
        </w:numPr>
        <w:suppressAutoHyphens/>
        <w:spacing w:after="0" w:line="200" w:lineRule="atLeast"/>
        <w:jc w:val="both"/>
        <w:rPr>
          <w:rFonts w:ascii="Arial" w:eastAsia="Lucida Sans Unicode" w:hAnsi="Arial" w:cs="Arial"/>
          <w:bCs/>
          <w:kern w:val="1"/>
        </w:rPr>
      </w:pPr>
      <w:r w:rsidRPr="00404C24">
        <w:rPr>
          <w:rFonts w:ascii="Arial" w:eastAsia="Lucida Sans Unicode" w:hAnsi="Arial" w:cs="Arial"/>
          <w:bCs/>
          <w:kern w:val="1"/>
        </w:rPr>
        <w:t>Zák. č. 183/2006 Sb. o územním plánování a stavebním řádu (stavební zákon)</w:t>
      </w:r>
    </w:p>
    <w:p w:rsidR="007E6B89" w:rsidRPr="00404C24" w:rsidRDefault="007E6B89" w:rsidP="007E6B89">
      <w:pPr>
        <w:widowControl w:val="0"/>
        <w:suppressAutoHyphens/>
        <w:spacing w:after="0" w:line="200" w:lineRule="atLeast"/>
        <w:jc w:val="both"/>
        <w:rPr>
          <w:rFonts w:ascii="Arial" w:eastAsia="Lucida Sans Unicode" w:hAnsi="Arial" w:cs="Arial"/>
          <w:bCs/>
          <w:kern w:val="1"/>
        </w:rPr>
      </w:pPr>
      <w:r w:rsidRPr="00404C24">
        <w:rPr>
          <w:rFonts w:ascii="Arial" w:eastAsia="Lucida Sans Unicode" w:hAnsi="Arial" w:cs="Arial"/>
          <w:kern w:val="1"/>
        </w:rPr>
        <w:tab/>
      </w:r>
      <w:r w:rsidRPr="00404C24">
        <w:rPr>
          <w:rFonts w:ascii="Arial" w:eastAsia="Lucida Sans Unicode" w:hAnsi="Arial" w:cs="Arial"/>
          <w:bCs/>
          <w:kern w:val="1"/>
        </w:rPr>
        <w:t xml:space="preserve">Režim vstupu na staveniště, délku pracovní doby a oprávněnost osob bude stanovena v kontaktu s prováděcí firmou a s ohledem na užívání objektu. Stavebník zajistí viditelnou ceduli na viditelném místě, kde bude uveden kontakt na zodpovědné pracovníky stavby, včetně telefonického spojení. Vstup na staveniště bude zajištěn pouze v pracovních dnech. V nočních hodinách nebo ve dnech pracovního klidu a volna bude stavba pod uzamčením. </w:t>
      </w:r>
    </w:p>
    <w:p w:rsidR="007E6B89" w:rsidRPr="00404C24" w:rsidRDefault="007E6B89" w:rsidP="007E6B89">
      <w:pPr>
        <w:widowControl w:val="0"/>
        <w:suppressAutoHyphens/>
        <w:spacing w:after="0" w:line="200" w:lineRule="atLeast"/>
        <w:jc w:val="both"/>
        <w:rPr>
          <w:rFonts w:ascii="Arial" w:eastAsia="Lucida Sans Unicode" w:hAnsi="Arial" w:cs="Arial"/>
          <w:bCs/>
          <w:kern w:val="1"/>
        </w:rPr>
      </w:pPr>
      <w:r w:rsidRPr="00404C24">
        <w:rPr>
          <w:rFonts w:ascii="Arial" w:eastAsia="Lucida Sans Unicode" w:hAnsi="Arial" w:cs="Arial"/>
          <w:bCs/>
          <w:kern w:val="1"/>
        </w:rPr>
        <w:t>Stavební firma bude řádně pojištěna na škody způsobené vlastním zaviněním a současně bude v průběhu stavby pojištěna i stavba (živelné pohromy, krádeže, …).</w:t>
      </w:r>
    </w:p>
    <w:p w:rsidR="007E6B89" w:rsidRPr="00404C24" w:rsidRDefault="007E6B89" w:rsidP="007E6B89">
      <w:pPr>
        <w:widowControl w:val="0"/>
        <w:suppressAutoHyphens/>
        <w:spacing w:after="0" w:line="200" w:lineRule="atLeast"/>
        <w:jc w:val="both"/>
        <w:rPr>
          <w:rFonts w:ascii="Arial" w:eastAsia="Lucida Sans Unicode" w:hAnsi="Arial" w:cs="Arial"/>
          <w:bCs/>
          <w:kern w:val="1"/>
        </w:rPr>
      </w:pPr>
      <w:r w:rsidRPr="00404C24">
        <w:rPr>
          <w:rFonts w:ascii="Arial" w:eastAsia="Lucida Sans Unicode" w:hAnsi="Arial" w:cs="Arial"/>
          <w:bCs/>
          <w:kern w:val="1"/>
        </w:rPr>
        <w:t>Pracovníci na stavbě budou poučeni o BOZP, zahraniční pracovníci budou mít platné pracovní povolení. Kvalifikované práce budou provádět pracovníci s patřičnou atestací nebo proškolením. Na stavbě budou dodržována všechna nařízení a normy IBP a ČSN související s bezpečností práce. Doprava stavebního materiálu se předpokládá malými nákladními resp. dodávkovými automobily po stávajících veřejných komunikacích na staveniště nebo na základnu stavebního dodavatele. Stavební odpad bude odvážen automobilovou dopravou na místo skládky - přesné místo skládek zajistí dodavatel stavby nebo bude určena stavebním úřadem. Nejbližší skládka se nachází ve vzdálenosti cca 25 km.</w:t>
      </w:r>
    </w:p>
    <w:p w:rsidR="007E6B89" w:rsidRPr="00404C24" w:rsidRDefault="007E6B89" w:rsidP="007E6B89">
      <w:pPr>
        <w:widowControl w:val="0"/>
        <w:suppressAutoHyphens/>
        <w:spacing w:after="0" w:line="200" w:lineRule="atLeast"/>
        <w:jc w:val="both"/>
        <w:rPr>
          <w:rFonts w:ascii="Arial" w:eastAsia="Lucida Sans Unicode" w:hAnsi="Arial" w:cs="Arial"/>
          <w:bCs/>
          <w:kern w:val="1"/>
        </w:rPr>
      </w:pPr>
      <w:r w:rsidRPr="00404C24">
        <w:rPr>
          <w:rFonts w:ascii="Arial" w:eastAsia="Lucida Sans Unicode" w:hAnsi="Arial" w:cs="Arial"/>
          <w:bCs/>
          <w:kern w:val="1"/>
        </w:rPr>
        <w:t xml:space="preserve">Vozidla budou vyjíždět ze staveniště čistá a nebudou přeplňována, dodavatel bude pravidelně </w:t>
      </w:r>
      <w:r w:rsidRPr="00404C24">
        <w:rPr>
          <w:rFonts w:ascii="Arial" w:eastAsia="Lucida Sans Unicode" w:hAnsi="Arial" w:cs="Arial"/>
          <w:bCs/>
          <w:kern w:val="1"/>
        </w:rPr>
        <w:lastRenderedPageBreak/>
        <w:t>kontrolovat a čistit stavbou dotčené komunikace. Používané veřejné komunikace je povinen dodavatel po dokončení stavby uvést do původního stavu.</w:t>
      </w:r>
    </w:p>
    <w:p w:rsidR="007E6B89" w:rsidRPr="00404C24" w:rsidRDefault="007E6B89" w:rsidP="007E6B89">
      <w:pPr>
        <w:widowControl w:val="0"/>
        <w:suppressAutoHyphens/>
        <w:spacing w:after="0" w:line="200" w:lineRule="atLeast"/>
        <w:jc w:val="both"/>
        <w:rPr>
          <w:rFonts w:ascii="Arial" w:eastAsia="Lucida Sans Unicode" w:hAnsi="Arial" w:cs="Arial"/>
          <w:bCs/>
          <w:kern w:val="1"/>
        </w:rPr>
      </w:pPr>
      <w:r w:rsidRPr="00404C24">
        <w:rPr>
          <w:rFonts w:ascii="Arial" w:eastAsia="Lucida Sans Unicode" w:hAnsi="Arial" w:cs="Arial"/>
          <w:bCs/>
          <w:kern w:val="1"/>
        </w:rPr>
        <w:t xml:space="preserve">V průběhu provádění prací je zhotovitel povinen dbát na maximální snížení nepříznivých vlivů - hluku, prašnosti, vibrací, emisí. Maximální tonáž vozidel stanovuje dopravní značení komunikace na ulici. Na stavbu byly projektantem navrženy pouze takové materiály a výrobky, které zaručují, že stavba při správném provedení a údržbě po dobu předpokládané životnosti bude splňovat požadavky na mechanickou stabilitu a pevnost, požární bezpečnost, hygienu, ochranu zdraví a životního prostředí, ochranu proti hluku, úsporu energií a ochranu tepla. Při návrhu byly použity materiály a výrobky od renomovaných výrobců s příslušnou certifikací a příslušnými doklady o vhodnosti výrobků. Dále je nutné dodržovat příslušné technologické postupy, doporučení a příslušné ČSN při provádění stavby. Veškeré navržené materiály a výrobky v PD mohou být nahrazeny pouze prvky srovnatelných technických a vzhledových parametrů. Stavba bude provedená dle projektu. Případné změny oproti této dokumentaci je nutné předem projednat s projektantem. Projektant v případě provedení změn materiálů a výrobků neručí za možné tvarové kolize a odchylky od projektovaných technických parametrů a ani neručí za správnost funkce stavby - částí stavby. Při provádění výstavby za provozu objektu, bude před zahájením výstavby dohodnut postup výstavby mezi dodavatelem stavby a investorem (případně uživatelem stavby) a budou přijata příslušná opatření k ochraně osob jak v samotném objektu, tak i jejich pohyb v rámci staveniště. </w:t>
      </w:r>
    </w:p>
    <w:p w:rsidR="007E6B89" w:rsidRPr="00404C24" w:rsidRDefault="007E6B89" w:rsidP="007E6B89">
      <w:pPr>
        <w:widowControl w:val="0"/>
        <w:suppressAutoHyphens/>
        <w:spacing w:after="0" w:line="200" w:lineRule="atLeast"/>
        <w:jc w:val="both"/>
        <w:rPr>
          <w:rFonts w:ascii="Arial" w:hAnsi="Arial" w:cs="Arial"/>
          <w:b/>
          <w:bCs/>
          <w:color w:val="000000"/>
        </w:rPr>
      </w:pPr>
      <w:r w:rsidRPr="00404C24">
        <w:rPr>
          <w:rFonts w:ascii="Arial" w:hAnsi="Arial" w:cs="Arial"/>
          <w:b/>
        </w:rPr>
        <w:t>o) postup výstavby, rozhodující dílčí termíny:</w:t>
      </w:r>
      <w:r w:rsidRPr="00404C24">
        <w:rPr>
          <w:rFonts w:ascii="Arial" w:hAnsi="Arial" w:cs="Arial"/>
          <w:b/>
          <w:bCs/>
          <w:color w:val="000000"/>
        </w:rPr>
        <w:t xml:space="preserve"> </w:t>
      </w:r>
    </w:p>
    <w:p w:rsidR="007E6B89" w:rsidRPr="00404C24" w:rsidRDefault="007E6B89" w:rsidP="007E6B89">
      <w:pPr>
        <w:spacing w:after="0"/>
        <w:jc w:val="both"/>
        <w:rPr>
          <w:rFonts w:ascii="Arial" w:hAnsi="Arial" w:cs="Arial"/>
          <w:lang w:eastAsia="ar-SA"/>
        </w:rPr>
      </w:pPr>
      <w:r w:rsidRPr="00404C24">
        <w:rPr>
          <w:rFonts w:ascii="Arial" w:hAnsi="Arial" w:cs="Arial"/>
          <w:lang w:eastAsia="ar-SA"/>
        </w:rPr>
        <w:t>Postup prací se bude řídit harmonogramem</w:t>
      </w:r>
      <w:r>
        <w:rPr>
          <w:rFonts w:ascii="Arial" w:hAnsi="Arial" w:cs="Arial"/>
          <w:lang w:eastAsia="ar-SA"/>
        </w:rPr>
        <w:t xml:space="preserve"> prací, který bude součástí </w:t>
      </w:r>
      <w:proofErr w:type="spellStart"/>
      <w:r>
        <w:rPr>
          <w:rFonts w:ascii="Arial" w:hAnsi="Arial" w:cs="Arial"/>
          <w:lang w:eastAsia="ar-SA"/>
        </w:rPr>
        <w:t>SoD</w:t>
      </w:r>
      <w:proofErr w:type="spellEnd"/>
      <w:r>
        <w:rPr>
          <w:rFonts w:ascii="Arial" w:hAnsi="Arial" w:cs="Arial"/>
          <w:lang w:eastAsia="ar-SA"/>
        </w:rPr>
        <w:t xml:space="preserve"> mezi objednatelem a vybranou stavební firmou.</w:t>
      </w:r>
      <w:r w:rsidRPr="00404C24">
        <w:rPr>
          <w:rFonts w:ascii="Arial" w:hAnsi="Arial" w:cs="Arial"/>
          <w:lang w:eastAsia="ar-SA"/>
        </w:rPr>
        <w:t xml:space="preserve"> </w:t>
      </w:r>
    </w:p>
    <w:p w:rsidR="007E6B89" w:rsidRPr="00404C24" w:rsidRDefault="007E6B89" w:rsidP="007E6B89">
      <w:pPr>
        <w:spacing w:after="0"/>
        <w:jc w:val="both"/>
        <w:rPr>
          <w:rFonts w:ascii="Arial" w:hAnsi="Arial" w:cs="Arial"/>
          <w:lang w:eastAsia="ar-SA"/>
        </w:rPr>
      </w:pPr>
      <w:r w:rsidRPr="00404C24">
        <w:rPr>
          <w:rFonts w:ascii="Arial" w:hAnsi="Arial" w:cs="Arial"/>
          <w:lang w:eastAsia="ar-SA"/>
        </w:rPr>
        <w:t xml:space="preserve">Harmonogram, předloží zhotovitel stavby v rámci výběrového řízení. V harmonogramu budou stanoveny dílčí termíny. Harmonogram bude sloužit, jako podklad, pro stanovení kontrolních prohlídek stavby. </w:t>
      </w:r>
    </w:p>
    <w:p w:rsidR="007E6B89" w:rsidRPr="00404C24" w:rsidRDefault="007E6B89" w:rsidP="007E6B89">
      <w:pPr>
        <w:pStyle w:val="Default"/>
        <w:rPr>
          <w:sz w:val="22"/>
          <w:szCs w:val="22"/>
        </w:rPr>
      </w:pPr>
      <w:proofErr w:type="gramStart"/>
      <w:r w:rsidRPr="00404C24">
        <w:rPr>
          <w:b/>
          <w:bCs/>
          <w:sz w:val="22"/>
          <w:szCs w:val="22"/>
        </w:rPr>
        <w:t>B.9 Celkové</w:t>
      </w:r>
      <w:proofErr w:type="gramEnd"/>
      <w:r w:rsidRPr="00404C24">
        <w:rPr>
          <w:b/>
          <w:bCs/>
          <w:sz w:val="22"/>
          <w:szCs w:val="22"/>
        </w:rPr>
        <w:t xml:space="preserve"> vodohospodářské řešení </w:t>
      </w:r>
    </w:p>
    <w:p w:rsidR="007E6B89" w:rsidRPr="00404C24" w:rsidRDefault="007E6B89" w:rsidP="007E6B89">
      <w:pPr>
        <w:pStyle w:val="Default"/>
        <w:rPr>
          <w:sz w:val="22"/>
          <w:szCs w:val="22"/>
        </w:rPr>
      </w:pPr>
      <w:r w:rsidRPr="00404C24">
        <w:rPr>
          <w:sz w:val="22"/>
          <w:szCs w:val="22"/>
        </w:rPr>
        <w:t>Celkové vodohospodářské řešení není vzhledem k charakteru stavby požadováno.</w:t>
      </w:r>
    </w:p>
    <w:p w:rsidR="007E6B89" w:rsidRPr="00404C24" w:rsidRDefault="007E6B89" w:rsidP="007E6B89">
      <w:pPr>
        <w:pStyle w:val="Default"/>
        <w:rPr>
          <w:sz w:val="22"/>
          <w:szCs w:val="22"/>
        </w:rPr>
      </w:pPr>
    </w:p>
    <w:p w:rsidR="007E6B89" w:rsidRDefault="007E6B89" w:rsidP="007E6B89">
      <w:pPr>
        <w:pStyle w:val="Default"/>
        <w:rPr>
          <w:sz w:val="20"/>
          <w:szCs w:val="20"/>
        </w:rPr>
      </w:pPr>
    </w:p>
    <w:p w:rsidR="007E6B89" w:rsidRDefault="007E6B89" w:rsidP="007E6B89">
      <w:pPr>
        <w:pStyle w:val="Default"/>
        <w:rPr>
          <w:sz w:val="20"/>
          <w:szCs w:val="20"/>
        </w:rPr>
      </w:pPr>
    </w:p>
    <w:p w:rsidR="007E6B89" w:rsidRPr="00404C24" w:rsidRDefault="007E6B89" w:rsidP="007E6B89">
      <w:pPr>
        <w:pStyle w:val="Default"/>
        <w:rPr>
          <w:sz w:val="20"/>
          <w:szCs w:val="20"/>
        </w:rPr>
      </w:pPr>
      <w:r w:rsidRPr="00404C24">
        <w:rPr>
          <w:sz w:val="20"/>
          <w:szCs w:val="20"/>
        </w:rPr>
        <w:t>V Praze</w:t>
      </w:r>
      <w:r>
        <w:rPr>
          <w:sz w:val="20"/>
          <w:szCs w:val="20"/>
        </w:rPr>
        <w:t>,</w:t>
      </w:r>
      <w:r w:rsidRPr="00404C24">
        <w:rPr>
          <w:sz w:val="20"/>
          <w:szCs w:val="20"/>
        </w:rPr>
        <w:t xml:space="preserve"> </w:t>
      </w:r>
      <w:r w:rsidR="005260AB">
        <w:rPr>
          <w:sz w:val="20"/>
          <w:szCs w:val="20"/>
        </w:rPr>
        <w:t>srpen</w:t>
      </w:r>
      <w:r w:rsidRPr="00404C24">
        <w:rPr>
          <w:sz w:val="20"/>
          <w:szCs w:val="20"/>
        </w:rPr>
        <w:t xml:space="preserve"> 2020</w:t>
      </w:r>
      <w:r w:rsidRPr="00404C24">
        <w:rPr>
          <w:sz w:val="20"/>
          <w:szCs w:val="20"/>
        </w:rPr>
        <w:tab/>
      </w:r>
      <w:r w:rsidRPr="00404C24">
        <w:rPr>
          <w:sz w:val="20"/>
          <w:szCs w:val="20"/>
        </w:rPr>
        <w:tab/>
      </w:r>
      <w:r w:rsidRPr="00404C24">
        <w:rPr>
          <w:sz w:val="20"/>
          <w:szCs w:val="20"/>
        </w:rPr>
        <w:tab/>
      </w:r>
      <w:r w:rsidRPr="00404C24">
        <w:rPr>
          <w:sz w:val="20"/>
          <w:szCs w:val="20"/>
        </w:rPr>
        <w:tab/>
      </w:r>
      <w:r w:rsidRPr="00404C24">
        <w:rPr>
          <w:sz w:val="20"/>
          <w:szCs w:val="20"/>
        </w:rPr>
        <w:tab/>
      </w:r>
      <w:r w:rsidRPr="00404C24">
        <w:rPr>
          <w:sz w:val="20"/>
          <w:szCs w:val="20"/>
        </w:rPr>
        <w:tab/>
      </w:r>
      <w:r w:rsidRPr="00404C24">
        <w:rPr>
          <w:sz w:val="20"/>
          <w:szCs w:val="20"/>
        </w:rPr>
        <w:tab/>
      </w:r>
      <w:proofErr w:type="spellStart"/>
      <w:r w:rsidRPr="00404C24">
        <w:rPr>
          <w:sz w:val="20"/>
          <w:szCs w:val="20"/>
        </w:rPr>
        <w:t>Ing.</w:t>
      </w:r>
      <w:proofErr w:type="gramStart"/>
      <w:r w:rsidRPr="00404C24">
        <w:rPr>
          <w:sz w:val="20"/>
          <w:szCs w:val="20"/>
        </w:rPr>
        <w:t>arch.I.Březina</w:t>
      </w:r>
      <w:proofErr w:type="spellEnd"/>
      <w:proofErr w:type="gramEnd"/>
    </w:p>
    <w:p w:rsidR="007E6B89" w:rsidRDefault="007E6B89" w:rsidP="007E6B89">
      <w:pPr>
        <w:pStyle w:val="Default"/>
        <w:jc w:val="center"/>
        <w:rPr>
          <w:b/>
          <w:sz w:val="22"/>
          <w:szCs w:val="22"/>
        </w:rPr>
      </w:pPr>
    </w:p>
    <w:p w:rsidR="005260AB" w:rsidRDefault="005260AB" w:rsidP="007E6B89">
      <w:pPr>
        <w:pStyle w:val="Default"/>
        <w:jc w:val="center"/>
        <w:rPr>
          <w:b/>
          <w:sz w:val="22"/>
          <w:szCs w:val="22"/>
        </w:rPr>
      </w:pPr>
    </w:p>
    <w:p w:rsidR="005260AB" w:rsidRDefault="005260AB" w:rsidP="007E6B89">
      <w:pPr>
        <w:pStyle w:val="Default"/>
        <w:jc w:val="center"/>
        <w:rPr>
          <w:b/>
          <w:sz w:val="22"/>
          <w:szCs w:val="22"/>
        </w:rPr>
      </w:pPr>
    </w:p>
    <w:p w:rsidR="005260AB" w:rsidRDefault="005260AB" w:rsidP="007E6B89">
      <w:pPr>
        <w:pStyle w:val="Default"/>
        <w:jc w:val="center"/>
        <w:rPr>
          <w:b/>
          <w:sz w:val="22"/>
          <w:szCs w:val="22"/>
        </w:rPr>
      </w:pPr>
    </w:p>
    <w:p w:rsidR="005260AB" w:rsidRDefault="005260AB" w:rsidP="007E6B89">
      <w:pPr>
        <w:pStyle w:val="Default"/>
        <w:jc w:val="center"/>
        <w:rPr>
          <w:b/>
          <w:sz w:val="22"/>
          <w:szCs w:val="22"/>
        </w:rPr>
      </w:pPr>
    </w:p>
    <w:p w:rsidR="005260AB" w:rsidRDefault="005260AB" w:rsidP="007E6B89">
      <w:pPr>
        <w:pStyle w:val="Default"/>
        <w:jc w:val="center"/>
        <w:rPr>
          <w:b/>
          <w:sz w:val="22"/>
          <w:szCs w:val="22"/>
        </w:rPr>
      </w:pPr>
    </w:p>
    <w:p w:rsidR="005260AB" w:rsidRDefault="005260AB" w:rsidP="007E6B89">
      <w:pPr>
        <w:pStyle w:val="Default"/>
        <w:jc w:val="center"/>
        <w:rPr>
          <w:b/>
          <w:sz w:val="22"/>
          <w:szCs w:val="22"/>
        </w:rPr>
      </w:pPr>
    </w:p>
    <w:p w:rsidR="007E6B89" w:rsidRPr="0066493E" w:rsidRDefault="007E6B89" w:rsidP="007E6B89">
      <w:pPr>
        <w:pStyle w:val="Default"/>
        <w:jc w:val="center"/>
        <w:rPr>
          <w:b/>
        </w:rPr>
      </w:pPr>
      <w:r w:rsidRPr="0066493E">
        <w:rPr>
          <w:b/>
        </w:rPr>
        <w:t>C -  Situační výkresy</w:t>
      </w:r>
    </w:p>
    <w:p w:rsidR="007E6B89" w:rsidRPr="00404C24" w:rsidRDefault="007E6B89" w:rsidP="007E6B89">
      <w:pPr>
        <w:pStyle w:val="Default"/>
        <w:jc w:val="center"/>
        <w:rPr>
          <w:b/>
          <w:sz w:val="22"/>
          <w:szCs w:val="22"/>
        </w:rPr>
      </w:pPr>
    </w:p>
    <w:p w:rsidR="007E6B89" w:rsidRDefault="007E6B89" w:rsidP="007E6B89">
      <w:pPr>
        <w:pStyle w:val="Default"/>
        <w:jc w:val="center"/>
        <w:rPr>
          <w:b/>
          <w:sz w:val="22"/>
          <w:szCs w:val="22"/>
        </w:rPr>
      </w:pPr>
    </w:p>
    <w:p w:rsidR="005260AB" w:rsidRPr="00404C24" w:rsidRDefault="005260AB" w:rsidP="007E6B89">
      <w:pPr>
        <w:pStyle w:val="Default"/>
        <w:jc w:val="center"/>
        <w:rPr>
          <w:b/>
          <w:sz w:val="22"/>
          <w:szCs w:val="22"/>
        </w:rPr>
      </w:pPr>
    </w:p>
    <w:p w:rsidR="007E6B89" w:rsidRPr="00404C24" w:rsidRDefault="007E6B89" w:rsidP="007E6B89">
      <w:pPr>
        <w:pStyle w:val="Default"/>
        <w:rPr>
          <w:color w:val="auto"/>
          <w:sz w:val="22"/>
          <w:szCs w:val="22"/>
        </w:rPr>
      </w:pPr>
      <w:proofErr w:type="gramStart"/>
      <w:r w:rsidRPr="00404C24">
        <w:rPr>
          <w:color w:val="auto"/>
          <w:sz w:val="22"/>
          <w:szCs w:val="22"/>
        </w:rPr>
        <w:t>C.1 Situační</w:t>
      </w:r>
      <w:proofErr w:type="gramEnd"/>
      <w:r w:rsidRPr="00404C24">
        <w:rPr>
          <w:color w:val="auto"/>
          <w:sz w:val="22"/>
          <w:szCs w:val="22"/>
        </w:rPr>
        <w:t xml:space="preserve"> výkres širších vztahů </w:t>
      </w:r>
    </w:p>
    <w:p w:rsidR="007E6B89" w:rsidRPr="00404C24" w:rsidRDefault="007E6B89" w:rsidP="007E6B89">
      <w:pPr>
        <w:pStyle w:val="Default"/>
        <w:rPr>
          <w:color w:val="auto"/>
          <w:sz w:val="22"/>
          <w:szCs w:val="22"/>
        </w:rPr>
      </w:pPr>
      <w:proofErr w:type="gramStart"/>
      <w:r w:rsidRPr="00404C24">
        <w:rPr>
          <w:color w:val="auto"/>
          <w:sz w:val="22"/>
          <w:szCs w:val="22"/>
        </w:rPr>
        <w:t>C.2 Katastrální</w:t>
      </w:r>
      <w:proofErr w:type="gramEnd"/>
      <w:r w:rsidRPr="00404C24">
        <w:rPr>
          <w:color w:val="auto"/>
          <w:sz w:val="22"/>
          <w:szCs w:val="22"/>
        </w:rPr>
        <w:t xml:space="preserve"> situační výkres </w:t>
      </w:r>
    </w:p>
    <w:p w:rsidR="007E6B89" w:rsidRPr="00404C24" w:rsidRDefault="007E6B89" w:rsidP="007E6B89">
      <w:pPr>
        <w:pStyle w:val="Default"/>
        <w:rPr>
          <w:color w:val="auto"/>
          <w:sz w:val="22"/>
          <w:szCs w:val="22"/>
        </w:rPr>
      </w:pPr>
      <w:r w:rsidRPr="00404C24">
        <w:rPr>
          <w:color w:val="auto"/>
          <w:sz w:val="22"/>
          <w:szCs w:val="22"/>
        </w:rPr>
        <w:t xml:space="preserve">a) měřítko podle použité katastrální mapy 1 : 500, </w:t>
      </w:r>
    </w:p>
    <w:p w:rsidR="007E6B89" w:rsidRPr="00404C24" w:rsidRDefault="007E6B89" w:rsidP="007E6B89">
      <w:pPr>
        <w:pStyle w:val="Default"/>
        <w:rPr>
          <w:color w:val="auto"/>
          <w:sz w:val="22"/>
          <w:szCs w:val="22"/>
        </w:rPr>
      </w:pPr>
      <w:proofErr w:type="gramStart"/>
      <w:r w:rsidRPr="00404C24">
        <w:rPr>
          <w:color w:val="auto"/>
          <w:sz w:val="22"/>
          <w:szCs w:val="22"/>
        </w:rPr>
        <w:t>C.3 Koordinační</w:t>
      </w:r>
      <w:proofErr w:type="gramEnd"/>
      <w:r w:rsidRPr="00404C24">
        <w:rPr>
          <w:color w:val="auto"/>
          <w:sz w:val="22"/>
          <w:szCs w:val="22"/>
        </w:rPr>
        <w:t xml:space="preserve"> situační výkres </w:t>
      </w:r>
    </w:p>
    <w:p w:rsidR="007E6B89" w:rsidRPr="00404C24" w:rsidRDefault="007E6B89" w:rsidP="007E6B89">
      <w:pPr>
        <w:pStyle w:val="Default"/>
        <w:rPr>
          <w:color w:val="auto"/>
          <w:sz w:val="22"/>
          <w:szCs w:val="22"/>
        </w:rPr>
      </w:pPr>
      <w:r w:rsidRPr="00404C24">
        <w:rPr>
          <w:color w:val="auto"/>
          <w:sz w:val="22"/>
          <w:szCs w:val="22"/>
        </w:rPr>
        <w:t xml:space="preserve">a) měřítko 1 : 250 </w:t>
      </w:r>
    </w:p>
    <w:p w:rsidR="007E6B89" w:rsidRDefault="007E6B89" w:rsidP="007E6B89">
      <w:pPr>
        <w:pStyle w:val="Default"/>
        <w:jc w:val="center"/>
        <w:rPr>
          <w:b/>
          <w:bCs/>
          <w:color w:val="FF0000"/>
          <w:sz w:val="22"/>
          <w:szCs w:val="22"/>
        </w:rPr>
      </w:pPr>
    </w:p>
    <w:p w:rsidR="007E6B89" w:rsidRDefault="007E6B89" w:rsidP="007E6B89">
      <w:pPr>
        <w:pStyle w:val="Default"/>
        <w:jc w:val="center"/>
        <w:rPr>
          <w:b/>
          <w:bCs/>
          <w:color w:val="FF0000"/>
          <w:sz w:val="22"/>
          <w:szCs w:val="22"/>
        </w:rPr>
      </w:pPr>
    </w:p>
    <w:p w:rsidR="007E6B89" w:rsidRDefault="007E6B89" w:rsidP="007E6B89">
      <w:pPr>
        <w:pStyle w:val="Default"/>
        <w:jc w:val="center"/>
        <w:rPr>
          <w:b/>
          <w:bCs/>
          <w:color w:val="FF0000"/>
          <w:sz w:val="22"/>
          <w:szCs w:val="22"/>
        </w:rPr>
      </w:pPr>
    </w:p>
    <w:p w:rsidR="005260AB" w:rsidRDefault="005260AB" w:rsidP="007E6B89">
      <w:pPr>
        <w:pStyle w:val="Default"/>
        <w:jc w:val="center"/>
        <w:rPr>
          <w:b/>
          <w:bCs/>
          <w:color w:val="FF0000"/>
          <w:sz w:val="22"/>
          <w:szCs w:val="22"/>
        </w:rPr>
      </w:pPr>
    </w:p>
    <w:p w:rsidR="005260AB" w:rsidRDefault="005260AB" w:rsidP="007E6B89">
      <w:pPr>
        <w:pStyle w:val="Default"/>
        <w:jc w:val="center"/>
        <w:rPr>
          <w:b/>
          <w:bCs/>
          <w:color w:val="FF0000"/>
          <w:sz w:val="22"/>
          <w:szCs w:val="22"/>
        </w:rPr>
      </w:pPr>
    </w:p>
    <w:p w:rsidR="005260AB" w:rsidRDefault="005260AB" w:rsidP="007E6B89">
      <w:pPr>
        <w:pStyle w:val="Default"/>
        <w:jc w:val="center"/>
        <w:rPr>
          <w:b/>
          <w:bCs/>
          <w:color w:val="FF0000"/>
          <w:sz w:val="22"/>
          <w:szCs w:val="22"/>
        </w:rPr>
      </w:pPr>
    </w:p>
    <w:p w:rsidR="005260AB" w:rsidRDefault="005260AB" w:rsidP="007E6B89">
      <w:pPr>
        <w:pStyle w:val="Default"/>
        <w:jc w:val="center"/>
        <w:rPr>
          <w:b/>
          <w:bCs/>
          <w:color w:val="FF0000"/>
          <w:sz w:val="22"/>
          <w:szCs w:val="22"/>
        </w:rPr>
      </w:pPr>
    </w:p>
    <w:p w:rsidR="005260AB" w:rsidRDefault="005260AB" w:rsidP="007E6B89">
      <w:pPr>
        <w:pStyle w:val="Default"/>
        <w:jc w:val="center"/>
        <w:rPr>
          <w:b/>
          <w:bCs/>
          <w:color w:val="FF0000"/>
          <w:sz w:val="22"/>
          <w:szCs w:val="22"/>
        </w:rPr>
      </w:pPr>
    </w:p>
    <w:p w:rsidR="007E6B89" w:rsidRPr="0092714F" w:rsidRDefault="007E6B89" w:rsidP="007E6B89">
      <w:pPr>
        <w:widowControl w:val="0"/>
        <w:autoSpaceDE w:val="0"/>
        <w:autoSpaceDN w:val="0"/>
        <w:adjustRightInd w:val="0"/>
        <w:jc w:val="center"/>
        <w:rPr>
          <w:rFonts w:ascii="Arial" w:hAnsi="Arial" w:cs="Arial"/>
          <w:b/>
          <w:bCs/>
          <w:sz w:val="28"/>
          <w:szCs w:val="28"/>
        </w:rPr>
      </w:pPr>
      <w:r w:rsidRPr="0092714F">
        <w:rPr>
          <w:rFonts w:ascii="Arial" w:hAnsi="Arial" w:cs="Arial"/>
          <w:b/>
          <w:bCs/>
          <w:sz w:val="28"/>
          <w:szCs w:val="28"/>
        </w:rPr>
        <w:lastRenderedPageBreak/>
        <w:t>D - Dokumentace objektů a technických a technologických zařízení</w:t>
      </w:r>
    </w:p>
    <w:p w:rsidR="007E6B89" w:rsidRPr="0092714F" w:rsidRDefault="007E6B89" w:rsidP="007E6B89">
      <w:pPr>
        <w:widowControl w:val="0"/>
        <w:autoSpaceDE w:val="0"/>
        <w:autoSpaceDN w:val="0"/>
        <w:adjustRightInd w:val="0"/>
        <w:jc w:val="both"/>
        <w:rPr>
          <w:rFonts w:ascii="Arial" w:hAnsi="Arial" w:cs="Arial"/>
          <w:bCs/>
        </w:rPr>
      </w:pPr>
      <w:r w:rsidRPr="0092714F">
        <w:rPr>
          <w:rFonts w:ascii="Arial" w:hAnsi="Arial" w:cs="Arial"/>
          <w:bCs/>
        </w:rPr>
        <w:t>Dokumentace stavebníh</w:t>
      </w:r>
      <w:r w:rsidR="0092714F" w:rsidRPr="0092714F">
        <w:rPr>
          <w:rFonts w:ascii="Arial" w:hAnsi="Arial" w:cs="Arial"/>
          <w:bCs/>
        </w:rPr>
        <w:t>o</w:t>
      </w:r>
      <w:r w:rsidRPr="0092714F">
        <w:rPr>
          <w:rFonts w:ascii="Arial" w:hAnsi="Arial" w:cs="Arial"/>
          <w:bCs/>
        </w:rPr>
        <w:t xml:space="preserve"> </w:t>
      </w:r>
      <w:r w:rsidR="0092714F" w:rsidRPr="0092714F">
        <w:rPr>
          <w:rFonts w:ascii="Arial" w:hAnsi="Arial" w:cs="Arial"/>
          <w:bCs/>
        </w:rPr>
        <w:t>řešení</w:t>
      </w:r>
      <w:r w:rsidRPr="0092714F">
        <w:rPr>
          <w:rFonts w:ascii="Arial" w:hAnsi="Arial" w:cs="Arial"/>
          <w:bCs/>
        </w:rPr>
        <w:t xml:space="preserve"> je doložena samostatně v části "D".</w:t>
      </w:r>
    </w:p>
    <w:p w:rsidR="007E6B89" w:rsidRPr="00404C24" w:rsidRDefault="007E6B89" w:rsidP="007E6B89">
      <w:pPr>
        <w:pStyle w:val="Default"/>
        <w:jc w:val="both"/>
        <w:rPr>
          <w:b/>
          <w:bCs/>
          <w:sz w:val="22"/>
          <w:szCs w:val="22"/>
        </w:rPr>
      </w:pPr>
    </w:p>
    <w:p w:rsidR="007E6B89" w:rsidRPr="003F0EC7" w:rsidRDefault="007E6B89" w:rsidP="007E6B89">
      <w:pPr>
        <w:widowControl w:val="0"/>
        <w:autoSpaceDE w:val="0"/>
        <w:autoSpaceDN w:val="0"/>
        <w:adjustRightInd w:val="0"/>
        <w:jc w:val="center"/>
        <w:rPr>
          <w:rFonts w:ascii="Arial" w:hAnsi="Arial" w:cs="Arial"/>
          <w:b/>
          <w:bCs/>
          <w:sz w:val="28"/>
          <w:szCs w:val="28"/>
        </w:rPr>
      </w:pPr>
      <w:r w:rsidRPr="003F0EC7">
        <w:rPr>
          <w:rFonts w:ascii="Arial" w:hAnsi="Arial" w:cs="Arial"/>
          <w:b/>
          <w:bCs/>
          <w:sz w:val="28"/>
          <w:szCs w:val="28"/>
        </w:rPr>
        <w:t>Dokladová část</w:t>
      </w:r>
    </w:p>
    <w:p w:rsidR="007E6B89" w:rsidRPr="00404C24" w:rsidRDefault="007E6B89" w:rsidP="007E6B89">
      <w:pPr>
        <w:widowControl w:val="0"/>
        <w:autoSpaceDE w:val="0"/>
        <w:autoSpaceDN w:val="0"/>
        <w:adjustRightInd w:val="0"/>
        <w:jc w:val="both"/>
        <w:rPr>
          <w:rFonts w:ascii="Arial" w:hAnsi="Arial" w:cs="Arial"/>
        </w:rPr>
      </w:pPr>
      <w:r w:rsidRPr="00404C24">
        <w:rPr>
          <w:rFonts w:ascii="Arial" w:hAnsi="Arial" w:cs="Arial"/>
        </w:rPr>
        <w:t xml:space="preserve">Dokladová část obsahuje doklady o splnění požadavků podle jiných právních předpisů vydané příslušnými správními orgány nebo příslušnými osobami a dokumentaci zpracovanou osobami oprávněnými podle jiných právních předpisů. </w:t>
      </w:r>
    </w:p>
    <w:p w:rsidR="007E6B89" w:rsidRPr="00404C24" w:rsidRDefault="007E6B89" w:rsidP="007E6B89">
      <w:pPr>
        <w:widowControl w:val="0"/>
        <w:autoSpaceDE w:val="0"/>
        <w:autoSpaceDN w:val="0"/>
        <w:adjustRightInd w:val="0"/>
        <w:spacing w:after="0"/>
        <w:jc w:val="both"/>
        <w:rPr>
          <w:rFonts w:ascii="Arial" w:hAnsi="Arial" w:cs="Arial"/>
          <w:b/>
          <w:bCs/>
        </w:rPr>
      </w:pPr>
      <w:r w:rsidRPr="00404C24">
        <w:rPr>
          <w:rFonts w:ascii="Arial" w:hAnsi="Arial" w:cs="Arial"/>
          <w:b/>
          <w:bCs/>
        </w:rPr>
        <w:t>Závazná stanoviska, stanoviska, rozhodnutí, vyjádření dotčených orgánů:</w:t>
      </w:r>
    </w:p>
    <w:p w:rsidR="007E6B89" w:rsidRPr="00404C24" w:rsidRDefault="0092714F" w:rsidP="007E6B89">
      <w:pPr>
        <w:widowControl w:val="0"/>
        <w:autoSpaceDE w:val="0"/>
        <w:autoSpaceDN w:val="0"/>
        <w:adjustRightInd w:val="0"/>
        <w:spacing w:after="0"/>
        <w:jc w:val="both"/>
        <w:rPr>
          <w:rFonts w:ascii="Arial" w:hAnsi="Arial" w:cs="Arial"/>
          <w:b/>
          <w:bCs/>
        </w:rPr>
      </w:pPr>
      <w:r>
        <w:rPr>
          <w:rFonts w:ascii="Arial" w:hAnsi="Arial" w:cs="Arial"/>
          <w:bCs/>
        </w:rPr>
        <w:t xml:space="preserve">Bude </w:t>
      </w:r>
      <w:r w:rsidR="007E6B89" w:rsidRPr="00404C24">
        <w:rPr>
          <w:rFonts w:ascii="Arial" w:hAnsi="Arial" w:cs="Arial"/>
          <w:bCs/>
        </w:rPr>
        <w:t xml:space="preserve">doplněno </w:t>
      </w:r>
      <w:r>
        <w:rPr>
          <w:rFonts w:ascii="Arial" w:hAnsi="Arial" w:cs="Arial"/>
          <w:bCs/>
        </w:rPr>
        <w:t xml:space="preserve">po projednání </w:t>
      </w:r>
      <w:r w:rsidR="007E6B89" w:rsidRPr="00404C24">
        <w:rPr>
          <w:rFonts w:ascii="Arial" w:hAnsi="Arial" w:cs="Arial"/>
          <w:bCs/>
        </w:rPr>
        <w:t xml:space="preserve">– a </w:t>
      </w:r>
      <w:r>
        <w:rPr>
          <w:rFonts w:ascii="Arial" w:hAnsi="Arial" w:cs="Arial"/>
          <w:bCs/>
        </w:rPr>
        <w:t>bude</w:t>
      </w:r>
      <w:r w:rsidR="007E6B89" w:rsidRPr="00404C24">
        <w:rPr>
          <w:rFonts w:ascii="Arial" w:hAnsi="Arial" w:cs="Arial"/>
          <w:bCs/>
        </w:rPr>
        <w:t xml:space="preserve"> součástí dokumentace.</w:t>
      </w:r>
      <w:r w:rsidR="007E6B89" w:rsidRPr="00404C24">
        <w:rPr>
          <w:rFonts w:ascii="Arial" w:hAnsi="Arial" w:cs="Arial"/>
          <w:b/>
          <w:bCs/>
        </w:rPr>
        <w:t xml:space="preserve"> </w:t>
      </w:r>
    </w:p>
    <w:p w:rsidR="007E6B89" w:rsidRPr="00404C24" w:rsidRDefault="007E6B89" w:rsidP="007E6B89">
      <w:pPr>
        <w:widowControl w:val="0"/>
        <w:autoSpaceDE w:val="0"/>
        <w:autoSpaceDN w:val="0"/>
        <w:adjustRightInd w:val="0"/>
        <w:spacing w:after="0"/>
        <w:jc w:val="both"/>
        <w:rPr>
          <w:rFonts w:ascii="Arial" w:hAnsi="Arial" w:cs="Arial"/>
          <w:b/>
          <w:bCs/>
        </w:rPr>
      </w:pPr>
      <w:r w:rsidRPr="00404C24">
        <w:rPr>
          <w:rFonts w:ascii="Arial" w:hAnsi="Arial" w:cs="Arial"/>
          <w:b/>
          <w:bCs/>
        </w:rPr>
        <w:t>Stanoviska vlastníků veřejné dopravní a technické infrastruktury:</w:t>
      </w:r>
    </w:p>
    <w:p w:rsidR="007E6B89" w:rsidRPr="00404C24" w:rsidRDefault="007E6B89" w:rsidP="007E6B89">
      <w:pPr>
        <w:widowControl w:val="0"/>
        <w:autoSpaceDE w:val="0"/>
        <w:autoSpaceDN w:val="0"/>
        <w:adjustRightInd w:val="0"/>
        <w:spacing w:after="0"/>
        <w:jc w:val="both"/>
        <w:rPr>
          <w:rFonts w:ascii="Arial" w:hAnsi="Arial" w:cs="Arial"/>
          <w:b/>
          <w:bCs/>
        </w:rPr>
      </w:pPr>
      <w:r w:rsidRPr="00404C24">
        <w:rPr>
          <w:rFonts w:ascii="Arial" w:hAnsi="Arial" w:cs="Arial"/>
          <w:bCs/>
        </w:rPr>
        <w:t>Je doplněno, součást dokumentace.</w:t>
      </w:r>
      <w:r w:rsidRPr="00404C24">
        <w:rPr>
          <w:rFonts w:ascii="Arial" w:hAnsi="Arial" w:cs="Arial"/>
          <w:b/>
          <w:bCs/>
        </w:rPr>
        <w:t xml:space="preserve"> </w:t>
      </w:r>
    </w:p>
    <w:p w:rsidR="007E6B89" w:rsidRPr="00404C24" w:rsidRDefault="007E6B89" w:rsidP="007E6B89">
      <w:pPr>
        <w:widowControl w:val="0"/>
        <w:autoSpaceDE w:val="0"/>
        <w:autoSpaceDN w:val="0"/>
        <w:adjustRightInd w:val="0"/>
        <w:spacing w:after="0"/>
        <w:jc w:val="both"/>
        <w:rPr>
          <w:rFonts w:ascii="Arial" w:hAnsi="Arial" w:cs="Arial"/>
        </w:rPr>
      </w:pPr>
      <w:r w:rsidRPr="00404C24">
        <w:rPr>
          <w:rFonts w:ascii="Arial" w:hAnsi="Arial" w:cs="Arial"/>
        </w:rPr>
        <w:t>Stanoviska vlastníků veřejné dopravní a technické infrastruktury k možnosti a způsobu napojení, vyznačeno na situačním výkrese stavby.</w:t>
      </w:r>
    </w:p>
    <w:p w:rsidR="007E6B89" w:rsidRPr="00404C24" w:rsidRDefault="007E6B89" w:rsidP="007E6B89">
      <w:pPr>
        <w:widowControl w:val="0"/>
        <w:autoSpaceDE w:val="0"/>
        <w:autoSpaceDN w:val="0"/>
        <w:adjustRightInd w:val="0"/>
        <w:spacing w:after="0"/>
        <w:jc w:val="both"/>
        <w:rPr>
          <w:rFonts w:ascii="Arial" w:hAnsi="Arial" w:cs="Arial"/>
        </w:rPr>
      </w:pPr>
      <w:r w:rsidRPr="00404C24">
        <w:rPr>
          <w:rFonts w:ascii="Arial" w:hAnsi="Arial" w:cs="Arial"/>
        </w:rPr>
        <w:t>Stanovisko vlastníka nebo provozovatele k podmínkám zřízení stavby, provádění prací a činností v dotčených ochranných a bezpečnostních pásmech podle jiných právních předpisů</w:t>
      </w:r>
    </w:p>
    <w:p w:rsidR="007E6B89" w:rsidRPr="00404C24" w:rsidRDefault="007E6B89" w:rsidP="007E6B89">
      <w:pPr>
        <w:widowControl w:val="0"/>
        <w:autoSpaceDE w:val="0"/>
        <w:autoSpaceDN w:val="0"/>
        <w:adjustRightInd w:val="0"/>
        <w:spacing w:after="0"/>
        <w:jc w:val="both"/>
        <w:rPr>
          <w:rFonts w:ascii="Arial" w:hAnsi="Arial" w:cs="Arial"/>
        </w:rPr>
      </w:pPr>
      <w:r w:rsidRPr="00404C24">
        <w:rPr>
          <w:rFonts w:ascii="Arial" w:hAnsi="Arial" w:cs="Arial"/>
        </w:rPr>
        <w:t xml:space="preserve">- je doloženo po projednání stavby. </w:t>
      </w:r>
    </w:p>
    <w:p w:rsidR="007E6B89" w:rsidRPr="00404C24" w:rsidRDefault="007E6B89" w:rsidP="007E6B89">
      <w:pPr>
        <w:widowControl w:val="0"/>
        <w:autoSpaceDE w:val="0"/>
        <w:autoSpaceDN w:val="0"/>
        <w:adjustRightInd w:val="0"/>
        <w:spacing w:after="0"/>
        <w:jc w:val="both"/>
        <w:rPr>
          <w:rFonts w:ascii="Arial" w:hAnsi="Arial" w:cs="Arial"/>
          <w:b/>
          <w:bCs/>
        </w:rPr>
      </w:pPr>
      <w:r w:rsidRPr="00404C24">
        <w:rPr>
          <w:rFonts w:ascii="Arial" w:hAnsi="Arial" w:cs="Arial"/>
          <w:b/>
          <w:bCs/>
        </w:rPr>
        <w:t xml:space="preserve">Geodetický podklad pro projektovou činnost zpracovaný podle jiných právních předpisů: </w:t>
      </w:r>
      <w:r w:rsidRPr="00404C24">
        <w:rPr>
          <w:rFonts w:ascii="Arial" w:hAnsi="Arial" w:cs="Arial"/>
          <w:bCs/>
        </w:rPr>
        <w:t>Jedná se o stávající objekty. Pro projekt bylo využito digitální zaměření okolí stavby.</w:t>
      </w:r>
      <w:r w:rsidRPr="00404C24">
        <w:rPr>
          <w:rFonts w:ascii="Arial" w:hAnsi="Arial" w:cs="Arial"/>
          <w:b/>
          <w:bCs/>
        </w:rPr>
        <w:t xml:space="preserve"> </w:t>
      </w:r>
    </w:p>
    <w:p w:rsidR="007E6B89" w:rsidRPr="00404C24" w:rsidRDefault="007E6B89" w:rsidP="007E6B89">
      <w:pPr>
        <w:widowControl w:val="0"/>
        <w:autoSpaceDE w:val="0"/>
        <w:autoSpaceDN w:val="0"/>
        <w:adjustRightInd w:val="0"/>
        <w:spacing w:after="0"/>
        <w:jc w:val="both"/>
        <w:rPr>
          <w:rFonts w:ascii="Arial" w:hAnsi="Arial" w:cs="Arial"/>
          <w:b/>
          <w:bCs/>
        </w:rPr>
      </w:pPr>
      <w:r w:rsidRPr="00404C24">
        <w:rPr>
          <w:rFonts w:ascii="Arial" w:hAnsi="Arial" w:cs="Arial"/>
          <w:b/>
          <w:bCs/>
        </w:rPr>
        <w:t>Projekt zpracovaný báňským projektantem:</w:t>
      </w:r>
    </w:p>
    <w:p w:rsidR="007E6B89" w:rsidRPr="00404C24" w:rsidRDefault="007E6B89" w:rsidP="007E6B89">
      <w:pPr>
        <w:widowControl w:val="0"/>
        <w:autoSpaceDE w:val="0"/>
        <w:autoSpaceDN w:val="0"/>
        <w:adjustRightInd w:val="0"/>
        <w:spacing w:after="0"/>
        <w:jc w:val="both"/>
        <w:rPr>
          <w:rFonts w:ascii="Arial" w:hAnsi="Arial" w:cs="Arial"/>
          <w:bCs/>
        </w:rPr>
      </w:pPr>
      <w:r w:rsidRPr="00404C24">
        <w:rPr>
          <w:rFonts w:ascii="Arial" w:hAnsi="Arial" w:cs="Arial"/>
          <w:bCs/>
        </w:rPr>
        <w:t xml:space="preserve">Není potřeba. Není doložen. </w:t>
      </w:r>
    </w:p>
    <w:p w:rsidR="007E6B89" w:rsidRPr="00404C24" w:rsidRDefault="007E6B89" w:rsidP="007E6B89">
      <w:pPr>
        <w:widowControl w:val="0"/>
        <w:autoSpaceDE w:val="0"/>
        <w:autoSpaceDN w:val="0"/>
        <w:adjustRightInd w:val="0"/>
        <w:spacing w:after="0"/>
        <w:jc w:val="both"/>
        <w:rPr>
          <w:rFonts w:ascii="Arial" w:hAnsi="Arial" w:cs="Arial"/>
          <w:b/>
          <w:bCs/>
        </w:rPr>
      </w:pPr>
      <w:r w:rsidRPr="00404C24">
        <w:rPr>
          <w:rFonts w:ascii="Arial" w:hAnsi="Arial" w:cs="Arial"/>
          <w:b/>
          <w:bCs/>
        </w:rPr>
        <w:t>Průkaz energetické náročnosti budovy podle zákona o hospodaření energií:</w:t>
      </w:r>
    </w:p>
    <w:p w:rsidR="007E6B89" w:rsidRPr="00404C24" w:rsidRDefault="007E6B89" w:rsidP="007E6B89">
      <w:pPr>
        <w:widowControl w:val="0"/>
        <w:autoSpaceDE w:val="0"/>
        <w:autoSpaceDN w:val="0"/>
        <w:adjustRightInd w:val="0"/>
        <w:spacing w:after="0"/>
        <w:jc w:val="both"/>
        <w:rPr>
          <w:rFonts w:ascii="Arial" w:hAnsi="Arial" w:cs="Arial"/>
          <w:b/>
          <w:bCs/>
        </w:rPr>
      </w:pPr>
      <w:r w:rsidRPr="00404C24">
        <w:rPr>
          <w:rFonts w:ascii="Arial" w:hAnsi="Arial" w:cs="Arial"/>
          <w:bCs/>
        </w:rPr>
        <w:t>Bude doložen při podání žádosti a doložen jako součást této dokumentace.</w:t>
      </w:r>
      <w:r w:rsidRPr="00404C24">
        <w:rPr>
          <w:rFonts w:ascii="Arial" w:hAnsi="Arial" w:cs="Arial"/>
          <w:b/>
          <w:bCs/>
        </w:rPr>
        <w:t xml:space="preserve"> </w:t>
      </w:r>
    </w:p>
    <w:p w:rsidR="007E6B89" w:rsidRPr="00404C24" w:rsidRDefault="007E6B89" w:rsidP="007E6B89">
      <w:pPr>
        <w:widowControl w:val="0"/>
        <w:autoSpaceDE w:val="0"/>
        <w:autoSpaceDN w:val="0"/>
        <w:adjustRightInd w:val="0"/>
        <w:spacing w:after="0"/>
        <w:jc w:val="both"/>
        <w:rPr>
          <w:rFonts w:ascii="Arial" w:hAnsi="Arial" w:cs="Arial"/>
          <w:b/>
          <w:bCs/>
        </w:rPr>
      </w:pPr>
      <w:r w:rsidRPr="00404C24">
        <w:rPr>
          <w:rFonts w:ascii="Arial" w:hAnsi="Arial" w:cs="Arial"/>
          <w:b/>
          <w:bCs/>
        </w:rPr>
        <w:t>Ostatní stanoviska, vyjádření, posudky a výsledky jednání vedených v průběhu zpracování dokumentace:</w:t>
      </w:r>
    </w:p>
    <w:p w:rsidR="007E6B89" w:rsidRPr="00404C24" w:rsidRDefault="007E6B89" w:rsidP="007E6B89">
      <w:pPr>
        <w:widowControl w:val="0"/>
        <w:autoSpaceDE w:val="0"/>
        <w:autoSpaceDN w:val="0"/>
        <w:adjustRightInd w:val="0"/>
        <w:spacing w:after="0"/>
        <w:jc w:val="both"/>
        <w:rPr>
          <w:rFonts w:ascii="Arial" w:hAnsi="Arial" w:cs="Arial"/>
          <w:bCs/>
        </w:rPr>
      </w:pPr>
      <w:r w:rsidRPr="00404C24">
        <w:rPr>
          <w:rFonts w:ascii="Arial" w:hAnsi="Arial" w:cs="Arial"/>
          <w:bCs/>
        </w:rPr>
        <w:t xml:space="preserve">Je doloženo po projednání dokumentace do dokladové části Dokladová část </w:t>
      </w:r>
    </w:p>
    <w:p w:rsidR="007E6B89" w:rsidRDefault="007E6B89" w:rsidP="007E6B89">
      <w:pPr>
        <w:widowControl w:val="0"/>
        <w:autoSpaceDE w:val="0"/>
        <w:autoSpaceDN w:val="0"/>
        <w:adjustRightInd w:val="0"/>
        <w:rPr>
          <w:rFonts w:ascii="Arial" w:hAnsi="Arial" w:cs="Arial"/>
          <w:b/>
          <w:bCs/>
        </w:rPr>
      </w:pPr>
    </w:p>
    <w:p w:rsidR="007E6B89" w:rsidRDefault="007E6B89" w:rsidP="007E6B89">
      <w:pPr>
        <w:widowControl w:val="0"/>
        <w:autoSpaceDE w:val="0"/>
        <w:autoSpaceDN w:val="0"/>
        <w:adjustRightInd w:val="0"/>
        <w:rPr>
          <w:rFonts w:ascii="Arial" w:hAnsi="Arial" w:cs="Arial"/>
          <w:b/>
          <w:bCs/>
        </w:rPr>
      </w:pPr>
    </w:p>
    <w:p w:rsidR="0092714F" w:rsidRDefault="0092714F" w:rsidP="007E6B89">
      <w:pPr>
        <w:widowControl w:val="0"/>
        <w:autoSpaceDE w:val="0"/>
        <w:autoSpaceDN w:val="0"/>
        <w:adjustRightInd w:val="0"/>
        <w:rPr>
          <w:rFonts w:ascii="Arial" w:hAnsi="Arial" w:cs="Arial"/>
          <w:b/>
          <w:bCs/>
        </w:rPr>
      </w:pPr>
    </w:p>
    <w:p w:rsidR="0092714F" w:rsidRDefault="0092714F" w:rsidP="007E6B89">
      <w:pPr>
        <w:widowControl w:val="0"/>
        <w:autoSpaceDE w:val="0"/>
        <w:autoSpaceDN w:val="0"/>
        <w:adjustRightInd w:val="0"/>
        <w:rPr>
          <w:rFonts w:ascii="Arial" w:hAnsi="Arial" w:cs="Arial"/>
          <w:b/>
          <w:bCs/>
        </w:rPr>
      </w:pPr>
    </w:p>
    <w:p w:rsidR="0092714F" w:rsidRDefault="0092714F" w:rsidP="007E6B89">
      <w:pPr>
        <w:widowControl w:val="0"/>
        <w:autoSpaceDE w:val="0"/>
        <w:autoSpaceDN w:val="0"/>
        <w:adjustRightInd w:val="0"/>
        <w:rPr>
          <w:rFonts w:ascii="Arial" w:hAnsi="Arial" w:cs="Arial"/>
          <w:b/>
          <w:bCs/>
        </w:rPr>
      </w:pPr>
    </w:p>
    <w:p w:rsidR="0092714F" w:rsidRDefault="0092714F" w:rsidP="007E6B89">
      <w:pPr>
        <w:widowControl w:val="0"/>
        <w:autoSpaceDE w:val="0"/>
        <w:autoSpaceDN w:val="0"/>
        <w:adjustRightInd w:val="0"/>
        <w:rPr>
          <w:rFonts w:ascii="Arial" w:hAnsi="Arial" w:cs="Arial"/>
          <w:b/>
          <w:bCs/>
        </w:rPr>
      </w:pPr>
    </w:p>
    <w:p w:rsidR="0092714F" w:rsidRDefault="0092714F" w:rsidP="007E6B89">
      <w:pPr>
        <w:widowControl w:val="0"/>
        <w:autoSpaceDE w:val="0"/>
        <w:autoSpaceDN w:val="0"/>
        <w:adjustRightInd w:val="0"/>
        <w:rPr>
          <w:rFonts w:ascii="Arial" w:hAnsi="Arial" w:cs="Arial"/>
          <w:b/>
          <w:bCs/>
        </w:rPr>
      </w:pPr>
    </w:p>
    <w:p w:rsidR="0092714F" w:rsidRDefault="0092714F" w:rsidP="007E6B89">
      <w:pPr>
        <w:widowControl w:val="0"/>
        <w:autoSpaceDE w:val="0"/>
        <w:autoSpaceDN w:val="0"/>
        <w:adjustRightInd w:val="0"/>
        <w:rPr>
          <w:rFonts w:ascii="Arial" w:hAnsi="Arial" w:cs="Arial"/>
          <w:b/>
          <w:bCs/>
        </w:rPr>
      </w:pPr>
    </w:p>
    <w:p w:rsidR="0092714F" w:rsidRDefault="0092714F" w:rsidP="007E6B89">
      <w:pPr>
        <w:widowControl w:val="0"/>
        <w:autoSpaceDE w:val="0"/>
        <w:autoSpaceDN w:val="0"/>
        <w:adjustRightInd w:val="0"/>
        <w:rPr>
          <w:rFonts w:ascii="Arial" w:hAnsi="Arial" w:cs="Arial"/>
          <w:b/>
          <w:bCs/>
        </w:rPr>
      </w:pPr>
    </w:p>
    <w:p w:rsidR="0092714F" w:rsidRDefault="0092714F" w:rsidP="007E6B89">
      <w:pPr>
        <w:widowControl w:val="0"/>
        <w:autoSpaceDE w:val="0"/>
        <w:autoSpaceDN w:val="0"/>
        <w:adjustRightInd w:val="0"/>
        <w:rPr>
          <w:rFonts w:ascii="Arial" w:hAnsi="Arial" w:cs="Arial"/>
          <w:b/>
          <w:bCs/>
        </w:rPr>
      </w:pPr>
    </w:p>
    <w:p w:rsidR="0092714F" w:rsidRDefault="0092714F" w:rsidP="007E6B89">
      <w:pPr>
        <w:widowControl w:val="0"/>
        <w:autoSpaceDE w:val="0"/>
        <w:autoSpaceDN w:val="0"/>
        <w:adjustRightInd w:val="0"/>
        <w:rPr>
          <w:rFonts w:ascii="Arial" w:hAnsi="Arial" w:cs="Arial"/>
          <w:b/>
          <w:bCs/>
        </w:rPr>
      </w:pPr>
    </w:p>
    <w:p w:rsidR="0092714F" w:rsidRDefault="0092714F" w:rsidP="007E6B89">
      <w:pPr>
        <w:widowControl w:val="0"/>
        <w:autoSpaceDE w:val="0"/>
        <w:autoSpaceDN w:val="0"/>
        <w:adjustRightInd w:val="0"/>
        <w:rPr>
          <w:rFonts w:ascii="Arial" w:hAnsi="Arial" w:cs="Arial"/>
          <w:b/>
          <w:bCs/>
        </w:rPr>
      </w:pPr>
    </w:p>
    <w:p w:rsidR="007E6B89" w:rsidRDefault="007E6B89" w:rsidP="007E6B89">
      <w:pPr>
        <w:pStyle w:val="Default"/>
        <w:rPr>
          <w:sz w:val="20"/>
          <w:szCs w:val="20"/>
        </w:rPr>
      </w:pPr>
      <w:r w:rsidRPr="00404C24">
        <w:rPr>
          <w:sz w:val="20"/>
          <w:szCs w:val="20"/>
        </w:rPr>
        <w:t xml:space="preserve">V Praze </w:t>
      </w:r>
      <w:r w:rsidR="0092714F">
        <w:rPr>
          <w:sz w:val="20"/>
          <w:szCs w:val="20"/>
        </w:rPr>
        <w:t>srpen</w:t>
      </w:r>
      <w:r w:rsidRPr="00404C24">
        <w:rPr>
          <w:sz w:val="20"/>
          <w:szCs w:val="20"/>
        </w:rPr>
        <w:t xml:space="preserve"> 2020</w:t>
      </w:r>
      <w:r w:rsidRPr="00404C24">
        <w:rPr>
          <w:sz w:val="20"/>
          <w:szCs w:val="20"/>
        </w:rPr>
        <w:tab/>
      </w:r>
      <w:r w:rsidRPr="00404C24">
        <w:rPr>
          <w:sz w:val="20"/>
          <w:szCs w:val="20"/>
        </w:rPr>
        <w:tab/>
      </w:r>
      <w:r w:rsidRPr="00404C24">
        <w:rPr>
          <w:sz w:val="20"/>
          <w:szCs w:val="20"/>
        </w:rPr>
        <w:tab/>
      </w:r>
      <w:r w:rsidRPr="00404C24">
        <w:rPr>
          <w:sz w:val="20"/>
          <w:szCs w:val="20"/>
        </w:rPr>
        <w:tab/>
      </w:r>
      <w:r w:rsidRPr="00404C24">
        <w:rPr>
          <w:sz w:val="20"/>
          <w:szCs w:val="20"/>
        </w:rPr>
        <w:tab/>
      </w:r>
      <w:r w:rsidRPr="00404C24">
        <w:rPr>
          <w:sz w:val="20"/>
          <w:szCs w:val="20"/>
        </w:rPr>
        <w:tab/>
      </w:r>
      <w:r w:rsidRPr="00404C24">
        <w:rPr>
          <w:sz w:val="20"/>
          <w:szCs w:val="20"/>
        </w:rPr>
        <w:tab/>
      </w:r>
      <w:proofErr w:type="spellStart"/>
      <w:r w:rsidRPr="00404C24">
        <w:rPr>
          <w:sz w:val="20"/>
          <w:szCs w:val="20"/>
        </w:rPr>
        <w:t>Ing.</w:t>
      </w:r>
      <w:proofErr w:type="gramStart"/>
      <w:r w:rsidRPr="00404C24">
        <w:rPr>
          <w:sz w:val="20"/>
          <w:szCs w:val="20"/>
        </w:rPr>
        <w:t>arch.I.Březina</w:t>
      </w:r>
      <w:proofErr w:type="spellEnd"/>
      <w:proofErr w:type="gramEnd"/>
    </w:p>
    <w:p w:rsidR="0092714F" w:rsidRDefault="0092714F" w:rsidP="007E6B89">
      <w:pPr>
        <w:widowControl w:val="0"/>
        <w:autoSpaceDE w:val="0"/>
        <w:autoSpaceDN w:val="0"/>
        <w:adjustRightInd w:val="0"/>
        <w:spacing w:after="0"/>
        <w:jc w:val="center"/>
        <w:rPr>
          <w:rFonts w:ascii="Arial" w:hAnsi="Arial" w:cs="Arial"/>
          <w:b/>
          <w:sz w:val="28"/>
          <w:szCs w:val="28"/>
        </w:rPr>
      </w:pPr>
    </w:p>
    <w:p w:rsidR="0092714F" w:rsidRDefault="0092714F" w:rsidP="007E6B89">
      <w:pPr>
        <w:widowControl w:val="0"/>
        <w:autoSpaceDE w:val="0"/>
        <w:autoSpaceDN w:val="0"/>
        <w:adjustRightInd w:val="0"/>
        <w:spacing w:after="0"/>
        <w:jc w:val="center"/>
        <w:rPr>
          <w:rFonts w:ascii="Arial" w:hAnsi="Arial" w:cs="Arial"/>
          <w:b/>
          <w:sz w:val="28"/>
          <w:szCs w:val="28"/>
        </w:rPr>
      </w:pPr>
    </w:p>
    <w:p w:rsidR="007E6B89" w:rsidRPr="007E6BCF" w:rsidRDefault="007E6B89" w:rsidP="007E6B89">
      <w:pPr>
        <w:widowControl w:val="0"/>
        <w:autoSpaceDE w:val="0"/>
        <w:autoSpaceDN w:val="0"/>
        <w:adjustRightInd w:val="0"/>
        <w:spacing w:after="0"/>
        <w:jc w:val="center"/>
        <w:rPr>
          <w:rFonts w:ascii="Arial" w:hAnsi="Arial" w:cs="Arial"/>
          <w:b/>
          <w:sz w:val="28"/>
          <w:szCs w:val="28"/>
        </w:rPr>
      </w:pPr>
      <w:proofErr w:type="gramStart"/>
      <w:r>
        <w:rPr>
          <w:rFonts w:ascii="Arial" w:hAnsi="Arial" w:cs="Arial"/>
          <w:b/>
          <w:sz w:val="28"/>
          <w:szCs w:val="28"/>
        </w:rPr>
        <w:lastRenderedPageBreak/>
        <w:t>D</w:t>
      </w:r>
      <w:r w:rsidRPr="007E6BCF">
        <w:rPr>
          <w:rFonts w:ascii="Arial" w:hAnsi="Arial" w:cs="Arial"/>
          <w:b/>
          <w:sz w:val="28"/>
          <w:szCs w:val="28"/>
        </w:rPr>
        <w:t xml:space="preserve"> – D.1.1</w:t>
      </w:r>
      <w:proofErr w:type="gramEnd"/>
      <w:r w:rsidRPr="007E6BCF">
        <w:rPr>
          <w:rFonts w:ascii="Arial" w:hAnsi="Arial" w:cs="Arial"/>
          <w:b/>
          <w:sz w:val="28"/>
          <w:szCs w:val="28"/>
        </w:rPr>
        <w:t>. Dokumentace objektů</w:t>
      </w:r>
    </w:p>
    <w:p w:rsidR="007E6B89" w:rsidRPr="007E6BCF" w:rsidRDefault="007E6B89" w:rsidP="007E6B89">
      <w:pPr>
        <w:widowControl w:val="0"/>
        <w:autoSpaceDE w:val="0"/>
        <w:autoSpaceDN w:val="0"/>
        <w:adjustRightInd w:val="0"/>
        <w:spacing w:after="0"/>
        <w:jc w:val="center"/>
        <w:rPr>
          <w:rFonts w:ascii="Arial" w:hAnsi="Arial" w:cs="Arial"/>
          <w:b/>
          <w:sz w:val="28"/>
          <w:szCs w:val="28"/>
        </w:rPr>
      </w:pPr>
      <w:r w:rsidRPr="007E6BCF">
        <w:rPr>
          <w:rFonts w:ascii="Arial" w:hAnsi="Arial" w:cs="Arial"/>
          <w:b/>
          <w:sz w:val="28"/>
          <w:szCs w:val="28"/>
        </w:rPr>
        <w:t>a) Technická zpráva stavební</w:t>
      </w:r>
      <w:r>
        <w:rPr>
          <w:rFonts w:ascii="Arial" w:hAnsi="Arial" w:cs="Arial"/>
          <w:b/>
          <w:sz w:val="28"/>
          <w:szCs w:val="28"/>
        </w:rPr>
        <w:t xml:space="preserve"> </w:t>
      </w:r>
    </w:p>
    <w:p w:rsidR="007E6B89" w:rsidRPr="007E6BCF" w:rsidRDefault="007E6B89" w:rsidP="007E6B89">
      <w:pPr>
        <w:pStyle w:val="Default"/>
        <w:jc w:val="center"/>
        <w:rPr>
          <w:color w:val="auto"/>
          <w:sz w:val="20"/>
          <w:szCs w:val="20"/>
        </w:rPr>
      </w:pPr>
    </w:p>
    <w:p w:rsidR="007E6B89" w:rsidRPr="007E6BCF" w:rsidRDefault="007E6B89" w:rsidP="007E6B89">
      <w:pPr>
        <w:pStyle w:val="Default"/>
        <w:rPr>
          <w:b/>
          <w:color w:val="auto"/>
          <w:sz w:val="22"/>
          <w:szCs w:val="22"/>
        </w:rPr>
      </w:pPr>
      <w:proofErr w:type="gramStart"/>
      <w:r w:rsidRPr="007E6BCF">
        <w:rPr>
          <w:b/>
          <w:color w:val="auto"/>
          <w:sz w:val="22"/>
          <w:szCs w:val="22"/>
        </w:rPr>
        <w:t>D.1  - Dokumentace</w:t>
      </w:r>
      <w:proofErr w:type="gramEnd"/>
      <w:r w:rsidRPr="007E6BCF">
        <w:rPr>
          <w:b/>
          <w:color w:val="auto"/>
          <w:sz w:val="22"/>
          <w:szCs w:val="22"/>
        </w:rPr>
        <w:t xml:space="preserve"> stavebníh</w:t>
      </w:r>
      <w:r w:rsidR="0092714F">
        <w:rPr>
          <w:b/>
          <w:color w:val="auto"/>
          <w:sz w:val="22"/>
          <w:szCs w:val="22"/>
        </w:rPr>
        <w:t>o</w:t>
      </w:r>
      <w:r w:rsidRPr="007E6BCF">
        <w:rPr>
          <w:b/>
          <w:color w:val="auto"/>
          <w:sz w:val="22"/>
          <w:szCs w:val="22"/>
        </w:rPr>
        <w:t xml:space="preserve"> objekt</w:t>
      </w:r>
      <w:r w:rsidR="0092714F">
        <w:rPr>
          <w:b/>
          <w:color w:val="auto"/>
          <w:sz w:val="22"/>
          <w:szCs w:val="22"/>
        </w:rPr>
        <w:t>u</w:t>
      </w:r>
    </w:p>
    <w:p w:rsidR="007E6B89" w:rsidRPr="007E6BCF" w:rsidRDefault="007E6B89" w:rsidP="007E6B89">
      <w:pPr>
        <w:pStyle w:val="Default"/>
        <w:rPr>
          <w:b/>
          <w:color w:val="auto"/>
          <w:sz w:val="22"/>
          <w:szCs w:val="22"/>
        </w:rPr>
      </w:pPr>
    </w:p>
    <w:p w:rsidR="007E6B89" w:rsidRPr="007E6BCF" w:rsidRDefault="007E6B89" w:rsidP="007E6B89">
      <w:pPr>
        <w:widowControl w:val="0"/>
        <w:autoSpaceDE w:val="0"/>
        <w:autoSpaceDN w:val="0"/>
        <w:adjustRightInd w:val="0"/>
        <w:spacing w:after="0"/>
        <w:rPr>
          <w:rFonts w:ascii="Arial" w:hAnsi="Arial" w:cs="Arial"/>
          <w:b/>
        </w:rPr>
      </w:pPr>
      <w:proofErr w:type="gramStart"/>
      <w:r w:rsidRPr="007E6BCF">
        <w:rPr>
          <w:rFonts w:ascii="Arial" w:hAnsi="Arial" w:cs="Arial"/>
          <w:b/>
        </w:rPr>
        <w:t>D.1.1</w:t>
      </w:r>
      <w:proofErr w:type="gramEnd"/>
      <w:r w:rsidRPr="007E6BCF">
        <w:rPr>
          <w:rFonts w:ascii="Arial" w:hAnsi="Arial" w:cs="Arial"/>
          <w:b/>
        </w:rPr>
        <w:t xml:space="preserve"> Architektonicko-stavební řešení  - technická zpráva stavební:</w:t>
      </w:r>
    </w:p>
    <w:p w:rsidR="007E6B89" w:rsidRPr="007E6BCF" w:rsidRDefault="007E6B89" w:rsidP="007E6B89">
      <w:pPr>
        <w:widowControl w:val="0"/>
        <w:autoSpaceDE w:val="0"/>
        <w:autoSpaceDN w:val="0"/>
        <w:adjustRightInd w:val="0"/>
        <w:spacing w:after="0"/>
        <w:rPr>
          <w:rFonts w:ascii="Arial" w:hAnsi="Arial" w:cs="Arial"/>
          <w:b/>
        </w:rPr>
      </w:pPr>
    </w:p>
    <w:p w:rsidR="0092714F" w:rsidRDefault="007E6B89" w:rsidP="007E6B89">
      <w:pPr>
        <w:spacing w:after="0"/>
        <w:rPr>
          <w:rFonts w:ascii="Arial" w:hAnsi="Arial" w:cs="Arial"/>
          <w:b/>
          <w:bCs/>
          <w:iCs/>
        </w:rPr>
      </w:pPr>
      <w:r w:rsidRPr="007E6BCF">
        <w:rPr>
          <w:rFonts w:ascii="Arial" w:hAnsi="Arial" w:cs="Arial"/>
          <w:b/>
          <w:bCs/>
          <w:iCs/>
        </w:rPr>
        <w:t>D.1.1a) Účel objektu:</w:t>
      </w:r>
    </w:p>
    <w:p w:rsidR="0092714F" w:rsidRPr="000A4503" w:rsidRDefault="0092714F" w:rsidP="0092714F">
      <w:pPr>
        <w:pStyle w:val="Default"/>
        <w:jc w:val="both"/>
        <w:rPr>
          <w:color w:val="auto"/>
          <w:sz w:val="22"/>
          <w:szCs w:val="22"/>
        </w:rPr>
      </w:pPr>
      <w:r w:rsidRPr="000A4503">
        <w:rPr>
          <w:color w:val="auto"/>
          <w:sz w:val="22"/>
          <w:szCs w:val="22"/>
        </w:rPr>
        <w:t xml:space="preserve">Jedná se o </w:t>
      </w:r>
      <w:r>
        <w:rPr>
          <w:color w:val="auto"/>
          <w:sz w:val="22"/>
          <w:szCs w:val="22"/>
        </w:rPr>
        <w:t xml:space="preserve">úpravy </w:t>
      </w:r>
      <w:r w:rsidR="009B2E74">
        <w:rPr>
          <w:color w:val="auto"/>
          <w:sz w:val="22"/>
          <w:szCs w:val="22"/>
        </w:rPr>
        <w:t xml:space="preserve">a zvětšení plochy </w:t>
      </w:r>
      <w:r w:rsidRPr="00AC4F0A">
        <w:rPr>
          <w:i/>
          <w:color w:val="auto"/>
          <w:sz w:val="22"/>
          <w:szCs w:val="22"/>
          <w:u w:val="single"/>
        </w:rPr>
        <w:t>stávajícího prostoru mytí stolního nádobí</w:t>
      </w:r>
      <w:r w:rsidRPr="009168BB">
        <w:rPr>
          <w:i/>
          <w:color w:val="auto"/>
          <w:sz w:val="22"/>
          <w:szCs w:val="22"/>
        </w:rPr>
        <w:t xml:space="preserve"> </w:t>
      </w:r>
      <w:r w:rsidRPr="000A4503">
        <w:rPr>
          <w:color w:val="auto"/>
          <w:sz w:val="22"/>
          <w:szCs w:val="22"/>
        </w:rPr>
        <w:t>ve školní kuchyni v návaznosti na jídelnu a ostatní prost</w:t>
      </w:r>
      <w:r>
        <w:rPr>
          <w:color w:val="auto"/>
          <w:sz w:val="22"/>
          <w:szCs w:val="22"/>
        </w:rPr>
        <w:t>o</w:t>
      </w:r>
      <w:r w:rsidRPr="000A4503">
        <w:rPr>
          <w:color w:val="auto"/>
          <w:sz w:val="22"/>
          <w:szCs w:val="22"/>
        </w:rPr>
        <w:t xml:space="preserve">ry školy při 3 ZŠ Kolín, Prokopa Velikého č. 633, Kolín IV. Stávající prostor mytí stolního nádobí vznikl jako dodatečně </w:t>
      </w:r>
      <w:r>
        <w:rPr>
          <w:color w:val="auto"/>
          <w:sz w:val="22"/>
          <w:szCs w:val="22"/>
        </w:rPr>
        <w:t>realizova</w:t>
      </w:r>
      <w:r w:rsidRPr="000A4503">
        <w:rPr>
          <w:color w:val="auto"/>
          <w:sz w:val="22"/>
          <w:szCs w:val="22"/>
        </w:rPr>
        <w:t>ný prostor.</w:t>
      </w:r>
    </w:p>
    <w:p w:rsidR="0092714F" w:rsidRDefault="0092714F" w:rsidP="0092714F">
      <w:pPr>
        <w:pStyle w:val="Default"/>
        <w:jc w:val="both"/>
        <w:rPr>
          <w:sz w:val="22"/>
          <w:szCs w:val="22"/>
        </w:rPr>
      </w:pPr>
      <w:r>
        <w:rPr>
          <w:sz w:val="22"/>
          <w:szCs w:val="22"/>
        </w:rPr>
        <w:t xml:space="preserve">Cílem projektu je výměna technologie mytí ve stávajícím prostoru </w:t>
      </w:r>
      <w:r w:rsidR="00F763BD">
        <w:rPr>
          <w:sz w:val="22"/>
          <w:szCs w:val="22"/>
        </w:rPr>
        <w:t xml:space="preserve">provozu kuchyně </w:t>
      </w:r>
      <w:r>
        <w:rPr>
          <w:sz w:val="22"/>
          <w:szCs w:val="22"/>
        </w:rPr>
        <w:t>a vybudování prostoru na bioodpad v návaznosti na další stavební práce. Prostor vznikl dozděním původního průchodu v minulosti. Je součástí školy a navazuje na jídelnu a další provozy školní kuchyně.</w:t>
      </w:r>
    </w:p>
    <w:p w:rsidR="0092714F" w:rsidRDefault="0092714F" w:rsidP="0092714F">
      <w:pPr>
        <w:pStyle w:val="Default"/>
        <w:jc w:val="both"/>
        <w:rPr>
          <w:sz w:val="22"/>
          <w:szCs w:val="22"/>
        </w:rPr>
      </w:pPr>
      <w:r>
        <w:rPr>
          <w:sz w:val="22"/>
          <w:szCs w:val="22"/>
        </w:rPr>
        <w:t xml:space="preserve">Stávající území nebude stavbou dotčeno. Jedná se o stavební práce uvnitř stávajícího objektu. Dosavadní využití se návrhem nemění. </w:t>
      </w:r>
    </w:p>
    <w:p w:rsidR="0092714F" w:rsidRDefault="0092714F" w:rsidP="0092714F">
      <w:pPr>
        <w:pStyle w:val="Default"/>
        <w:jc w:val="both"/>
        <w:rPr>
          <w:sz w:val="22"/>
          <w:szCs w:val="22"/>
        </w:rPr>
      </w:pPr>
      <w:r>
        <w:rPr>
          <w:sz w:val="22"/>
          <w:szCs w:val="22"/>
        </w:rPr>
        <w:t>Příjezd k prostoru bude ponechán stávající s vjezdem z ulice Prokopa Velikého v Kolíně.      Prostor mytí se nachází u prostoru kuchyně v návaznosti na jídelnu.</w:t>
      </w:r>
    </w:p>
    <w:p w:rsidR="0092714F" w:rsidRDefault="0092714F" w:rsidP="0092714F">
      <w:pPr>
        <w:pStyle w:val="Default"/>
        <w:jc w:val="both"/>
        <w:rPr>
          <w:sz w:val="22"/>
          <w:szCs w:val="22"/>
        </w:rPr>
      </w:pPr>
      <w:r>
        <w:rPr>
          <w:sz w:val="22"/>
          <w:szCs w:val="22"/>
        </w:rPr>
        <w:t>Jedná se o školu, která se skládá z několika navzájem propojených objektů.</w:t>
      </w:r>
    </w:p>
    <w:p w:rsidR="0092714F" w:rsidRDefault="0092714F" w:rsidP="0092714F">
      <w:pPr>
        <w:pStyle w:val="Default"/>
        <w:jc w:val="both"/>
        <w:rPr>
          <w:sz w:val="22"/>
          <w:szCs w:val="22"/>
        </w:rPr>
      </w:pPr>
      <w:r>
        <w:rPr>
          <w:sz w:val="22"/>
          <w:szCs w:val="22"/>
        </w:rPr>
        <w:t>Řešený prostor je patrný z výkresové dokumentace.</w:t>
      </w:r>
    </w:p>
    <w:p w:rsidR="0092714F" w:rsidRDefault="0092714F" w:rsidP="0092714F">
      <w:pPr>
        <w:pStyle w:val="Default"/>
        <w:rPr>
          <w:sz w:val="22"/>
          <w:szCs w:val="22"/>
        </w:rPr>
      </w:pPr>
      <w:r>
        <w:rPr>
          <w:sz w:val="22"/>
          <w:szCs w:val="22"/>
        </w:rPr>
        <w:t xml:space="preserve">Orientace ke světovým stranám je zachována. </w:t>
      </w:r>
    </w:p>
    <w:p w:rsidR="0092714F" w:rsidRDefault="0092714F" w:rsidP="0092714F">
      <w:pPr>
        <w:pStyle w:val="Default"/>
        <w:rPr>
          <w:sz w:val="22"/>
          <w:szCs w:val="22"/>
        </w:rPr>
      </w:pPr>
      <w:r>
        <w:rPr>
          <w:sz w:val="22"/>
          <w:szCs w:val="22"/>
        </w:rPr>
        <w:t>J</w:t>
      </w:r>
      <w:r w:rsidRPr="00404C24">
        <w:rPr>
          <w:sz w:val="22"/>
          <w:szCs w:val="22"/>
        </w:rPr>
        <w:t xml:space="preserve">edná se o stabilizované, plně zastavěné území, což je dáno historickým vývojem okolní zástavby. Stavba se nenachází v historickém jádru města </w:t>
      </w:r>
      <w:r>
        <w:rPr>
          <w:sz w:val="22"/>
          <w:szCs w:val="22"/>
        </w:rPr>
        <w:t>Kolí</w:t>
      </w:r>
      <w:r w:rsidRPr="00404C24">
        <w:rPr>
          <w:sz w:val="22"/>
          <w:szCs w:val="22"/>
        </w:rPr>
        <w:t>na, ale v jeho blízkosti.</w:t>
      </w:r>
    </w:p>
    <w:p w:rsidR="007B6E55" w:rsidRDefault="007E6B89" w:rsidP="007E6B89">
      <w:pPr>
        <w:pStyle w:val="Default"/>
        <w:rPr>
          <w:sz w:val="22"/>
          <w:szCs w:val="22"/>
        </w:rPr>
      </w:pPr>
      <w:r>
        <w:rPr>
          <w:sz w:val="22"/>
          <w:szCs w:val="22"/>
        </w:rPr>
        <w:t xml:space="preserve">Dosavadní využití se přístavbou nemění. </w:t>
      </w:r>
      <w:r w:rsidR="007B6E55">
        <w:rPr>
          <w:sz w:val="22"/>
          <w:szCs w:val="22"/>
        </w:rPr>
        <w:t>Rozsah navržených stavebních úprav je patrný z výkresové dokumentace.</w:t>
      </w:r>
    </w:p>
    <w:p w:rsidR="007E6B89" w:rsidRPr="007E6BCF" w:rsidRDefault="007E6B89" w:rsidP="007E6B89">
      <w:pPr>
        <w:spacing w:after="0"/>
        <w:jc w:val="both"/>
        <w:rPr>
          <w:rFonts w:ascii="Arial" w:hAnsi="Arial" w:cs="Arial"/>
          <w:b/>
          <w:bCs/>
          <w:iCs/>
        </w:rPr>
      </w:pPr>
      <w:proofErr w:type="gramStart"/>
      <w:r w:rsidRPr="007E6BCF">
        <w:rPr>
          <w:rFonts w:ascii="Arial" w:hAnsi="Arial" w:cs="Arial"/>
          <w:b/>
          <w:bCs/>
          <w:iCs/>
        </w:rPr>
        <w:t>D.1.1</w:t>
      </w:r>
      <w:proofErr w:type="gramEnd"/>
      <w:r w:rsidRPr="007E6BCF">
        <w:rPr>
          <w:rFonts w:ascii="Arial" w:hAnsi="Arial" w:cs="Arial"/>
          <w:b/>
          <w:bCs/>
          <w:iCs/>
        </w:rPr>
        <w:t>.b) Zásady architektonického, funkčního a dispozičního řešení:</w:t>
      </w:r>
    </w:p>
    <w:p w:rsidR="007E6B89" w:rsidRPr="007E6BCF" w:rsidRDefault="007E6B89" w:rsidP="007E6B89">
      <w:pPr>
        <w:spacing w:after="0"/>
        <w:jc w:val="both"/>
        <w:rPr>
          <w:rFonts w:ascii="Arial" w:hAnsi="Arial" w:cs="Arial"/>
        </w:rPr>
      </w:pPr>
      <w:r w:rsidRPr="007E6BCF">
        <w:rPr>
          <w:rFonts w:ascii="Arial" w:hAnsi="Arial" w:cs="Arial"/>
        </w:rPr>
        <w:t xml:space="preserve">Popis objektu je uveden v Průvodní a souhrnné zprávě. Architektonické a technické řešení je patrné z výkresové dokumentace. Vstup do objektu je z ulice </w:t>
      </w:r>
      <w:r w:rsidR="007B6E55">
        <w:rPr>
          <w:rFonts w:ascii="Arial" w:hAnsi="Arial" w:cs="Arial"/>
        </w:rPr>
        <w:t>Prokopa Velikého</w:t>
      </w:r>
      <w:r w:rsidRPr="007E6BCF">
        <w:rPr>
          <w:rFonts w:ascii="Arial" w:hAnsi="Arial" w:cs="Arial"/>
        </w:rPr>
        <w:t xml:space="preserve"> v Kolíně.</w:t>
      </w:r>
    </w:p>
    <w:p w:rsidR="007E6B89" w:rsidRPr="007E6BCF" w:rsidRDefault="007E6B89" w:rsidP="007E6B89">
      <w:pPr>
        <w:spacing w:after="0"/>
        <w:jc w:val="both"/>
        <w:rPr>
          <w:rFonts w:ascii="Arial" w:hAnsi="Arial" w:cs="Arial"/>
        </w:rPr>
      </w:pPr>
      <w:r w:rsidRPr="007E6BCF">
        <w:rPr>
          <w:rFonts w:ascii="Arial" w:hAnsi="Arial" w:cs="Arial"/>
        </w:rPr>
        <w:t xml:space="preserve">Technický popis je uveden výše a je uveden v této technické zprávě projektu. </w:t>
      </w:r>
    </w:p>
    <w:p w:rsidR="007E6B89" w:rsidRPr="007E6BCF" w:rsidRDefault="007E6B89" w:rsidP="007E6B89">
      <w:pPr>
        <w:spacing w:after="0"/>
        <w:jc w:val="both"/>
        <w:rPr>
          <w:rFonts w:ascii="Arial" w:hAnsi="Arial" w:cs="Arial"/>
          <w:bCs/>
        </w:rPr>
      </w:pPr>
      <w:r w:rsidRPr="007E6BCF">
        <w:rPr>
          <w:rFonts w:ascii="Arial" w:hAnsi="Arial" w:cs="Arial"/>
          <w:bCs/>
        </w:rPr>
        <w:t xml:space="preserve">Zůstanou zachována původní komunikační propojení. </w:t>
      </w:r>
    </w:p>
    <w:p w:rsidR="007E6B89" w:rsidRPr="007E6BCF" w:rsidRDefault="007E6B89" w:rsidP="007E6B89">
      <w:pPr>
        <w:spacing w:after="0"/>
        <w:rPr>
          <w:rFonts w:ascii="Arial" w:hAnsi="Arial" w:cs="Arial"/>
          <w:b/>
          <w:bCs/>
        </w:rPr>
      </w:pPr>
      <w:proofErr w:type="gramStart"/>
      <w:r w:rsidRPr="007E6BCF">
        <w:rPr>
          <w:rFonts w:ascii="Arial" w:hAnsi="Arial" w:cs="Arial"/>
          <w:b/>
          <w:bCs/>
        </w:rPr>
        <w:t>D.1.1</w:t>
      </w:r>
      <w:proofErr w:type="gramEnd"/>
      <w:r w:rsidRPr="007E6BCF">
        <w:rPr>
          <w:rFonts w:ascii="Arial" w:hAnsi="Arial" w:cs="Arial"/>
          <w:b/>
          <w:bCs/>
        </w:rPr>
        <w:t>.c) Kapacitní údaje:</w:t>
      </w:r>
    </w:p>
    <w:p w:rsidR="007E6B89" w:rsidRDefault="007E6B89" w:rsidP="007E6B89">
      <w:pPr>
        <w:spacing w:after="0"/>
        <w:rPr>
          <w:rFonts w:ascii="Arial" w:hAnsi="Arial" w:cs="Arial"/>
        </w:rPr>
      </w:pPr>
      <w:r w:rsidRPr="007E6BCF">
        <w:rPr>
          <w:rFonts w:ascii="Arial" w:hAnsi="Arial" w:cs="Arial"/>
        </w:rPr>
        <w:t>Je uvedeno výše.</w:t>
      </w:r>
      <w:r w:rsidR="007B6E55">
        <w:rPr>
          <w:rFonts w:ascii="Arial" w:hAnsi="Arial" w:cs="Arial"/>
        </w:rPr>
        <w:t xml:space="preserve"> Stavebními úpravami se nemění.</w:t>
      </w:r>
    </w:p>
    <w:p w:rsidR="007B6E55" w:rsidRDefault="007B6E55" w:rsidP="007E6B89">
      <w:pPr>
        <w:spacing w:after="0"/>
        <w:rPr>
          <w:rFonts w:ascii="Arial" w:hAnsi="Arial" w:cs="Arial"/>
        </w:rPr>
      </w:pPr>
      <w:r>
        <w:rPr>
          <w:rFonts w:ascii="Arial" w:hAnsi="Arial" w:cs="Arial"/>
        </w:rPr>
        <w:t>Prostor mytí stolního nádobí:</w:t>
      </w:r>
      <w:r>
        <w:rPr>
          <w:rFonts w:ascii="Arial" w:hAnsi="Arial" w:cs="Arial"/>
        </w:rPr>
        <w:tab/>
      </w:r>
      <w:r>
        <w:rPr>
          <w:rFonts w:ascii="Arial" w:hAnsi="Arial" w:cs="Arial"/>
        </w:rPr>
        <w:tab/>
        <w:t>20,48 m</w:t>
      </w:r>
      <w:r>
        <w:rPr>
          <w:rFonts w:ascii="Arial" w:hAnsi="Arial" w:cs="Arial"/>
          <w:vertAlign w:val="superscript"/>
        </w:rPr>
        <w:t>2</w:t>
      </w:r>
    </w:p>
    <w:p w:rsidR="007B6E55" w:rsidRPr="007B6E55" w:rsidRDefault="007B6E55" w:rsidP="007E6B89">
      <w:pPr>
        <w:spacing w:after="0"/>
        <w:rPr>
          <w:rFonts w:ascii="Arial" w:hAnsi="Arial" w:cs="Arial"/>
          <w:vertAlign w:val="superscript"/>
        </w:rPr>
      </w:pPr>
      <w:r>
        <w:rPr>
          <w:rFonts w:ascii="Arial" w:hAnsi="Arial" w:cs="Arial"/>
        </w:rPr>
        <w:t>Sklad pro bioodpad</w:t>
      </w:r>
      <w:r>
        <w:rPr>
          <w:rFonts w:ascii="Arial" w:hAnsi="Arial" w:cs="Arial"/>
        </w:rPr>
        <w:tab/>
      </w:r>
      <w:r>
        <w:rPr>
          <w:rFonts w:ascii="Arial" w:hAnsi="Arial" w:cs="Arial"/>
        </w:rPr>
        <w:tab/>
      </w:r>
      <w:r>
        <w:rPr>
          <w:rFonts w:ascii="Arial" w:hAnsi="Arial" w:cs="Arial"/>
        </w:rPr>
        <w:tab/>
        <w:t xml:space="preserve">  3,90 m</w:t>
      </w:r>
      <w:r>
        <w:rPr>
          <w:rFonts w:ascii="Arial" w:hAnsi="Arial" w:cs="Arial"/>
          <w:vertAlign w:val="superscript"/>
        </w:rPr>
        <w:t>2</w:t>
      </w:r>
    </w:p>
    <w:p w:rsidR="007E6B89" w:rsidRDefault="007E6B89" w:rsidP="007E6B89">
      <w:pPr>
        <w:pStyle w:val="Default"/>
        <w:rPr>
          <w:color w:val="auto"/>
          <w:sz w:val="22"/>
          <w:szCs w:val="22"/>
        </w:rPr>
      </w:pPr>
      <w:r w:rsidRPr="00404C24">
        <w:rPr>
          <w:color w:val="auto"/>
          <w:sz w:val="22"/>
          <w:szCs w:val="22"/>
        </w:rPr>
        <w:t>Obestavěný prostor nelze přesně stanovit vzhledem k charakteru provozu.</w:t>
      </w:r>
    </w:p>
    <w:p w:rsidR="007E6B89" w:rsidRPr="00050440" w:rsidRDefault="007E6B89" w:rsidP="007E6B89">
      <w:pPr>
        <w:spacing w:after="0"/>
        <w:jc w:val="both"/>
        <w:rPr>
          <w:rFonts w:ascii="Arial" w:hAnsi="Arial" w:cs="Arial"/>
          <w:b/>
        </w:rPr>
      </w:pPr>
      <w:proofErr w:type="gramStart"/>
      <w:r w:rsidRPr="00050440">
        <w:rPr>
          <w:rFonts w:ascii="Arial" w:hAnsi="Arial" w:cs="Arial"/>
          <w:b/>
        </w:rPr>
        <w:t>D.1.1</w:t>
      </w:r>
      <w:proofErr w:type="gramEnd"/>
      <w:r w:rsidRPr="00050440">
        <w:rPr>
          <w:rFonts w:ascii="Arial" w:hAnsi="Arial" w:cs="Arial"/>
          <w:b/>
        </w:rPr>
        <w:t>.d) Technické a konstrukční řešení objektu:</w:t>
      </w:r>
    </w:p>
    <w:p w:rsidR="007E6B89" w:rsidRPr="00050440" w:rsidRDefault="007E6B89" w:rsidP="007E6B89">
      <w:pPr>
        <w:spacing w:after="0"/>
        <w:jc w:val="both"/>
        <w:rPr>
          <w:rFonts w:ascii="Arial" w:hAnsi="Arial" w:cs="Arial"/>
        </w:rPr>
      </w:pPr>
      <w:r w:rsidRPr="00050440">
        <w:rPr>
          <w:rFonts w:ascii="Arial" w:hAnsi="Arial" w:cs="Arial"/>
        </w:rPr>
        <w:t>Je podrobně popsáno v konstrukční části této dokumentace.</w:t>
      </w:r>
      <w:r w:rsidR="007B6E55">
        <w:rPr>
          <w:rFonts w:ascii="Arial" w:hAnsi="Arial" w:cs="Arial"/>
        </w:rPr>
        <w:t xml:space="preserve"> </w:t>
      </w:r>
      <w:r w:rsidR="00AB4CDF">
        <w:rPr>
          <w:rFonts w:ascii="Arial" w:hAnsi="Arial" w:cs="Arial"/>
        </w:rPr>
        <w:t>K</w:t>
      </w:r>
      <w:r w:rsidR="007B6E55">
        <w:rPr>
          <w:rFonts w:ascii="Arial" w:hAnsi="Arial" w:cs="Arial"/>
        </w:rPr>
        <w:t>onstrukční řešení není dotčeno, nosných konstrukcí se stavba netýká.</w:t>
      </w:r>
    </w:p>
    <w:p w:rsidR="007E6B89" w:rsidRDefault="007E6B89" w:rsidP="007E6B89">
      <w:pPr>
        <w:autoSpaceDE w:val="0"/>
        <w:autoSpaceDN w:val="0"/>
        <w:adjustRightInd w:val="0"/>
        <w:spacing w:after="0" w:line="240" w:lineRule="auto"/>
        <w:jc w:val="both"/>
        <w:rPr>
          <w:rFonts w:ascii="Arial" w:hAnsi="Arial" w:cs="Arial"/>
          <w:bCs/>
        </w:rPr>
      </w:pPr>
      <w:r w:rsidRPr="00050440">
        <w:rPr>
          <w:rFonts w:ascii="Arial" w:hAnsi="Arial" w:cs="Arial"/>
          <w:b/>
          <w:bCs/>
        </w:rPr>
        <w:t>Hlavní konstrukční prvky doplňovaných nosných konstrukcí:</w:t>
      </w:r>
      <w:r w:rsidR="00AB4CDF">
        <w:rPr>
          <w:rFonts w:ascii="Arial" w:hAnsi="Arial" w:cs="Arial"/>
          <w:b/>
          <w:bCs/>
        </w:rPr>
        <w:t xml:space="preserve"> </w:t>
      </w:r>
      <w:r w:rsidR="00AB4CDF" w:rsidRPr="00AB4CDF">
        <w:rPr>
          <w:rFonts w:ascii="Arial" w:hAnsi="Arial" w:cs="Arial"/>
          <w:bCs/>
        </w:rPr>
        <w:t xml:space="preserve">Nejsou </w:t>
      </w:r>
      <w:proofErr w:type="gramStart"/>
      <w:r w:rsidR="00AB4CDF" w:rsidRPr="00AB4CDF">
        <w:rPr>
          <w:rFonts w:ascii="Arial" w:hAnsi="Arial" w:cs="Arial"/>
          <w:bCs/>
        </w:rPr>
        <w:t>žádné.</w:t>
      </w:r>
      <w:r w:rsidR="00AB4CDF">
        <w:rPr>
          <w:rFonts w:ascii="Arial" w:hAnsi="Arial" w:cs="Arial"/>
          <w:bCs/>
        </w:rPr>
        <w:t>¨</w:t>
      </w:r>
      <w:proofErr w:type="gramEnd"/>
    </w:p>
    <w:p w:rsidR="00AB4CDF" w:rsidRPr="00050440" w:rsidRDefault="00AB4CDF" w:rsidP="007E6B89">
      <w:pPr>
        <w:autoSpaceDE w:val="0"/>
        <w:autoSpaceDN w:val="0"/>
        <w:adjustRightInd w:val="0"/>
        <w:spacing w:after="0" w:line="240" w:lineRule="auto"/>
        <w:jc w:val="both"/>
        <w:rPr>
          <w:rFonts w:ascii="Arial" w:hAnsi="Arial" w:cs="Arial"/>
          <w:b/>
          <w:bCs/>
        </w:rPr>
      </w:pPr>
      <w:r>
        <w:rPr>
          <w:rFonts w:ascii="Arial" w:hAnsi="Arial" w:cs="Arial"/>
          <w:bCs/>
        </w:rPr>
        <w:t xml:space="preserve">Bude provedena nová dispozice dle přiložené výkresové dokumentace. </w:t>
      </w:r>
      <w:r w:rsidR="00F763BD">
        <w:rPr>
          <w:rFonts w:ascii="Arial" w:hAnsi="Arial" w:cs="Arial"/>
          <w:bCs/>
        </w:rPr>
        <w:t>B</w:t>
      </w:r>
      <w:r>
        <w:rPr>
          <w:rFonts w:ascii="Arial" w:hAnsi="Arial" w:cs="Arial"/>
          <w:bCs/>
        </w:rPr>
        <w:t>udou provedeny nové nenosné příčky.</w:t>
      </w:r>
      <w:r w:rsidR="006661F2">
        <w:rPr>
          <w:rFonts w:ascii="Arial" w:hAnsi="Arial" w:cs="Arial"/>
          <w:bCs/>
        </w:rPr>
        <w:t xml:space="preserve"> Bude dozděno stávající okno s vybourán okenní parapet pro osazení dveří ve stávající venkovní zdi</w:t>
      </w:r>
      <w:r w:rsidR="00F763BD">
        <w:rPr>
          <w:rFonts w:ascii="Arial" w:hAnsi="Arial" w:cs="Arial"/>
          <w:bCs/>
        </w:rPr>
        <w:t xml:space="preserve"> a opravy omítek a sjednocující nátěr</w:t>
      </w:r>
      <w:r w:rsidR="006661F2">
        <w:rPr>
          <w:rFonts w:ascii="Arial" w:hAnsi="Arial" w:cs="Arial"/>
          <w:bCs/>
        </w:rPr>
        <w:t>.</w:t>
      </w:r>
    </w:p>
    <w:p w:rsidR="007E6B89" w:rsidRPr="007E6BCF" w:rsidRDefault="007E6B89" w:rsidP="007E6B89">
      <w:pPr>
        <w:spacing w:after="0"/>
        <w:rPr>
          <w:rFonts w:ascii="Arial" w:hAnsi="Arial" w:cs="Arial"/>
          <w:b/>
        </w:rPr>
      </w:pPr>
      <w:proofErr w:type="gramStart"/>
      <w:r w:rsidRPr="007E6BCF">
        <w:rPr>
          <w:rFonts w:ascii="Arial" w:hAnsi="Arial" w:cs="Arial"/>
          <w:b/>
        </w:rPr>
        <w:t>D.1.1</w:t>
      </w:r>
      <w:proofErr w:type="gramEnd"/>
      <w:r w:rsidRPr="007E6BCF">
        <w:rPr>
          <w:rFonts w:ascii="Arial" w:hAnsi="Arial" w:cs="Arial"/>
          <w:b/>
        </w:rPr>
        <w:t>.e) Tepelně technické vlastnosti stavebních konstrukcí:</w:t>
      </w:r>
    </w:p>
    <w:p w:rsidR="006661F2" w:rsidRDefault="007E6B89" w:rsidP="007E6B89">
      <w:pPr>
        <w:spacing w:after="0"/>
        <w:jc w:val="both"/>
        <w:rPr>
          <w:rFonts w:ascii="Arial" w:hAnsi="Arial" w:cs="Arial"/>
        </w:rPr>
      </w:pPr>
      <w:r w:rsidRPr="007E6BCF">
        <w:rPr>
          <w:rFonts w:ascii="Arial" w:hAnsi="Arial" w:cs="Arial"/>
        </w:rPr>
        <w:t xml:space="preserve">Vzhledem k tomu, že se </w:t>
      </w:r>
      <w:r w:rsidR="006661F2">
        <w:rPr>
          <w:rFonts w:ascii="Arial" w:hAnsi="Arial" w:cs="Arial"/>
        </w:rPr>
        <w:t>ne</w:t>
      </w:r>
      <w:r w:rsidRPr="007E6BCF">
        <w:rPr>
          <w:rFonts w:ascii="Arial" w:hAnsi="Arial" w:cs="Arial"/>
        </w:rPr>
        <w:t>jedná o stavební zásahy do stávajících konstrukcí fasád</w:t>
      </w:r>
      <w:r w:rsidR="006661F2">
        <w:rPr>
          <w:rFonts w:ascii="Arial" w:hAnsi="Arial" w:cs="Arial"/>
        </w:rPr>
        <w:t>y</w:t>
      </w:r>
      <w:r w:rsidRPr="007E6BCF">
        <w:rPr>
          <w:rFonts w:ascii="Arial" w:hAnsi="Arial" w:cs="Arial"/>
        </w:rPr>
        <w:t xml:space="preserve">, </w:t>
      </w:r>
      <w:proofErr w:type="gramStart"/>
      <w:r w:rsidR="006661F2">
        <w:rPr>
          <w:rFonts w:ascii="Arial" w:hAnsi="Arial" w:cs="Arial"/>
        </w:rPr>
        <w:t>není</w:t>
      </w:r>
      <w:r w:rsidRPr="007E6BCF">
        <w:rPr>
          <w:rFonts w:ascii="Arial" w:hAnsi="Arial" w:cs="Arial"/>
        </w:rPr>
        <w:t xml:space="preserve"> </w:t>
      </w:r>
      <w:r w:rsidR="009D2EE3">
        <w:rPr>
          <w:rFonts w:ascii="Arial" w:hAnsi="Arial" w:cs="Arial"/>
        </w:rPr>
        <w:t xml:space="preserve"> </w:t>
      </w:r>
      <w:r w:rsidRPr="007E6BCF">
        <w:rPr>
          <w:rFonts w:ascii="Arial" w:hAnsi="Arial" w:cs="Arial"/>
        </w:rPr>
        <w:t>potřeba</w:t>
      </w:r>
      <w:proofErr w:type="gramEnd"/>
      <w:r w:rsidRPr="007E6BCF">
        <w:rPr>
          <w:rFonts w:ascii="Arial" w:hAnsi="Arial" w:cs="Arial"/>
        </w:rPr>
        <w:t xml:space="preserve"> dokladovat. Izolace jsou uvedeny ve skladbách podlah. Bud</w:t>
      </w:r>
      <w:r w:rsidR="006661F2">
        <w:rPr>
          <w:rFonts w:ascii="Arial" w:hAnsi="Arial" w:cs="Arial"/>
        </w:rPr>
        <w:t>e</w:t>
      </w:r>
      <w:r w:rsidRPr="007E6BCF">
        <w:rPr>
          <w:rFonts w:ascii="Arial" w:hAnsi="Arial" w:cs="Arial"/>
        </w:rPr>
        <w:t xml:space="preserve"> vyměněn</w:t>
      </w:r>
      <w:r w:rsidR="006661F2">
        <w:rPr>
          <w:rFonts w:ascii="Arial" w:hAnsi="Arial" w:cs="Arial"/>
        </w:rPr>
        <w:t>o</w:t>
      </w:r>
      <w:r w:rsidRPr="007E6BCF">
        <w:rPr>
          <w:rFonts w:ascii="Arial" w:hAnsi="Arial" w:cs="Arial"/>
        </w:rPr>
        <w:t xml:space="preserve"> </w:t>
      </w:r>
      <w:r w:rsidR="006661F2">
        <w:rPr>
          <w:rFonts w:ascii="Arial" w:hAnsi="Arial" w:cs="Arial"/>
        </w:rPr>
        <w:t xml:space="preserve">jedno </w:t>
      </w:r>
      <w:r w:rsidRPr="007E6BCF">
        <w:rPr>
          <w:rFonts w:ascii="Arial" w:hAnsi="Arial" w:cs="Arial"/>
        </w:rPr>
        <w:t>okn</w:t>
      </w:r>
      <w:r w:rsidR="006661F2">
        <w:rPr>
          <w:rFonts w:ascii="Arial" w:hAnsi="Arial" w:cs="Arial"/>
        </w:rPr>
        <w:t>o a okno nahrazeno dvoukřídlými zateplenými dveřmi.</w:t>
      </w:r>
    </w:p>
    <w:p w:rsidR="006661F2" w:rsidRDefault="006661F2" w:rsidP="007E6B89">
      <w:pPr>
        <w:spacing w:after="0"/>
        <w:jc w:val="both"/>
        <w:rPr>
          <w:rFonts w:ascii="Arial" w:hAnsi="Arial" w:cs="Arial"/>
        </w:rPr>
      </w:pPr>
      <w:r>
        <w:rPr>
          <w:rFonts w:ascii="Arial" w:hAnsi="Arial" w:cs="Arial"/>
        </w:rPr>
        <w:t>Budou provedeny nové protiskluzné dlažby na podlahách a nové obklady stěn do v. 2,10m</w:t>
      </w:r>
      <w:r w:rsidR="007E6B89">
        <w:rPr>
          <w:rFonts w:ascii="Arial" w:hAnsi="Arial" w:cs="Arial"/>
        </w:rPr>
        <w:t xml:space="preserve">. </w:t>
      </w:r>
    </w:p>
    <w:p w:rsidR="006661F2" w:rsidRDefault="006661F2" w:rsidP="007E6B89">
      <w:pPr>
        <w:spacing w:after="0"/>
        <w:jc w:val="both"/>
        <w:rPr>
          <w:rFonts w:ascii="Arial" w:hAnsi="Arial" w:cs="Arial"/>
        </w:rPr>
      </w:pPr>
      <w:r>
        <w:rPr>
          <w:rFonts w:ascii="Arial" w:hAnsi="Arial" w:cs="Arial"/>
        </w:rPr>
        <w:t>Popis uveden na výkrese.</w:t>
      </w:r>
    </w:p>
    <w:p w:rsidR="006661F2" w:rsidRDefault="007E6B89" w:rsidP="007E6B89">
      <w:pPr>
        <w:spacing w:after="0"/>
        <w:jc w:val="both"/>
        <w:rPr>
          <w:rFonts w:ascii="Arial" w:hAnsi="Arial" w:cs="Arial"/>
        </w:rPr>
      </w:pPr>
      <w:proofErr w:type="gramStart"/>
      <w:r w:rsidRPr="00050440">
        <w:rPr>
          <w:rFonts w:ascii="Arial" w:hAnsi="Arial" w:cs="Arial"/>
          <w:b/>
        </w:rPr>
        <w:t>D.1.1</w:t>
      </w:r>
      <w:proofErr w:type="gramEnd"/>
      <w:r w:rsidRPr="00050440">
        <w:rPr>
          <w:rFonts w:ascii="Arial" w:hAnsi="Arial" w:cs="Arial"/>
          <w:b/>
        </w:rPr>
        <w:t xml:space="preserve">.f) Způsob založení objektu:  </w:t>
      </w:r>
      <w:r w:rsidRPr="00050440">
        <w:rPr>
          <w:rFonts w:ascii="Arial" w:hAnsi="Arial" w:cs="Arial"/>
        </w:rPr>
        <w:t xml:space="preserve">Jedná se o stávající objekt. Založení konstrukcí je dáno historickým vývojem domu. </w:t>
      </w:r>
      <w:r w:rsidR="006661F2">
        <w:rPr>
          <w:rFonts w:ascii="Arial" w:hAnsi="Arial" w:cs="Arial"/>
        </w:rPr>
        <w:t>Nemění se a není dotčeno.</w:t>
      </w:r>
    </w:p>
    <w:p w:rsidR="007E6B89" w:rsidRPr="007E6BCF" w:rsidRDefault="007E6B89" w:rsidP="007E6B89">
      <w:pPr>
        <w:spacing w:after="0"/>
        <w:jc w:val="both"/>
        <w:rPr>
          <w:rFonts w:ascii="Arial" w:hAnsi="Arial" w:cs="Arial"/>
          <w:b/>
        </w:rPr>
      </w:pPr>
      <w:proofErr w:type="gramStart"/>
      <w:r w:rsidRPr="007E6BCF">
        <w:rPr>
          <w:rFonts w:ascii="Arial" w:hAnsi="Arial" w:cs="Arial"/>
          <w:b/>
        </w:rPr>
        <w:t>D.1.1</w:t>
      </w:r>
      <w:proofErr w:type="gramEnd"/>
      <w:r w:rsidRPr="007E6BCF">
        <w:rPr>
          <w:rFonts w:ascii="Arial" w:hAnsi="Arial" w:cs="Arial"/>
          <w:b/>
        </w:rPr>
        <w:t>.g) Vliv objektu a jeho užívání na životní prostředí:</w:t>
      </w:r>
    </w:p>
    <w:p w:rsidR="007E6B89" w:rsidRPr="007E6BCF" w:rsidRDefault="007E6B89" w:rsidP="007E6B89">
      <w:pPr>
        <w:spacing w:after="0"/>
        <w:jc w:val="both"/>
        <w:rPr>
          <w:rFonts w:ascii="Arial" w:hAnsi="Arial" w:cs="Arial"/>
        </w:rPr>
      </w:pPr>
      <w:r w:rsidRPr="007E6BCF">
        <w:rPr>
          <w:rFonts w:ascii="Arial" w:hAnsi="Arial" w:cs="Arial"/>
        </w:rPr>
        <w:lastRenderedPageBreak/>
        <w:t xml:space="preserve">V průběhu stavebních prací bude životní prostředí v dané lokalitě dočasně zhoršeno. Před započetím prací bude potřeba stanovit harmonogram výstavby s určením požadovaných limitů a časů stavby. Stavba by mohla jinak narušit svoji činností chod </w:t>
      </w:r>
      <w:r w:rsidR="009D2EE3">
        <w:rPr>
          <w:rFonts w:ascii="Arial" w:hAnsi="Arial" w:cs="Arial"/>
        </w:rPr>
        <w:t>školy.</w:t>
      </w:r>
      <w:r w:rsidRPr="007E6BCF">
        <w:rPr>
          <w:rFonts w:ascii="Arial" w:hAnsi="Arial" w:cs="Arial"/>
        </w:rPr>
        <w:t xml:space="preserve"> Stavební firma, která bude práce provádět, bude pracovat v době od 8,00 - do 18.00 při dodržení hladiny stav. hluku 65 dB, od 7,00 do 21,00  při - 65 dB a při provádění prací od 22,00 do 6,00 při dodržení </w:t>
      </w:r>
      <w:proofErr w:type="gramStart"/>
      <w:r w:rsidRPr="007E6BCF">
        <w:rPr>
          <w:rFonts w:ascii="Arial" w:hAnsi="Arial" w:cs="Arial"/>
        </w:rPr>
        <w:t>hladiny  40</w:t>
      </w:r>
      <w:proofErr w:type="gramEnd"/>
      <w:r w:rsidRPr="007E6BCF">
        <w:rPr>
          <w:rFonts w:ascii="Arial" w:hAnsi="Arial" w:cs="Arial"/>
        </w:rPr>
        <w:t xml:space="preserve"> dB. Bude dodrženo Nařízení vlády č. 272/2011 Sb. O ochraně zdraví před nepříznivými účinky hluku a vibrací. (podrobně – viz výše).</w:t>
      </w:r>
      <w:r w:rsidR="009D2EE3">
        <w:rPr>
          <w:rFonts w:ascii="Arial" w:hAnsi="Arial" w:cs="Arial"/>
        </w:rPr>
        <w:t xml:space="preserve"> </w:t>
      </w:r>
    </w:p>
    <w:p w:rsidR="007E6B89" w:rsidRPr="007E6BCF" w:rsidRDefault="007E6B89" w:rsidP="007E6B89">
      <w:pPr>
        <w:spacing w:after="0"/>
        <w:jc w:val="both"/>
        <w:rPr>
          <w:rFonts w:ascii="Arial" w:hAnsi="Arial" w:cs="Arial"/>
        </w:rPr>
      </w:pPr>
      <w:r w:rsidRPr="007E6BCF">
        <w:rPr>
          <w:rFonts w:ascii="Arial" w:hAnsi="Arial" w:cs="Arial"/>
        </w:rPr>
        <w:t xml:space="preserve">Svým provozem nesmí objekt ohrožovat své okolí - budou dodržovány platné ČSN a vyhlášky. Bude respektována </w:t>
      </w:r>
      <w:proofErr w:type="spellStart"/>
      <w:r w:rsidRPr="007E6BCF">
        <w:rPr>
          <w:rFonts w:ascii="Arial" w:hAnsi="Arial" w:cs="Arial"/>
        </w:rPr>
        <w:t>Vyhl</w:t>
      </w:r>
      <w:proofErr w:type="spellEnd"/>
      <w:r w:rsidRPr="007E6BCF">
        <w:rPr>
          <w:rFonts w:ascii="Arial" w:hAnsi="Arial" w:cs="Arial"/>
        </w:rPr>
        <w:t>.</w:t>
      </w:r>
      <w:r>
        <w:rPr>
          <w:rFonts w:ascii="Arial" w:hAnsi="Arial" w:cs="Arial"/>
        </w:rPr>
        <w:t xml:space="preserve"> č.200/2019 Sb.</w:t>
      </w:r>
      <w:r w:rsidRPr="007E6BCF">
        <w:rPr>
          <w:rFonts w:ascii="Arial" w:hAnsi="Arial" w:cs="Arial"/>
        </w:rPr>
        <w:t xml:space="preserve"> O nakládání s odpady viz výše. Nebezpečné odpady nejsou žádné (konstrukce např. neobsahují azbest, apod.). Papírové obaly budou recyklovány, vratné obaly vráceny, dřevěné obaly buďto vráceny nebo odváženy na skládku a páleny. Stavební sutě budou vlhčeny a odváženy na skládku. Sklo bude recyklováno a odvezeno do sběrného dvora (podrobně uvedeno výše).</w:t>
      </w:r>
    </w:p>
    <w:p w:rsidR="007E6B89" w:rsidRPr="007E6BCF" w:rsidRDefault="007E6B89" w:rsidP="007E6B89">
      <w:pPr>
        <w:spacing w:after="0"/>
        <w:jc w:val="both"/>
        <w:rPr>
          <w:rFonts w:ascii="Arial" w:hAnsi="Arial" w:cs="Arial"/>
          <w:b/>
        </w:rPr>
      </w:pPr>
      <w:proofErr w:type="gramStart"/>
      <w:r w:rsidRPr="007E6BCF">
        <w:rPr>
          <w:rFonts w:ascii="Arial" w:hAnsi="Arial" w:cs="Arial"/>
          <w:b/>
        </w:rPr>
        <w:t>D.1.1</w:t>
      </w:r>
      <w:proofErr w:type="gramEnd"/>
      <w:r w:rsidRPr="007E6BCF">
        <w:rPr>
          <w:rFonts w:ascii="Arial" w:hAnsi="Arial" w:cs="Arial"/>
          <w:b/>
        </w:rPr>
        <w:t>.h) Dopravní řešení:</w:t>
      </w:r>
    </w:p>
    <w:p w:rsidR="007E6B89" w:rsidRPr="007E6BCF" w:rsidRDefault="007E6B89" w:rsidP="007E6B89">
      <w:pPr>
        <w:pStyle w:val="Default"/>
        <w:jc w:val="both"/>
        <w:rPr>
          <w:color w:val="auto"/>
          <w:sz w:val="22"/>
          <w:szCs w:val="22"/>
        </w:rPr>
      </w:pPr>
      <w:r w:rsidRPr="007E6BCF">
        <w:rPr>
          <w:color w:val="auto"/>
          <w:sz w:val="22"/>
          <w:szCs w:val="22"/>
        </w:rPr>
        <w:t xml:space="preserve">Územně technické podmínky budou zachovány stávající. K objektu je jediný přístup po stávající místní komunikaci. Tento příjezd z ulice </w:t>
      </w:r>
      <w:r w:rsidR="009D2EE3">
        <w:rPr>
          <w:color w:val="auto"/>
          <w:sz w:val="22"/>
          <w:szCs w:val="22"/>
        </w:rPr>
        <w:t>Prokop</w:t>
      </w:r>
      <w:r w:rsidRPr="007E6BCF">
        <w:rPr>
          <w:color w:val="auto"/>
          <w:sz w:val="22"/>
          <w:szCs w:val="22"/>
        </w:rPr>
        <w:t xml:space="preserve">a </w:t>
      </w:r>
      <w:r w:rsidR="009D2EE3">
        <w:rPr>
          <w:color w:val="auto"/>
          <w:sz w:val="22"/>
          <w:szCs w:val="22"/>
        </w:rPr>
        <w:t xml:space="preserve">Velikého </w:t>
      </w:r>
      <w:r w:rsidRPr="007E6BCF">
        <w:rPr>
          <w:color w:val="auto"/>
          <w:sz w:val="22"/>
          <w:szCs w:val="22"/>
        </w:rPr>
        <w:t>v Kolíně bude po celou stavbu zachován. Stavba bude napojena na stávající technickou infrastrukturu v ulici</w:t>
      </w:r>
      <w:r>
        <w:rPr>
          <w:color w:val="auto"/>
          <w:sz w:val="22"/>
          <w:szCs w:val="22"/>
        </w:rPr>
        <w:t xml:space="preserve"> </w:t>
      </w:r>
      <w:r w:rsidR="009D2EE3">
        <w:rPr>
          <w:color w:val="auto"/>
          <w:sz w:val="22"/>
          <w:szCs w:val="22"/>
        </w:rPr>
        <w:t>Prokopa Velikého</w:t>
      </w:r>
      <w:r>
        <w:rPr>
          <w:color w:val="auto"/>
          <w:sz w:val="22"/>
          <w:szCs w:val="22"/>
        </w:rPr>
        <w:t xml:space="preserve"> v Kolíně. </w:t>
      </w:r>
      <w:r w:rsidRPr="007E6BCF">
        <w:rPr>
          <w:color w:val="auto"/>
          <w:sz w:val="22"/>
          <w:szCs w:val="22"/>
        </w:rPr>
        <w:t>Dopravně není jiný přístup možný.</w:t>
      </w:r>
    </w:p>
    <w:p w:rsidR="007E6B89" w:rsidRPr="00052D4F" w:rsidRDefault="007E6B89" w:rsidP="007E6B89">
      <w:pPr>
        <w:spacing w:after="0"/>
        <w:jc w:val="both"/>
        <w:rPr>
          <w:rFonts w:ascii="Arial" w:hAnsi="Arial" w:cs="Arial"/>
          <w:b/>
        </w:rPr>
      </w:pPr>
      <w:proofErr w:type="gramStart"/>
      <w:r w:rsidRPr="00052D4F">
        <w:rPr>
          <w:rFonts w:ascii="Arial" w:hAnsi="Arial" w:cs="Arial"/>
          <w:b/>
        </w:rPr>
        <w:t>D.1.1</w:t>
      </w:r>
      <w:proofErr w:type="gramEnd"/>
      <w:r w:rsidRPr="00052D4F">
        <w:rPr>
          <w:rFonts w:ascii="Arial" w:hAnsi="Arial" w:cs="Arial"/>
          <w:b/>
        </w:rPr>
        <w:t>.i) Ochrana objektu před škodlivými vlivy vnějšího prostředí, protiradonová opatření:</w:t>
      </w:r>
    </w:p>
    <w:p w:rsidR="007E6B89" w:rsidRPr="00052D4F" w:rsidRDefault="007E6B89" w:rsidP="007E6B89">
      <w:pPr>
        <w:spacing w:after="0"/>
        <w:jc w:val="both"/>
        <w:rPr>
          <w:rFonts w:ascii="Arial" w:hAnsi="Arial" w:cs="Arial"/>
        </w:rPr>
      </w:pPr>
      <w:r w:rsidRPr="00052D4F">
        <w:rPr>
          <w:rFonts w:ascii="Arial" w:hAnsi="Arial" w:cs="Arial"/>
          <w:b/>
        </w:rPr>
        <w:t xml:space="preserve">a) ochrana před pronikáním radonu z podloží: </w:t>
      </w:r>
      <w:r w:rsidR="009D2EE3">
        <w:rPr>
          <w:rFonts w:ascii="Arial" w:hAnsi="Arial" w:cs="Arial"/>
        </w:rPr>
        <w:t>J</w:t>
      </w:r>
      <w:r w:rsidRPr="00052D4F">
        <w:rPr>
          <w:rFonts w:ascii="Arial" w:hAnsi="Arial" w:cs="Arial"/>
        </w:rPr>
        <w:t>e zajištěna izolačními materiály ve skladbách podlah</w:t>
      </w:r>
      <w:r w:rsidR="009A3159">
        <w:rPr>
          <w:rFonts w:ascii="Arial" w:hAnsi="Arial" w:cs="Arial"/>
        </w:rPr>
        <w:t>y</w:t>
      </w:r>
      <w:r w:rsidRPr="00052D4F">
        <w:rPr>
          <w:rFonts w:ascii="Arial" w:hAnsi="Arial" w:cs="Arial"/>
        </w:rPr>
        <w:t>, apod.</w:t>
      </w:r>
      <w:r w:rsidRPr="00052D4F">
        <w:rPr>
          <w:rFonts w:ascii="Arial" w:hAnsi="Arial" w:cs="Arial"/>
          <w:b/>
        </w:rPr>
        <w:t xml:space="preserve"> </w:t>
      </w:r>
      <w:r w:rsidRPr="00052D4F">
        <w:rPr>
          <w:rFonts w:ascii="Arial" w:hAnsi="Arial" w:cs="Arial"/>
        </w:rPr>
        <w:t xml:space="preserve">Vlivy vnějšího prostředí jsou řešeny stavebními konstrukcemi. </w:t>
      </w:r>
      <w:r w:rsidR="009D2EE3">
        <w:rPr>
          <w:rFonts w:ascii="Arial" w:hAnsi="Arial" w:cs="Arial"/>
        </w:rPr>
        <w:t>Netýká se.</w:t>
      </w:r>
    </w:p>
    <w:p w:rsidR="007E6B89" w:rsidRPr="00052D4F" w:rsidRDefault="007E6B89" w:rsidP="007E6B89">
      <w:pPr>
        <w:pStyle w:val="Default"/>
        <w:jc w:val="both"/>
        <w:rPr>
          <w:b/>
          <w:color w:val="auto"/>
          <w:sz w:val="22"/>
          <w:szCs w:val="22"/>
        </w:rPr>
      </w:pPr>
      <w:proofErr w:type="gramStart"/>
      <w:r w:rsidRPr="00052D4F">
        <w:rPr>
          <w:b/>
          <w:color w:val="auto"/>
          <w:sz w:val="22"/>
          <w:szCs w:val="22"/>
        </w:rPr>
        <w:t xml:space="preserve">b) </w:t>
      </w:r>
      <w:r>
        <w:rPr>
          <w:b/>
          <w:color w:val="auto"/>
          <w:sz w:val="22"/>
          <w:szCs w:val="22"/>
        </w:rPr>
        <w:t xml:space="preserve"> </w:t>
      </w:r>
      <w:r w:rsidRPr="00052D4F">
        <w:rPr>
          <w:b/>
          <w:color w:val="auto"/>
          <w:sz w:val="22"/>
          <w:szCs w:val="22"/>
        </w:rPr>
        <w:t>ochrana</w:t>
      </w:r>
      <w:proofErr w:type="gramEnd"/>
      <w:r w:rsidRPr="00052D4F">
        <w:rPr>
          <w:b/>
          <w:color w:val="auto"/>
          <w:sz w:val="22"/>
          <w:szCs w:val="22"/>
        </w:rPr>
        <w:t xml:space="preserve"> před bludnými proudy: </w:t>
      </w:r>
      <w:r w:rsidRPr="00052D4F">
        <w:rPr>
          <w:color w:val="auto"/>
          <w:sz w:val="22"/>
          <w:szCs w:val="22"/>
        </w:rPr>
        <w:t>Nebude žádná. Bludné proudy se nevyskytují.</w:t>
      </w:r>
      <w:r w:rsidRPr="00052D4F">
        <w:rPr>
          <w:b/>
          <w:color w:val="auto"/>
          <w:sz w:val="22"/>
          <w:szCs w:val="22"/>
        </w:rPr>
        <w:t xml:space="preserve"> </w:t>
      </w:r>
    </w:p>
    <w:p w:rsidR="007E6B89" w:rsidRPr="00052D4F" w:rsidRDefault="007E6B89" w:rsidP="007E6B89">
      <w:pPr>
        <w:pStyle w:val="Default"/>
        <w:jc w:val="both"/>
        <w:rPr>
          <w:b/>
          <w:color w:val="auto"/>
          <w:sz w:val="22"/>
          <w:szCs w:val="22"/>
        </w:rPr>
      </w:pPr>
      <w:proofErr w:type="gramStart"/>
      <w:r w:rsidRPr="00052D4F">
        <w:rPr>
          <w:b/>
          <w:color w:val="auto"/>
          <w:sz w:val="22"/>
          <w:szCs w:val="22"/>
        </w:rPr>
        <w:t xml:space="preserve">c) </w:t>
      </w:r>
      <w:r>
        <w:rPr>
          <w:b/>
          <w:color w:val="auto"/>
          <w:sz w:val="22"/>
          <w:szCs w:val="22"/>
        </w:rPr>
        <w:t xml:space="preserve"> </w:t>
      </w:r>
      <w:r w:rsidRPr="00052D4F">
        <w:rPr>
          <w:b/>
          <w:color w:val="auto"/>
          <w:sz w:val="22"/>
          <w:szCs w:val="22"/>
        </w:rPr>
        <w:t>ochrana</w:t>
      </w:r>
      <w:proofErr w:type="gramEnd"/>
      <w:r w:rsidRPr="00052D4F">
        <w:rPr>
          <w:b/>
          <w:color w:val="auto"/>
          <w:sz w:val="22"/>
          <w:szCs w:val="22"/>
        </w:rPr>
        <w:t xml:space="preserve"> před technickou seizmicitou: </w:t>
      </w:r>
      <w:r w:rsidRPr="00052D4F">
        <w:rPr>
          <w:color w:val="auto"/>
          <w:sz w:val="22"/>
          <w:szCs w:val="22"/>
        </w:rPr>
        <w:t>Není žádná.</w:t>
      </w:r>
      <w:r w:rsidRPr="00052D4F">
        <w:rPr>
          <w:b/>
          <w:color w:val="auto"/>
          <w:sz w:val="22"/>
          <w:szCs w:val="22"/>
        </w:rPr>
        <w:t xml:space="preserve"> </w:t>
      </w:r>
    </w:p>
    <w:p w:rsidR="007E6B89" w:rsidRPr="00052D4F" w:rsidRDefault="007E6B89" w:rsidP="007E6B89">
      <w:pPr>
        <w:pStyle w:val="Default"/>
        <w:jc w:val="both"/>
        <w:rPr>
          <w:b/>
          <w:color w:val="auto"/>
          <w:sz w:val="22"/>
          <w:szCs w:val="22"/>
        </w:rPr>
      </w:pPr>
      <w:r w:rsidRPr="00052D4F">
        <w:rPr>
          <w:b/>
          <w:color w:val="auto"/>
          <w:sz w:val="22"/>
          <w:szCs w:val="22"/>
        </w:rPr>
        <w:t>d)</w:t>
      </w:r>
      <w:r>
        <w:rPr>
          <w:b/>
          <w:color w:val="auto"/>
          <w:sz w:val="22"/>
          <w:szCs w:val="22"/>
        </w:rPr>
        <w:t xml:space="preserve"> o</w:t>
      </w:r>
      <w:r w:rsidRPr="00052D4F">
        <w:rPr>
          <w:b/>
          <w:color w:val="auto"/>
          <w:sz w:val="22"/>
          <w:szCs w:val="22"/>
        </w:rPr>
        <w:t xml:space="preserve">chrana před hlukem: </w:t>
      </w:r>
      <w:r w:rsidRPr="00052D4F">
        <w:rPr>
          <w:color w:val="auto"/>
          <w:sz w:val="22"/>
          <w:szCs w:val="22"/>
        </w:rPr>
        <w:t>Před vnějším hlukem bude ochrana zajištěna stavebními konstrukcemi, izolacemi ve skladbách podlah a stěn a výplněmi otvorů</w:t>
      </w:r>
      <w:r w:rsidRPr="00052D4F">
        <w:rPr>
          <w:b/>
          <w:color w:val="auto"/>
          <w:sz w:val="22"/>
          <w:szCs w:val="22"/>
        </w:rPr>
        <w:t>.</w:t>
      </w:r>
    </w:p>
    <w:p w:rsidR="007E6B89" w:rsidRPr="00052D4F" w:rsidRDefault="007E6B89" w:rsidP="007E6B89">
      <w:pPr>
        <w:pStyle w:val="Default"/>
        <w:jc w:val="both"/>
        <w:rPr>
          <w:color w:val="auto"/>
          <w:sz w:val="22"/>
          <w:szCs w:val="22"/>
        </w:rPr>
      </w:pPr>
      <w:r w:rsidRPr="00052D4F">
        <w:rPr>
          <w:color w:val="auto"/>
          <w:sz w:val="22"/>
          <w:szCs w:val="22"/>
        </w:rPr>
        <w:t>Stavba svým provozem nebude produkovat hluk. VZT zařízení budou odhlučněna na požadované hodnoty. V nočních hodinách nebude zařízení v provozu dle provozního řádu. Provoz se navrhuje od 06.00 do 16.00 hodin (vydávání ob</w:t>
      </w:r>
      <w:r w:rsidR="009D2EE3">
        <w:rPr>
          <w:color w:val="auto"/>
          <w:sz w:val="22"/>
          <w:szCs w:val="22"/>
        </w:rPr>
        <w:t>ě</w:t>
      </w:r>
      <w:r w:rsidRPr="00052D4F">
        <w:rPr>
          <w:color w:val="auto"/>
          <w:sz w:val="22"/>
          <w:szCs w:val="22"/>
        </w:rPr>
        <w:t xml:space="preserve">dů bude do 14.00 hod.). </w:t>
      </w:r>
    </w:p>
    <w:p w:rsidR="007E6B89" w:rsidRPr="00052D4F" w:rsidRDefault="007E6B89" w:rsidP="007E6B89">
      <w:pPr>
        <w:pStyle w:val="Default"/>
        <w:jc w:val="both"/>
        <w:rPr>
          <w:b/>
          <w:color w:val="auto"/>
          <w:sz w:val="22"/>
          <w:szCs w:val="22"/>
        </w:rPr>
      </w:pPr>
      <w:r w:rsidRPr="00052D4F">
        <w:rPr>
          <w:b/>
          <w:color w:val="auto"/>
          <w:sz w:val="22"/>
          <w:szCs w:val="22"/>
        </w:rPr>
        <w:t xml:space="preserve">e) protipovodňová opatření: </w:t>
      </w:r>
      <w:r w:rsidRPr="00052D4F">
        <w:rPr>
          <w:color w:val="auto"/>
          <w:sz w:val="22"/>
          <w:szCs w:val="22"/>
        </w:rPr>
        <w:t>Nejsou potřeba, stavba se nenachází v povodňové oblasti.</w:t>
      </w:r>
      <w:r w:rsidRPr="00052D4F">
        <w:rPr>
          <w:b/>
          <w:color w:val="auto"/>
          <w:sz w:val="22"/>
          <w:szCs w:val="22"/>
        </w:rPr>
        <w:t xml:space="preserve"> </w:t>
      </w:r>
    </w:p>
    <w:p w:rsidR="007E6B89" w:rsidRPr="00052D4F" w:rsidRDefault="007E6B89" w:rsidP="007E6B89">
      <w:pPr>
        <w:pStyle w:val="Default"/>
        <w:jc w:val="both"/>
        <w:rPr>
          <w:b/>
          <w:color w:val="auto"/>
          <w:sz w:val="22"/>
          <w:szCs w:val="22"/>
        </w:rPr>
      </w:pPr>
      <w:r w:rsidRPr="00052D4F">
        <w:rPr>
          <w:b/>
          <w:color w:val="auto"/>
          <w:sz w:val="22"/>
          <w:szCs w:val="22"/>
        </w:rPr>
        <w:t>f) ostatní účinky - vliv poddolování, výskyt metanu apod.:</w:t>
      </w:r>
      <w:r w:rsidRPr="00052D4F">
        <w:rPr>
          <w:color w:val="auto"/>
          <w:sz w:val="22"/>
          <w:szCs w:val="22"/>
        </w:rPr>
        <w:t xml:space="preserve"> Nejsou žádné.</w:t>
      </w:r>
      <w:r w:rsidRPr="00052D4F">
        <w:rPr>
          <w:b/>
          <w:color w:val="auto"/>
          <w:sz w:val="22"/>
          <w:szCs w:val="22"/>
        </w:rPr>
        <w:t xml:space="preserve"> </w:t>
      </w:r>
    </w:p>
    <w:p w:rsidR="007E6B89" w:rsidRPr="00052D4F" w:rsidRDefault="007E6B89" w:rsidP="007E6B89">
      <w:pPr>
        <w:spacing w:after="0"/>
        <w:jc w:val="both"/>
        <w:rPr>
          <w:rFonts w:ascii="Arial" w:hAnsi="Arial" w:cs="Arial"/>
          <w:b/>
        </w:rPr>
      </w:pPr>
      <w:proofErr w:type="gramStart"/>
      <w:r w:rsidRPr="00052D4F">
        <w:rPr>
          <w:rFonts w:ascii="Arial" w:hAnsi="Arial" w:cs="Arial"/>
          <w:b/>
        </w:rPr>
        <w:t>D.1.1</w:t>
      </w:r>
      <w:proofErr w:type="gramEnd"/>
      <w:r w:rsidRPr="00052D4F">
        <w:rPr>
          <w:rFonts w:ascii="Arial" w:hAnsi="Arial" w:cs="Arial"/>
          <w:b/>
        </w:rPr>
        <w:t>.j) Dodržení obecných požadavků na výstavbu:</w:t>
      </w:r>
    </w:p>
    <w:p w:rsidR="007E6B89" w:rsidRPr="00052D4F" w:rsidRDefault="007E6B89" w:rsidP="007E6B89">
      <w:pPr>
        <w:spacing w:after="0"/>
        <w:jc w:val="both"/>
        <w:rPr>
          <w:rFonts w:ascii="Arial" w:hAnsi="Arial" w:cs="Arial"/>
        </w:rPr>
      </w:pPr>
      <w:r w:rsidRPr="00052D4F">
        <w:rPr>
          <w:rFonts w:ascii="Arial" w:hAnsi="Arial" w:cs="Arial"/>
          <w:bCs/>
        </w:rPr>
        <w:t>Předkládaná stavba je v souladu s</w:t>
      </w:r>
      <w:r w:rsidRPr="00052D4F">
        <w:rPr>
          <w:rFonts w:ascii="Arial" w:hAnsi="Arial" w:cs="Arial"/>
        </w:rPr>
        <w:t xml:space="preserve"> vyhláškou o Obecných technických požadavcích na stavby č. 268/2009 Sb.</w:t>
      </w:r>
      <w:r w:rsidRPr="00052D4F">
        <w:rPr>
          <w:rFonts w:ascii="Arial" w:hAnsi="Arial" w:cs="Arial"/>
          <w:bCs/>
        </w:rPr>
        <w:t xml:space="preserve"> včetně všech novelizací. Respektuje její jednotlivá ustanovení a požadavky, jakož i platné ČSN a související předpisy. </w:t>
      </w:r>
      <w:r w:rsidRPr="00052D4F">
        <w:rPr>
          <w:rFonts w:ascii="Arial" w:hAnsi="Arial" w:cs="Arial"/>
        </w:rPr>
        <w:t xml:space="preserve">Pracovníci firmy, která bude stavební práce provádět, budou dodržovat </w:t>
      </w:r>
      <w:proofErr w:type="spellStart"/>
      <w:r w:rsidRPr="00052D4F">
        <w:rPr>
          <w:rFonts w:ascii="Arial" w:hAnsi="Arial" w:cs="Arial"/>
        </w:rPr>
        <w:t>vyhl</w:t>
      </w:r>
      <w:proofErr w:type="spellEnd"/>
      <w:r w:rsidRPr="00052D4F">
        <w:rPr>
          <w:rFonts w:ascii="Arial" w:hAnsi="Arial" w:cs="Arial"/>
        </w:rPr>
        <w:t xml:space="preserve">. ČPBÚ a ČBÚ č. 591/2006 Sb., její jednotlivá ustanovení, jakož i platné ČSN a související předpisy bezpečnosti práce. Pracovníci vybrané stavební firmy budou používat ochranné pomůcky práce (přilby, rukavice, obuv) a budou řádně proškoleni. Vedení </w:t>
      </w:r>
      <w:proofErr w:type="spellStart"/>
      <w:r w:rsidRPr="00052D4F">
        <w:rPr>
          <w:rFonts w:ascii="Arial" w:hAnsi="Arial" w:cs="Arial"/>
        </w:rPr>
        <w:t>inž</w:t>
      </w:r>
      <w:proofErr w:type="spellEnd"/>
      <w:r w:rsidRPr="00052D4F">
        <w:rPr>
          <w:rFonts w:ascii="Arial" w:hAnsi="Arial" w:cs="Arial"/>
        </w:rPr>
        <w:t>. sítí budou odpojena a bude vypnuta el. energie v úseku, kde se budou provádět stavební a zvláště bourací práce. Konstrukce budou rozebírány - převážně ručně a pomocí malé mechanizace.</w:t>
      </w:r>
    </w:p>
    <w:p w:rsidR="007E6B89" w:rsidRDefault="007E6B89" w:rsidP="007E6B89">
      <w:pPr>
        <w:spacing w:after="0"/>
        <w:rPr>
          <w:rFonts w:ascii="Arial" w:hAnsi="Arial" w:cs="Arial"/>
          <w:b/>
        </w:rPr>
      </w:pPr>
      <w:proofErr w:type="gramStart"/>
      <w:r w:rsidRPr="00052D4F">
        <w:rPr>
          <w:rFonts w:ascii="Arial" w:hAnsi="Arial" w:cs="Arial"/>
          <w:b/>
        </w:rPr>
        <w:t>D.1.1</w:t>
      </w:r>
      <w:proofErr w:type="gramEnd"/>
      <w:r w:rsidRPr="00052D4F">
        <w:rPr>
          <w:rFonts w:ascii="Arial" w:hAnsi="Arial" w:cs="Arial"/>
          <w:b/>
        </w:rPr>
        <w:t>.k) Podklady použité při zpracování dokumentace:</w:t>
      </w:r>
    </w:p>
    <w:p w:rsidR="009D2EE3" w:rsidRDefault="009D2EE3" w:rsidP="009D2EE3">
      <w:pPr>
        <w:pStyle w:val="Default"/>
        <w:rPr>
          <w:color w:val="auto"/>
          <w:sz w:val="22"/>
          <w:szCs w:val="22"/>
        </w:rPr>
      </w:pPr>
      <w:r w:rsidRPr="00404C24">
        <w:rPr>
          <w:color w:val="auto"/>
          <w:sz w:val="22"/>
          <w:szCs w:val="22"/>
        </w:rPr>
        <w:t>- zadávací dokumentace a podklady ze smlouvy o dílo</w:t>
      </w:r>
    </w:p>
    <w:p w:rsidR="009D2EE3" w:rsidRDefault="009D2EE3" w:rsidP="009D2EE3">
      <w:pPr>
        <w:pStyle w:val="Default"/>
        <w:rPr>
          <w:color w:val="auto"/>
          <w:sz w:val="22"/>
          <w:szCs w:val="22"/>
        </w:rPr>
      </w:pPr>
      <w:r>
        <w:rPr>
          <w:color w:val="auto"/>
          <w:sz w:val="22"/>
          <w:szCs w:val="22"/>
        </w:rPr>
        <w:t>- Stavební úpravy a přístavba školní kuchyně ZŠ Prokopa Velikého Kolín IV</w:t>
      </w:r>
    </w:p>
    <w:p w:rsidR="009D2EE3" w:rsidRPr="00C85743" w:rsidRDefault="009D2EE3" w:rsidP="009D2EE3">
      <w:pPr>
        <w:pStyle w:val="Default"/>
        <w:rPr>
          <w:color w:val="auto"/>
          <w:sz w:val="22"/>
          <w:szCs w:val="22"/>
        </w:rPr>
      </w:pPr>
      <w:r>
        <w:rPr>
          <w:color w:val="auto"/>
          <w:sz w:val="22"/>
          <w:szCs w:val="22"/>
        </w:rPr>
        <w:t xml:space="preserve"> </w:t>
      </w:r>
      <w:r w:rsidRPr="00C85743">
        <w:rPr>
          <w:color w:val="auto"/>
          <w:sz w:val="22"/>
          <w:szCs w:val="22"/>
        </w:rPr>
        <w:t>- požadavky objednatelů dané zadávací dokumentací – stavební program</w:t>
      </w:r>
    </w:p>
    <w:p w:rsidR="009D2EE3" w:rsidRPr="00C85743" w:rsidRDefault="009D2EE3" w:rsidP="009D2EE3">
      <w:pPr>
        <w:pStyle w:val="Default"/>
        <w:rPr>
          <w:color w:val="auto"/>
          <w:sz w:val="22"/>
          <w:szCs w:val="22"/>
        </w:rPr>
      </w:pPr>
      <w:r w:rsidRPr="00C85743">
        <w:rPr>
          <w:color w:val="auto"/>
          <w:sz w:val="22"/>
          <w:szCs w:val="22"/>
        </w:rPr>
        <w:t>- katastr nemovitostí</w:t>
      </w:r>
    </w:p>
    <w:p w:rsidR="009D2EE3" w:rsidRPr="00C85743" w:rsidRDefault="009D2EE3" w:rsidP="009D2EE3">
      <w:pPr>
        <w:pStyle w:val="Default"/>
        <w:rPr>
          <w:color w:val="auto"/>
          <w:sz w:val="22"/>
          <w:szCs w:val="22"/>
        </w:rPr>
      </w:pPr>
      <w:r w:rsidRPr="00C85743">
        <w:rPr>
          <w:color w:val="auto"/>
          <w:sz w:val="22"/>
          <w:szCs w:val="22"/>
        </w:rPr>
        <w:t>- podkladu z archivu města Kolína</w:t>
      </w:r>
    </w:p>
    <w:p w:rsidR="009D2EE3" w:rsidRPr="00C85743" w:rsidRDefault="009D2EE3" w:rsidP="009D2EE3">
      <w:pPr>
        <w:pStyle w:val="Default"/>
        <w:rPr>
          <w:color w:val="auto"/>
          <w:sz w:val="22"/>
          <w:szCs w:val="22"/>
        </w:rPr>
      </w:pPr>
      <w:r w:rsidRPr="00C85743">
        <w:rPr>
          <w:color w:val="auto"/>
          <w:sz w:val="22"/>
          <w:szCs w:val="22"/>
        </w:rPr>
        <w:t>- fotodokumentace vlastní a vlastní doměření objektu - MEPRO s.r.o. 01/2020</w:t>
      </w:r>
    </w:p>
    <w:p w:rsidR="009D2EE3" w:rsidRPr="00C85743" w:rsidRDefault="009D2EE3" w:rsidP="009D2EE3">
      <w:pPr>
        <w:pStyle w:val="Default"/>
        <w:rPr>
          <w:color w:val="auto"/>
          <w:sz w:val="22"/>
          <w:szCs w:val="22"/>
        </w:rPr>
      </w:pPr>
      <w:r w:rsidRPr="00C85743">
        <w:rPr>
          <w:color w:val="auto"/>
          <w:sz w:val="22"/>
          <w:szCs w:val="22"/>
        </w:rPr>
        <w:t>- prohlídk</w:t>
      </w:r>
      <w:r>
        <w:rPr>
          <w:color w:val="auto"/>
          <w:sz w:val="22"/>
          <w:szCs w:val="22"/>
        </w:rPr>
        <w:t>a</w:t>
      </w:r>
      <w:r w:rsidRPr="00C85743">
        <w:rPr>
          <w:color w:val="auto"/>
          <w:sz w:val="22"/>
          <w:szCs w:val="22"/>
        </w:rPr>
        <w:t xml:space="preserve"> na místě a konzultace s objednatelem</w:t>
      </w:r>
    </w:p>
    <w:p w:rsidR="007E6B89" w:rsidRPr="00C85743" w:rsidRDefault="007E6B89" w:rsidP="007E6B89">
      <w:pPr>
        <w:pStyle w:val="Default"/>
        <w:rPr>
          <w:color w:val="auto"/>
          <w:sz w:val="22"/>
          <w:szCs w:val="22"/>
        </w:rPr>
      </w:pPr>
      <w:r w:rsidRPr="00C85743">
        <w:rPr>
          <w:color w:val="auto"/>
          <w:sz w:val="22"/>
          <w:szCs w:val="22"/>
        </w:rPr>
        <w:t>- prohlídky na místě a konzultace s objednatelem</w:t>
      </w:r>
    </w:p>
    <w:p w:rsidR="007E6B89" w:rsidRPr="00C85743" w:rsidRDefault="007E6B89" w:rsidP="007E6B89">
      <w:pPr>
        <w:pStyle w:val="Default"/>
        <w:rPr>
          <w:color w:val="auto"/>
          <w:sz w:val="22"/>
          <w:szCs w:val="22"/>
        </w:rPr>
      </w:pPr>
      <w:r w:rsidRPr="00C85743">
        <w:rPr>
          <w:color w:val="auto"/>
          <w:sz w:val="22"/>
          <w:szCs w:val="22"/>
        </w:rPr>
        <w:t xml:space="preserve">- Vyhláška č. 268/2009 Sb. O technických požadavcích na stavby </w:t>
      </w:r>
    </w:p>
    <w:p w:rsidR="007E6B89" w:rsidRPr="00C85743" w:rsidRDefault="007E6B89" w:rsidP="007E6B89">
      <w:pPr>
        <w:pStyle w:val="Default"/>
        <w:rPr>
          <w:color w:val="auto"/>
          <w:sz w:val="22"/>
          <w:szCs w:val="22"/>
        </w:rPr>
      </w:pPr>
      <w:r w:rsidRPr="00C85743">
        <w:rPr>
          <w:color w:val="auto"/>
          <w:sz w:val="22"/>
          <w:szCs w:val="22"/>
        </w:rPr>
        <w:lastRenderedPageBreak/>
        <w:t xml:space="preserve">- Vyhláška č. 499/2006 </w:t>
      </w:r>
      <w:proofErr w:type="spellStart"/>
      <w:r w:rsidRPr="00C85743">
        <w:rPr>
          <w:color w:val="auto"/>
          <w:sz w:val="22"/>
          <w:szCs w:val="22"/>
        </w:rPr>
        <w:t>Sb</w:t>
      </w:r>
      <w:proofErr w:type="spellEnd"/>
      <w:r w:rsidRPr="00C85743">
        <w:rPr>
          <w:color w:val="auto"/>
          <w:sz w:val="22"/>
          <w:szCs w:val="22"/>
        </w:rPr>
        <w:t xml:space="preserve"> O dokumentaci staveb</w:t>
      </w:r>
    </w:p>
    <w:p w:rsidR="007E6B89" w:rsidRPr="00C85743" w:rsidRDefault="007E6B89" w:rsidP="007E6B89">
      <w:pPr>
        <w:pStyle w:val="Default"/>
        <w:rPr>
          <w:color w:val="auto"/>
          <w:sz w:val="22"/>
          <w:szCs w:val="22"/>
        </w:rPr>
      </w:pPr>
      <w:r w:rsidRPr="00C85743">
        <w:rPr>
          <w:color w:val="auto"/>
          <w:sz w:val="22"/>
          <w:szCs w:val="22"/>
        </w:rPr>
        <w:t>- Vyhláška č. 398/2009</w:t>
      </w:r>
      <w:r w:rsidRPr="00C85743">
        <w:rPr>
          <w:i/>
          <w:color w:val="auto"/>
        </w:rPr>
        <w:t xml:space="preserve"> </w:t>
      </w:r>
      <w:r w:rsidRPr="00C85743">
        <w:rPr>
          <w:i/>
          <w:color w:val="auto"/>
          <w:sz w:val="22"/>
          <w:szCs w:val="22"/>
        </w:rPr>
        <w:t>Sb</w:t>
      </w:r>
      <w:r w:rsidRPr="00C85743">
        <w:rPr>
          <w:color w:val="auto"/>
          <w:sz w:val="22"/>
          <w:szCs w:val="22"/>
        </w:rPr>
        <w:t>. O obecných technických požadavcích zabezpečujících</w:t>
      </w:r>
    </w:p>
    <w:p w:rsidR="007E6B89" w:rsidRDefault="007E6B89" w:rsidP="007E6B89">
      <w:pPr>
        <w:pStyle w:val="Default"/>
        <w:rPr>
          <w:sz w:val="22"/>
          <w:szCs w:val="22"/>
        </w:rPr>
      </w:pPr>
      <w:r>
        <w:rPr>
          <w:sz w:val="22"/>
          <w:szCs w:val="22"/>
        </w:rPr>
        <w:t xml:space="preserve">  </w:t>
      </w:r>
      <w:r w:rsidRPr="004E7645">
        <w:rPr>
          <w:sz w:val="22"/>
          <w:szCs w:val="22"/>
        </w:rPr>
        <w:t>bezbariérové užívání staveb</w:t>
      </w:r>
    </w:p>
    <w:p w:rsidR="007E6B89" w:rsidRDefault="007E6B89" w:rsidP="007E6B89">
      <w:pPr>
        <w:pStyle w:val="Default"/>
        <w:rPr>
          <w:sz w:val="22"/>
          <w:szCs w:val="22"/>
        </w:rPr>
      </w:pPr>
      <w:r w:rsidRPr="00C85743">
        <w:rPr>
          <w:sz w:val="22"/>
          <w:szCs w:val="22"/>
        </w:rPr>
        <w:t xml:space="preserve">- </w:t>
      </w:r>
      <w:proofErr w:type="spellStart"/>
      <w:proofErr w:type="gramStart"/>
      <w:r w:rsidRPr="00C85743">
        <w:rPr>
          <w:sz w:val="22"/>
          <w:szCs w:val="22"/>
        </w:rPr>
        <w:t>Vyhl.č</w:t>
      </w:r>
      <w:proofErr w:type="spellEnd"/>
      <w:r w:rsidRPr="00C85743">
        <w:rPr>
          <w:sz w:val="22"/>
          <w:szCs w:val="22"/>
        </w:rPr>
        <w:t>.</w:t>
      </w:r>
      <w:proofErr w:type="gramEnd"/>
      <w:r w:rsidRPr="00C85743">
        <w:rPr>
          <w:sz w:val="22"/>
          <w:szCs w:val="22"/>
        </w:rPr>
        <w:t xml:space="preserve"> 4</w:t>
      </w:r>
      <w:r>
        <w:rPr>
          <w:sz w:val="22"/>
          <w:szCs w:val="22"/>
        </w:rPr>
        <w:t>65/ 2016</w:t>
      </w:r>
      <w:r w:rsidRPr="00C85743">
        <w:rPr>
          <w:sz w:val="22"/>
          <w:szCs w:val="22"/>
        </w:rPr>
        <w:t xml:space="preserve"> Sb. </w:t>
      </w:r>
      <w:r>
        <w:rPr>
          <w:sz w:val="22"/>
          <w:szCs w:val="22"/>
        </w:rPr>
        <w:t>O</w:t>
      </w:r>
      <w:r w:rsidRPr="00C85743">
        <w:rPr>
          <w:sz w:val="22"/>
          <w:szCs w:val="22"/>
        </w:rPr>
        <w:t xml:space="preserve"> hygienických požadavcích a provoz zařízení pro výchovu a</w:t>
      </w:r>
    </w:p>
    <w:p w:rsidR="007E6B89" w:rsidRDefault="007E6B89" w:rsidP="007E6B89">
      <w:pPr>
        <w:pStyle w:val="Default"/>
        <w:rPr>
          <w:sz w:val="22"/>
          <w:szCs w:val="22"/>
        </w:rPr>
      </w:pPr>
      <w:r>
        <w:rPr>
          <w:sz w:val="22"/>
          <w:szCs w:val="22"/>
        </w:rPr>
        <w:t xml:space="preserve">  </w:t>
      </w:r>
      <w:r w:rsidRPr="00C85743">
        <w:rPr>
          <w:sz w:val="22"/>
          <w:szCs w:val="22"/>
        </w:rPr>
        <w:t>vzdělávání dětí a mladistvých</w:t>
      </w:r>
      <w:r>
        <w:rPr>
          <w:sz w:val="22"/>
          <w:szCs w:val="22"/>
        </w:rPr>
        <w:t xml:space="preserve"> ve znění </w:t>
      </w:r>
      <w:proofErr w:type="spellStart"/>
      <w:r>
        <w:rPr>
          <w:sz w:val="22"/>
          <w:szCs w:val="22"/>
        </w:rPr>
        <w:t>vyhl</w:t>
      </w:r>
      <w:proofErr w:type="spellEnd"/>
      <w:r>
        <w:rPr>
          <w:sz w:val="22"/>
          <w:szCs w:val="22"/>
        </w:rPr>
        <w:t xml:space="preserve">. 343/2009 Sb. a </w:t>
      </w:r>
      <w:proofErr w:type="spellStart"/>
      <w:r>
        <w:rPr>
          <w:sz w:val="22"/>
          <w:szCs w:val="22"/>
        </w:rPr>
        <w:t>vyhl</w:t>
      </w:r>
      <w:proofErr w:type="spellEnd"/>
      <w:r>
        <w:rPr>
          <w:sz w:val="22"/>
          <w:szCs w:val="22"/>
        </w:rPr>
        <w:t>. č. 410/2005 Sb.</w:t>
      </w:r>
    </w:p>
    <w:p w:rsidR="007E6B89" w:rsidRPr="00C85743" w:rsidRDefault="007E6B89" w:rsidP="007E6B89">
      <w:pPr>
        <w:pStyle w:val="Default"/>
        <w:rPr>
          <w:color w:val="FF0000"/>
          <w:sz w:val="22"/>
          <w:szCs w:val="22"/>
        </w:rPr>
      </w:pPr>
      <w:r>
        <w:rPr>
          <w:sz w:val="22"/>
          <w:szCs w:val="22"/>
        </w:rPr>
        <w:t xml:space="preserve">- </w:t>
      </w:r>
      <w:proofErr w:type="spellStart"/>
      <w:proofErr w:type="gramStart"/>
      <w:r>
        <w:rPr>
          <w:sz w:val="22"/>
          <w:szCs w:val="22"/>
        </w:rPr>
        <w:t>Vyhl.č</w:t>
      </w:r>
      <w:proofErr w:type="spellEnd"/>
      <w:r>
        <w:rPr>
          <w:sz w:val="22"/>
          <w:szCs w:val="22"/>
        </w:rPr>
        <w:t>.</w:t>
      </w:r>
      <w:proofErr w:type="gramEnd"/>
      <w:r>
        <w:rPr>
          <w:sz w:val="22"/>
          <w:szCs w:val="22"/>
        </w:rPr>
        <w:t xml:space="preserve"> 200/2019 Sb. O nakládání s odpady </w:t>
      </w:r>
    </w:p>
    <w:p w:rsidR="007E6B89" w:rsidRPr="003F0EC7" w:rsidRDefault="007E6B89" w:rsidP="007E6B89">
      <w:pPr>
        <w:pStyle w:val="Default"/>
        <w:rPr>
          <w:b/>
          <w:color w:val="FF0000"/>
          <w:sz w:val="22"/>
          <w:szCs w:val="22"/>
        </w:rPr>
      </w:pPr>
    </w:p>
    <w:p w:rsidR="007E6B89" w:rsidRPr="00AC61E9" w:rsidRDefault="007E6B89" w:rsidP="007E6B89">
      <w:pPr>
        <w:jc w:val="both"/>
        <w:rPr>
          <w:rFonts w:ascii="Arial" w:hAnsi="Arial" w:cs="Arial"/>
          <w:b/>
        </w:rPr>
      </w:pPr>
      <w:proofErr w:type="gramStart"/>
      <w:r w:rsidRPr="00AC61E9">
        <w:rPr>
          <w:rFonts w:ascii="Arial" w:hAnsi="Arial" w:cs="Arial"/>
          <w:b/>
        </w:rPr>
        <w:t>D.1.1</w:t>
      </w:r>
      <w:proofErr w:type="gramEnd"/>
      <w:r w:rsidRPr="00AC61E9">
        <w:rPr>
          <w:rFonts w:ascii="Arial" w:hAnsi="Arial" w:cs="Arial"/>
          <w:b/>
        </w:rPr>
        <w:t>.l) Konstrukční řešení:</w:t>
      </w:r>
    </w:p>
    <w:p w:rsidR="007E6B89" w:rsidRPr="00393B4A" w:rsidRDefault="007E6B89" w:rsidP="007E6B89">
      <w:pPr>
        <w:jc w:val="both"/>
        <w:rPr>
          <w:rFonts w:ascii="Arial" w:hAnsi="Arial" w:cs="Arial"/>
          <w:shd w:val="clear" w:color="auto" w:fill="FFFF00"/>
        </w:rPr>
      </w:pPr>
      <w:r w:rsidRPr="00393B4A">
        <w:rPr>
          <w:rFonts w:ascii="Arial" w:hAnsi="Arial" w:cs="Arial"/>
          <w:shd w:val="clear" w:color="auto" w:fill="FFFF00"/>
        </w:rPr>
        <w:t>Prohlášení GP k PD:</w:t>
      </w:r>
    </w:p>
    <w:p w:rsidR="007E6B89" w:rsidRPr="00393B4A" w:rsidRDefault="007E6B89" w:rsidP="007E6B89">
      <w:pPr>
        <w:jc w:val="both"/>
        <w:rPr>
          <w:rFonts w:ascii="Arial" w:hAnsi="Arial" w:cs="Arial"/>
          <w:shd w:val="clear" w:color="auto" w:fill="FFFF00"/>
        </w:rPr>
      </w:pPr>
      <w:r w:rsidRPr="00393B4A">
        <w:rPr>
          <w:rFonts w:ascii="Arial" w:hAnsi="Arial" w:cs="Arial"/>
          <w:shd w:val="clear" w:color="auto" w:fill="FFFF00"/>
        </w:rPr>
        <w:t>Odkazy v zadávací dokumentaci na jednotlivá obchodní jména a zvláštní označení výrobků a obchodních názvů materiálů popisují a specifikují podmínky požadovaného plnění s tím, že zadavatel připouští i jiná kvalitativně a technicky obdobná řešení za podmínky, že nesmí dojít ke zhoršení parametrů daných v projektovém řešení. Pokud se uchazeč odchýlí použitím jiných výrobků nebo materiálů od projektu, musí být v cenové nabídce výslovně uvedeno a doloženo, že jsou dodrženy stanovené parametry v zadávací dokumentaci (prohlášením o shodě).</w:t>
      </w:r>
    </w:p>
    <w:p w:rsidR="007E6B89" w:rsidRPr="00052D4F" w:rsidRDefault="007E6B89" w:rsidP="007E6B89">
      <w:pPr>
        <w:spacing w:after="0"/>
        <w:jc w:val="both"/>
        <w:rPr>
          <w:rFonts w:ascii="Arial" w:hAnsi="Arial" w:cs="Arial"/>
        </w:rPr>
      </w:pPr>
      <w:r w:rsidRPr="00052D4F">
        <w:rPr>
          <w:rFonts w:ascii="Arial" w:hAnsi="Arial" w:cs="Arial"/>
        </w:rPr>
        <w:t xml:space="preserve">Stavba je </w:t>
      </w:r>
      <w:r w:rsidR="009D2EE3">
        <w:rPr>
          <w:rFonts w:ascii="Arial" w:hAnsi="Arial" w:cs="Arial"/>
        </w:rPr>
        <w:t>pojata jako jeden celek bez dalšího děl</w:t>
      </w:r>
      <w:r w:rsidR="00F763BD">
        <w:rPr>
          <w:rFonts w:ascii="Arial" w:hAnsi="Arial" w:cs="Arial"/>
        </w:rPr>
        <w:t>e</w:t>
      </w:r>
      <w:r w:rsidR="009D2EE3">
        <w:rPr>
          <w:rFonts w:ascii="Arial" w:hAnsi="Arial" w:cs="Arial"/>
        </w:rPr>
        <w:t>ní na stavební objekty a provozní soubory.</w:t>
      </w:r>
    </w:p>
    <w:p w:rsidR="009D2EE3" w:rsidRDefault="009D2EE3" w:rsidP="009D2EE3">
      <w:pPr>
        <w:pStyle w:val="Default"/>
        <w:jc w:val="both"/>
        <w:rPr>
          <w:color w:val="auto"/>
          <w:sz w:val="22"/>
          <w:szCs w:val="22"/>
        </w:rPr>
      </w:pPr>
      <w:r w:rsidRPr="00C95C03">
        <w:rPr>
          <w:color w:val="auto"/>
          <w:sz w:val="22"/>
          <w:szCs w:val="22"/>
        </w:rPr>
        <w:t xml:space="preserve">Jedná se o stavební úpravy v </w:t>
      </w:r>
      <w:proofErr w:type="gramStart"/>
      <w:r w:rsidRPr="00C95C03">
        <w:rPr>
          <w:color w:val="auto"/>
          <w:sz w:val="22"/>
          <w:szCs w:val="22"/>
        </w:rPr>
        <w:t>objektu 3.ZŠ</w:t>
      </w:r>
      <w:proofErr w:type="gramEnd"/>
      <w:r w:rsidRPr="00C95C03">
        <w:rPr>
          <w:color w:val="auto"/>
          <w:sz w:val="22"/>
          <w:szCs w:val="22"/>
        </w:rPr>
        <w:t xml:space="preserve"> Prokopa Velikého v Kolíně IV.</w:t>
      </w:r>
      <w:r>
        <w:rPr>
          <w:color w:val="auto"/>
          <w:sz w:val="22"/>
          <w:szCs w:val="22"/>
        </w:rPr>
        <w:t xml:space="preserve"> Konkrétně se jedná o výměnu technologie mytí stolního nádobí a stavební práce s tím spojené a dále vybudování skladu odpadu s umístěným kompostérem s přímým výstupem do volného prostoru. Na fasádě bude provedena změna z okna na dvoukřídlá vrata</w:t>
      </w:r>
      <w:r w:rsidR="00F763BD">
        <w:rPr>
          <w:color w:val="auto"/>
          <w:sz w:val="22"/>
          <w:szCs w:val="22"/>
        </w:rPr>
        <w:t xml:space="preserve"> a výměna okna</w:t>
      </w:r>
      <w:r>
        <w:rPr>
          <w:color w:val="auto"/>
          <w:sz w:val="22"/>
          <w:szCs w:val="22"/>
        </w:rPr>
        <w:t>.</w:t>
      </w:r>
    </w:p>
    <w:p w:rsidR="009D2EE3" w:rsidRDefault="009D2EE3" w:rsidP="009D2EE3">
      <w:pPr>
        <w:pStyle w:val="Default"/>
        <w:jc w:val="both"/>
        <w:rPr>
          <w:color w:val="auto"/>
          <w:sz w:val="22"/>
          <w:szCs w:val="22"/>
        </w:rPr>
      </w:pPr>
      <w:r>
        <w:rPr>
          <w:color w:val="auto"/>
          <w:sz w:val="22"/>
          <w:szCs w:val="22"/>
        </w:rPr>
        <w:t>Prostor mytí stolního nádobí je stávající</w:t>
      </w:r>
      <w:r w:rsidR="00C821BA">
        <w:rPr>
          <w:color w:val="auto"/>
          <w:sz w:val="22"/>
          <w:szCs w:val="22"/>
        </w:rPr>
        <w:t>, zvětšený dle PD.</w:t>
      </w:r>
    </w:p>
    <w:p w:rsidR="009D2EE3" w:rsidRDefault="009D2EE3" w:rsidP="009D2EE3">
      <w:pPr>
        <w:pStyle w:val="Default"/>
        <w:jc w:val="both"/>
        <w:rPr>
          <w:color w:val="auto"/>
          <w:sz w:val="22"/>
          <w:szCs w:val="22"/>
        </w:rPr>
      </w:pPr>
      <w:r>
        <w:rPr>
          <w:color w:val="auto"/>
          <w:sz w:val="22"/>
          <w:szCs w:val="22"/>
        </w:rPr>
        <w:t>Současně s výměnou technologie mytí potřeba upravit rozvody kanalizace, vody, elektro silnoproud. Bude upravena i VZT. V dané místnosti bude vybudována příčka, která oddělí prostor mytí od sklady odpadu s výstupem do volného prostoru. Sklad bude osazen dveřmi z vnitřní strany a vraty do exteriéru. Dveřní otvor vznikne vybouráním stávajícího parapetu okna. Budou provedeny nové rozvody v podlaze, položena nová protiskluzná dlažba, budou provedeny nové obklady po realizaci sítí. Min. výška obkladu bude 2.</w:t>
      </w:r>
      <w:r w:rsidR="00C821BA">
        <w:rPr>
          <w:color w:val="auto"/>
          <w:sz w:val="22"/>
          <w:szCs w:val="22"/>
        </w:rPr>
        <w:t>1</w:t>
      </w:r>
      <w:r>
        <w:rPr>
          <w:color w:val="auto"/>
          <w:sz w:val="22"/>
          <w:szCs w:val="22"/>
        </w:rPr>
        <w:t>0 m. Bude rovněž provedena úprava VZT v prostoru s napojením na stávající rozvod.</w:t>
      </w:r>
    </w:p>
    <w:p w:rsidR="009D2EE3" w:rsidRDefault="009D2EE3" w:rsidP="009D2EE3">
      <w:pPr>
        <w:pStyle w:val="Default"/>
        <w:jc w:val="both"/>
        <w:rPr>
          <w:color w:val="auto"/>
          <w:sz w:val="22"/>
          <w:szCs w:val="22"/>
        </w:rPr>
      </w:pPr>
      <w:r>
        <w:rPr>
          <w:color w:val="auto"/>
          <w:sz w:val="22"/>
          <w:szCs w:val="22"/>
        </w:rPr>
        <w:t>Bude uzpůsobeno osvětlení prostor. Finálně bude místnost vymalována. Příjmový pult nádobí bude zachován (krytý roletou).</w:t>
      </w:r>
      <w:r w:rsidR="004044AF">
        <w:rPr>
          <w:color w:val="auto"/>
          <w:sz w:val="22"/>
          <w:szCs w:val="22"/>
        </w:rPr>
        <w:t xml:space="preserve"> </w:t>
      </w:r>
    </w:p>
    <w:p w:rsidR="007E6B89" w:rsidRDefault="007E6B89" w:rsidP="007E6B89">
      <w:pPr>
        <w:pStyle w:val="Default"/>
        <w:jc w:val="both"/>
        <w:rPr>
          <w:color w:val="auto"/>
          <w:sz w:val="22"/>
          <w:szCs w:val="22"/>
        </w:rPr>
      </w:pPr>
    </w:p>
    <w:p w:rsidR="00C821BA" w:rsidRDefault="007E6B89" w:rsidP="007E6B89">
      <w:pPr>
        <w:spacing w:after="0"/>
        <w:jc w:val="both"/>
        <w:rPr>
          <w:rFonts w:ascii="Arial" w:hAnsi="Arial" w:cs="Arial"/>
        </w:rPr>
      </w:pPr>
      <w:r w:rsidRPr="001F4E7F">
        <w:rPr>
          <w:rFonts w:ascii="Arial" w:hAnsi="Arial" w:cs="Arial"/>
          <w:b/>
        </w:rPr>
        <w:t>Podchycení a bourací práce</w:t>
      </w:r>
      <w:r w:rsidRPr="001F4E7F">
        <w:rPr>
          <w:rFonts w:ascii="Arial" w:hAnsi="Arial" w:cs="Arial"/>
        </w:rPr>
        <w:t xml:space="preserve">: Do nosných konstrukcí se </w:t>
      </w:r>
      <w:r w:rsidR="00F763BD">
        <w:rPr>
          <w:rFonts w:ascii="Arial" w:hAnsi="Arial" w:cs="Arial"/>
        </w:rPr>
        <w:t>ne</w:t>
      </w:r>
      <w:r w:rsidRPr="001F4E7F">
        <w:rPr>
          <w:rFonts w:ascii="Arial" w:hAnsi="Arial" w:cs="Arial"/>
        </w:rPr>
        <w:t>zasahuje, při provádění stavby budou dotčené konstrukce podepřeny</w:t>
      </w:r>
      <w:r w:rsidR="009D2EE3">
        <w:rPr>
          <w:rFonts w:ascii="Arial" w:hAnsi="Arial" w:cs="Arial"/>
        </w:rPr>
        <w:t xml:space="preserve"> případně.</w:t>
      </w:r>
      <w:r w:rsidRPr="001F4E7F">
        <w:rPr>
          <w:rFonts w:ascii="Arial" w:hAnsi="Arial" w:cs="Arial"/>
        </w:rPr>
        <w:t xml:space="preserve"> Bourání je vyznačeno ve výkresech bourání. Kromě nových konstrukcí jsou bourány nové dveřní otvory při současném podchycení, vybourání nenosných příček z </w:t>
      </w:r>
      <w:proofErr w:type="spellStart"/>
      <w:r w:rsidRPr="001F4E7F">
        <w:rPr>
          <w:rFonts w:ascii="Arial" w:hAnsi="Arial" w:cs="Arial"/>
        </w:rPr>
        <w:t>cih</w:t>
      </w:r>
      <w:proofErr w:type="spellEnd"/>
      <w:r w:rsidRPr="001F4E7F">
        <w:rPr>
          <w:rFonts w:ascii="Arial" w:hAnsi="Arial" w:cs="Arial"/>
        </w:rPr>
        <w:t>. zdiva na nosnou konstrukci, bourání stávající podlahy</w:t>
      </w:r>
      <w:r w:rsidR="00C821BA">
        <w:rPr>
          <w:rFonts w:ascii="Arial" w:hAnsi="Arial" w:cs="Arial"/>
        </w:rPr>
        <w:t>,</w:t>
      </w:r>
    </w:p>
    <w:p w:rsidR="00C821BA" w:rsidRDefault="007E6B89" w:rsidP="007E6B89">
      <w:pPr>
        <w:spacing w:after="0"/>
        <w:jc w:val="both"/>
        <w:rPr>
          <w:rFonts w:ascii="Arial" w:hAnsi="Arial" w:cs="Arial"/>
        </w:rPr>
      </w:pPr>
      <w:r w:rsidRPr="001F4E7F">
        <w:rPr>
          <w:rFonts w:ascii="Arial" w:hAnsi="Arial" w:cs="Arial"/>
        </w:rPr>
        <w:t xml:space="preserve">dále bourání konstrukcí pro vybudování technologických rozvodů, apod. </w:t>
      </w:r>
    </w:p>
    <w:p w:rsidR="00C821BA" w:rsidRDefault="007E6B89" w:rsidP="007E6B89">
      <w:pPr>
        <w:spacing w:after="0"/>
        <w:jc w:val="both"/>
        <w:rPr>
          <w:rFonts w:ascii="Arial" w:hAnsi="Arial" w:cs="Arial"/>
        </w:rPr>
      </w:pPr>
      <w:r w:rsidRPr="001F4E7F">
        <w:rPr>
          <w:rFonts w:ascii="Arial" w:hAnsi="Arial" w:cs="Arial"/>
          <w:bCs/>
        </w:rPr>
        <w:t>Veškerý</w:t>
      </w:r>
      <w:r w:rsidRPr="001F4E7F">
        <w:rPr>
          <w:rFonts w:ascii="Arial" w:hAnsi="Arial" w:cs="Arial"/>
        </w:rPr>
        <w:t xml:space="preserve"> vybouraný materiál bude vlhčen a vyvezen na skládku</w:t>
      </w:r>
      <w:r w:rsidR="00C821BA">
        <w:rPr>
          <w:rFonts w:ascii="Arial" w:hAnsi="Arial" w:cs="Arial"/>
        </w:rPr>
        <w:t xml:space="preserve"> při</w:t>
      </w:r>
      <w:r w:rsidRPr="001F4E7F">
        <w:rPr>
          <w:rFonts w:ascii="Arial" w:hAnsi="Arial" w:cs="Arial"/>
        </w:rPr>
        <w:t xml:space="preserve"> dodržení </w:t>
      </w:r>
      <w:proofErr w:type="spellStart"/>
      <w:r w:rsidRPr="001F4E7F">
        <w:rPr>
          <w:rFonts w:ascii="Arial" w:hAnsi="Arial" w:cs="Arial"/>
        </w:rPr>
        <w:t>Vyhl</w:t>
      </w:r>
      <w:proofErr w:type="spellEnd"/>
      <w:r w:rsidRPr="001F4E7F">
        <w:rPr>
          <w:rFonts w:ascii="Arial" w:hAnsi="Arial" w:cs="Arial"/>
        </w:rPr>
        <w:t>. ČBÚ a ČPBÚ č. 591/2006 Sb. Bude rovněž proveden doplňující průzkum ověření</w:t>
      </w:r>
      <w:r w:rsidR="00C821BA">
        <w:rPr>
          <w:rFonts w:ascii="Arial" w:hAnsi="Arial" w:cs="Arial"/>
        </w:rPr>
        <w:t xml:space="preserve"> vedení </w:t>
      </w:r>
      <w:proofErr w:type="spellStart"/>
      <w:r w:rsidR="00C821BA">
        <w:rPr>
          <w:rFonts w:ascii="Arial" w:hAnsi="Arial" w:cs="Arial"/>
        </w:rPr>
        <w:t>inž</w:t>
      </w:r>
      <w:proofErr w:type="spellEnd"/>
      <w:r w:rsidR="00C821BA">
        <w:rPr>
          <w:rFonts w:ascii="Arial" w:hAnsi="Arial" w:cs="Arial"/>
        </w:rPr>
        <w:t>. sítí.</w:t>
      </w:r>
    </w:p>
    <w:p w:rsidR="007E6B89" w:rsidRPr="001F4E7F" w:rsidRDefault="007E6B89" w:rsidP="007E6B89">
      <w:pPr>
        <w:spacing w:after="0"/>
        <w:jc w:val="both"/>
        <w:rPr>
          <w:rFonts w:ascii="Arial" w:hAnsi="Arial" w:cs="Arial"/>
        </w:rPr>
      </w:pPr>
      <w:r w:rsidRPr="001F4E7F">
        <w:rPr>
          <w:rFonts w:ascii="Arial" w:hAnsi="Arial" w:cs="Arial"/>
        </w:rPr>
        <w:t>Hlavní konstrukční zásahy:</w:t>
      </w:r>
    </w:p>
    <w:p w:rsidR="00C821BA" w:rsidRDefault="007E6B89" w:rsidP="007E6B89">
      <w:pPr>
        <w:spacing w:after="0"/>
        <w:jc w:val="both"/>
        <w:rPr>
          <w:rFonts w:ascii="Arial" w:hAnsi="Arial" w:cs="Arial"/>
        </w:rPr>
      </w:pPr>
      <w:r w:rsidRPr="006F1DF8">
        <w:rPr>
          <w:rFonts w:ascii="Arial" w:hAnsi="Arial" w:cs="Arial"/>
          <w:b/>
        </w:rPr>
        <w:t>Zemní práce:</w:t>
      </w:r>
      <w:r w:rsidRPr="006F1DF8">
        <w:rPr>
          <w:rFonts w:ascii="Arial" w:hAnsi="Arial" w:cs="Arial"/>
        </w:rPr>
        <w:t xml:space="preserve"> </w:t>
      </w:r>
      <w:r w:rsidR="00C821BA">
        <w:rPr>
          <w:rFonts w:ascii="Arial" w:hAnsi="Arial" w:cs="Arial"/>
        </w:rPr>
        <w:t>ne</w:t>
      </w:r>
      <w:r w:rsidRPr="006F1DF8">
        <w:rPr>
          <w:rFonts w:ascii="Arial" w:hAnsi="Arial" w:cs="Arial"/>
        </w:rPr>
        <w:t>jsou</w:t>
      </w:r>
      <w:r w:rsidR="00C821BA">
        <w:rPr>
          <w:rFonts w:ascii="Arial" w:hAnsi="Arial" w:cs="Arial"/>
        </w:rPr>
        <w:t xml:space="preserve"> žádné</w:t>
      </w:r>
    </w:p>
    <w:p w:rsidR="00601939" w:rsidRDefault="007E6B89" w:rsidP="007E6B89">
      <w:pPr>
        <w:spacing w:after="0"/>
        <w:jc w:val="both"/>
        <w:rPr>
          <w:rFonts w:ascii="Arial" w:hAnsi="Arial" w:cs="Arial"/>
        </w:rPr>
      </w:pPr>
      <w:r w:rsidRPr="006F1DF8">
        <w:rPr>
          <w:rFonts w:ascii="Arial" w:hAnsi="Arial" w:cs="Arial"/>
          <w:b/>
        </w:rPr>
        <w:t>Základy:</w:t>
      </w:r>
      <w:r w:rsidRPr="006F1DF8">
        <w:rPr>
          <w:rFonts w:ascii="Arial" w:hAnsi="Arial" w:cs="Arial"/>
        </w:rPr>
        <w:t xml:space="preserve"> </w:t>
      </w:r>
      <w:r w:rsidR="00601939">
        <w:rPr>
          <w:rFonts w:ascii="Arial" w:hAnsi="Arial" w:cs="Arial"/>
        </w:rPr>
        <w:t>nejsou žádné</w:t>
      </w:r>
    </w:p>
    <w:p w:rsidR="00601939" w:rsidRDefault="007E6B89" w:rsidP="007E6B89">
      <w:pPr>
        <w:spacing w:after="0"/>
        <w:jc w:val="both"/>
        <w:rPr>
          <w:rFonts w:ascii="Arial" w:hAnsi="Arial" w:cs="Arial"/>
        </w:rPr>
      </w:pPr>
      <w:r w:rsidRPr="006F1DF8">
        <w:rPr>
          <w:rFonts w:ascii="Arial" w:hAnsi="Arial" w:cs="Arial"/>
        </w:rPr>
        <w:t xml:space="preserve">Nové příčky budou založeny na armované žel. bet. konstrukci </w:t>
      </w:r>
      <w:r w:rsidR="009A3159">
        <w:rPr>
          <w:rFonts w:ascii="Arial" w:hAnsi="Arial" w:cs="Arial"/>
        </w:rPr>
        <w:t xml:space="preserve">stávající </w:t>
      </w:r>
      <w:r w:rsidRPr="006F1DF8">
        <w:rPr>
          <w:rFonts w:ascii="Arial" w:hAnsi="Arial" w:cs="Arial"/>
        </w:rPr>
        <w:t xml:space="preserve">podlahy. </w:t>
      </w:r>
    </w:p>
    <w:p w:rsidR="007E6B89" w:rsidRPr="006F1DF8" w:rsidRDefault="007E6B89" w:rsidP="007E6B89">
      <w:pPr>
        <w:spacing w:after="0"/>
        <w:jc w:val="both"/>
        <w:rPr>
          <w:rFonts w:ascii="Arial" w:hAnsi="Arial" w:cs="Arial"/>
        </w:rPr>
      </w:pPr>
      <w:r w:rsidRPr="006F1DF8">
        <w:rPr>
          <w:rFonts w:ascii="Arial" w:hAnsi="Arial" w:cs="Arial"/>
        </w:rPr>
        <w:t>Popis je uveden v</w:t>
      </w:r>
      <w:r w:rsidR="009A3159">
        <w:rPr>
          <w:rFonts w:ascii="Arial" w:hAnsi="Arial" w:cs="Arial"/>
        </w:rPr>
        <w:t xml:space="preserve"> PD</w:t>
      </w:r>
      <w:r w:rsidRPr="006F1DF8">
        <w:rPr>
          <w:rFonts w:ascii="Arial" w:hAnsi="Arial" w:cs="Arial"/>
        </w:rPr>
        <w:t xml:space="preserve"> a rozsah je patrný z výkresů.</w:t>
      </w:r>
    </w:p>
    <w:p w:rsidR="007E6B89" w:rsidRPr="006F1DF8" w:rsidRDefault="007E6B89" w:rsidP="007E6B89">
      <w:pPr>
        <w:spacing w:after="0"/>
        <w:jc w:val="both"/>
        <w:rPr>
          <w:rFonts w:ascii="Arial" w:hAnsi="Arial" w:cs="Arial"/>
        </w:rPr>
      </w:pPr>
      <w:r w:rsidRPr="006F1DF8">
        <w:rPr>
          <w:rFonts w:ascii="Arial" w:hAnsi="Arial" w:cs="Arial"/>
          <w:b/>
        </w:rPr>
        <w:t>Svislé konstrukce</w:t>
      </w:r>
      <w:r w:rsidRPr="006F1DF8">
        <w:rPr>
          <w:rFonts w:ascii="Arial" w:hAnsi="Arial" w:cs="Arial"/>
        </w:rPr>
        <w:t xml:space="preserve">: </w:t>
      </w:r>
    </w:p>
    <w:p w:rsidR="00601939" w:rsidRDefault="007E6B89" w:rsidP="007E6B89">
      <w:pPr>
        <w:autoSpaceDE w:val="0"/>
        <w:autoSpaceDN w:val="0"/>
        <w:adjustRightInd w:val="0"/>
        <w:spacing w:after="0" w:line="240" w:lineRule="auto"/>
        <w:rPr>
          <w:rFonts w:ascii="Arial" w:eastAsia="CIDFont+F1" w:hAnsi="Arial" w:cs="Arial"/>
        </w:rPr>
      </w:pPr>
      <w:r w:rsidRPr="006F1DF8">
        <w:rPr>
          <w:rFonts w:ascii="Arial" w:eastAsia="CIDFont+F1" w:hAnsi="Arial" w:cs="Arial"/>
        </w:rPr>
        <w:t xml:space="preserve">Svislé nosné konstrukce přístavby </w:t>
      </w:r>
      <w:r w:rsidR="00601939">
        <w:rPr>
          <w:rFonts w:ascii="Arial" w:eastAsia="CIDFont+F1" w:hAnsi="Arial" w:cs="Arial"/>
        </w:rPr>
        <w:t>nejsou žádné.</w:t>
      </w:r>
    </w:p>
    <w:p w:rsidR="007E6B89" w:rsidRPr="006F1DF8" w:rsidRDefault="007E6B89" w:rsidP="007E6B89">
      <w:pPr>
        <w:autoSpaceDE w:val="0"/>
        <w:autoSpaceDN w:val="0"/>
        <w:adjustRightInd w:val="0"/>
        <w:spacing w:after="0" w:line="240" w:lineRule="auto"/>
        <w:rPr>
          <w:rFonts w:ascii="Arial" w:eastAsia="CIDFont+F1" w:hAnsi="Arial" w:cs="Arial"/>
        </w:rPr>
      </w:pPr>
      <w:r w:rsidRPr="006F1DF8">
        <w:rPr>
          <w:rFonts w:ascii="Arial" w:eastAsia="CIDFont+F1" w:hAnsi="Arial" w:cs="Arial"/>
        </w:rPr>
        <w:t>Nenosné výplňové obvodové a dělící vnitřní zděné stěny</w:t>
      </w:r>
      <w:r w:rsidR="00601939">
        <w:rPr>
          <w:rFonts w:ascii="Arial" w:eastAsia="CIDFont+F1" w:hAnsi="Arial" w:cs="Arial"/>
        </w:rPr>
        <w:t xml:space="preserve"> </w:t>
      </w:r>
      <w:r w:rsidRPr="006F1DF8">
        <w:rPr>
          <w:rFonts w:ascii="Arial" w:eastAsia="CIDFont+F1" w:hAnsi="Arial" w:cs="Arial"/>
        </w:rPr>
        <w:t>jsou navrženy v podlažích</w:t>
      </w:r>
      <w:r>
        <w:rPr>
          <w:rFonts w:ascii="Arial" w:eastAsia="CIDFont+F1" w:hAnsi="Arial" w:cs="Arial"/>
        </w:rPr>
        <w:t xml:space="preserve"> </w:t>
      </w:r>
      <w:r w:rsidRPr="006F1DF8">
        <w:rPr>
          <w:rFonts w:ascii="Arial" w:eastAsia="CIDFont+F1" w:hAnsi="Arial" w:cs="Arial"/>
        </w:rPr>
        <w:t>z keramických tvarovek.</w:t>
      </w:r>
    </w:p>
    <w:p w:rsidR="007E6B89" w:rsidRPr="00CA2344" w:rsidRDefault="007E6B89" w:rsidP="007E6B89">
      <w:pPr>
        <w:autoSpaceDE w:val="0"/>
        <w:autoSpaceDN w:val="0"/>
        <w:adjustRightInd w:val="0"/>
        <w:spacing w:after="0" w:line="240" w:lineRule="auto"/>
        <w:rPr>
          <w:rFonts w:ascii="Arial" w:hAnsi="Arial" w:cs="Arial"/>
        </w:rPr>
      </w:pPr>
      <w:r w:rsidRPr="006F1DF8">
        <w:rPr>
          <w:rFonts w:ascii="Arial" w:eastAsia="CIDFont+F1" w:hAnsi="Arial" w:cs="Arial"/>
        </w:rPr>
        <w:t>Nenosné zděné konstrukce budou s navazujícími nosnými konstrukcemi propojeny typovými sponami</w:t>
      </w:r>
      <w:r>
        <w:rPr>
          <w:rFonts w:ascii="Arial" w:eastAsia="CIDFont+F1" w:hAnsi="Arial" w:cs="Arial"/>
        </w:rPr>
        <w:t xml:space="preserve"> </w:t>
      </w:r>
      <w:r w:rsidRPr="006F1DF8">
        <w:rPr>
          <w:rFonts w:ascii="Arial" w:eastAsia="CIDFont+F1" w:hAnsi="Arial" w:cs="Arial"/>
        </w:rPr>
        <w:t>dle předpisu výrobce. Překlady</w:t>
      </w:r>
      <w:r>
        <w:rPr>
          <w:rFonts w:ascii="Arial" w:eastAsia="CIDFont+F1" w:hAnsi="Arial" w:cs="Arial"/>
        </w:rPr>
        <w:t xml:space="preserve"> </w:t>
      </w:r>
      <w:r w:rsidRPr="006F1DF8">
        <w:rPr>
          <w:rFonts w:ascii="Arial" w:eastAsia="CIDFont+F1" w:hAnsi="Arial" w:cs="Arial"/>
        </w:rPr>
        <w:t xml:space="preserve">nad otvory v nenosném zdivu jsou součástí </w:t>
      </w:r>
      <w:r w:rsidRPr="006F1DF8">
        <w:rPr>
          <w:rFonts w:ascii="Arial" w:eastAsia="CIDFont+F1" w:hAnsi="Arial" w:cs="Arial"/>
        </w:rPr>
        <w:lastRenderedPageBreak/>
        <w:t>architektonicko-stavební části projektové dokumentace. Drážky a</w:t>
      </w:r>
      <w:r>
        <w:rPr>
          <w:rFonts w:ascii="Arial" w:eastAsia="CIDFont+F1" w:hAnsi="Arial" w:cs="Arial"/>
        </w:rPr>
        <w:t xml:space="preserve"> </w:t>
      </w:r>
      <w:r w:rsidRPr="006F1DF8">
        <w:rPr>
          <w:rFonts w:ascii="Arial" w:eastAsia="CIDFont+F1" w:hAnsi="Arial" w:cs="Arial"/>
        </w:rPr>
        <w:t xml:space="preserve">niky větších rozměrů v nosných stěnách je </w:t>
      </w:r>
      <w:r w:rsidRPr="00CA2344">
        <w:rPr>
          <w:rFonts w:ascii="Arial" w:eastAsia="CIDFont+F1" w:hAnsi="Arial" w:cs="Arial"/>
        </w:rPr>
        <w:t xml:space="preserve">nutné nesekat, ale vyzdít. </w:t>
      </w:r>
      <w:r w:rsidRPr="00CA2344">
        <w:rPr>
          <w:rFonts w:ascii="Arial" w:hAnsi="Arial" w:cs="Arial"/>
        </w:rPr>
        <w:t xml:space="preserve"> </w:t>
      </w:r>
    </w:p>
    <w:p w:rsidR="007E6B89" w:rsidRDefault="007E6B89" w:rsidP="007E6B89">
      <w:pPr>
        <w:spacing w:after="0"/>
        <w:jc w:val="both"/>
        <w:rPr>
          <w:rFonts w:ascii="Arial" w:hAnsi="Arial" w:cs="Arial"/>
        </w:rPr>
      </w:pPr>
      <w:r w:rsidRPr="00CA2344">
        <w:rPr>
          <w:rFonts w:ascii="Arial" w:hAnsi="Arial" w:cs="Arial"/>
          <w:b/>
        </w:rPr>
        <w:t>Vodorovné konstrukce</w:t>
      </w:r>
      <w:r w:rsidRPr="00CA2344">
        <w:rPr>
          <w:rFonts w:ascii="Arial" w:hAnsi="Arial" w:cs="Arial"/>
        </w:rPr>
        <w:t xml:space="preserve">: </w:t>
      </w:r>
      <w:r w:rsidR="00601939">
        <w:rPr>
          <w:rFonts w:ascii="Arial" w:hAnsi="Arial" w:cs="Arial"/>
        </w:rPr>
        <w:t>Nejsou žádné.</w:t>
      </w:r>
    </w:p>
    <w:p w:rsidR="007E6B89" w:rsidRPr="00393B4A" w:rsidRDefault="007E6B89" w:rsidP="007E6B89">
      <w:pPr>
        <w:spacing w:after="0"/>
        <w:jc w:val="both"/>
        <w:rPr>
          <w:rFonts w:ascii="Arial" w:hAnsi="Arial" w:cs="Arial"/>
        </w:rPr>
      </w:pPr>
      <w:r w:rsidRPr="00393B4A">
        <w:rPr>
          <w:rFonts w:ascii="Arial" w:hAnsi="Arial" w:cs="Arial"/>
          <w:b/>
        </w:rPr>
        <w:t>Úpravy povrchů</w:t>
      </w:r>
      <w:r w:rsidRPr="00393B4A">
        <w:rPr>
          <w:rFonts w:ascii="Arial" w:hAnsi="Arial" w:cs="Arial"/>
        </w:rPr>
        <w:t xml:space="preserve">: Veškeré omítky a stěrky </w:t>
      </w:r>
      <w:proofErr w:type="gramStart"/>
      <w:r w:rsidRPr="00393B4A">
        <w:rPr>
          <w:rFonts w:ascii="Arial" w:hAnsi="Arial" w:cs="Arial"/>
        </w:rPr>
        <w:t>jsou</w:t>
      </w:r>
      <w:r w:rsidR="009A3159">
        <w:rPr>
          <w:rFonts w:ascii="Arial" w:hAnsi="Arial" w:cs="Arial"/>
        </w:rPr>
        <w:t xml:space="preserve">  v daném</w:t>
      </w:r>
      <w:proofErr w:type="gramEnd"/>
      <w:r w:rsidR="009A3159">
        <w:rPr>
          <w:rFonts w:ascii="Arial" w:hAnsi="Arial" w:cs="Arial"/>
        </w:rPr>
        <w:t xml:space="preserve"> prostoru </w:t>
      </w:r>
      <w:r w:rsidRPr="00393B4A">
        <w:rPr>
          <w:rFonts w:ascii="Arial" w:hAnsi="Arial" w:cs="Arial"/>
        </w:rPr>
        <w:t xml:space="preserve"> navrženy nové štukové s vápennými nátěry, nové obklady stěn</w:t>
      </w:r>
      <w:r w:rsidR="00601939">
        <w:rPr>
          <w:rFonts w:ascii="Arial" w:hAnsi="Arial" w:cs="Arial"/>
        </w:rPr>
        <w:t>.</w:t>
      </w:r>
      <w:r w:rsidRPr="00393B4A">
        <w:rPr>
          <w:rFonts w:ascii="Arial" w:hAnsi="Arial" w:cs="Arial"/>
        </w:rPr>
        <w:t xml:space="preserve"> Obklad v části </w:t>
      </w:r>
      <w:proofErr w:type="spellStart"/>
      <w:r w:rsidRPr="00393B4A">
        <w:rPr>
          <w:rFonts w:ascii="Arial" w:hAnsi="Arial" w:cs="Arial"/>
        </w:rPr>
        <w:t>gastro</w:t>
      </w:r>
      <w:proofErr w:type="spellEnd"/>
      <w:r w:rsidRPr="00393B4A">
        <w:rPr>
          <w:rFonts w:ascii="Arial" w:hAnsi="Arial" w:cs="Arial"/>
        </w:rPr>
        <w:t xml:space="preserve"> bude do výše min. 2,</w:t>
      </w:r>
      <w:r w:rsidR="00601939">
        <w:rPr>
          <w:rFonts w:ascii="Arial" w:hAnsi="Arial" w:cs="Arial"/>
        </w:rPr>
        <w:t>1</w:t>
      </w:r>
      <w:r w:rsidRPr="00393B4A">
        <w:rPr>
          <w:rFonts w:ascii="Arial" w:hAnsi="Arial" w:cs="Arial"/>
        </w:rPr>
        <w:t xml:space="preserve">0m, dlažba v těchto prostorách bude protiskluzná. Budou doplněny a opraveny štuky </w:t>
      </w:r>
      <w:r w:rsidR="00601939">
        <w:rPr>
          <w:rFonts w:ascii="Arial" w:hAnsi="Arial" w:cs="Arial"/>
        </w:rPr>
        <w:t xml:space="preserve">včetně nátěru </w:t>
      </w:r>
      <w:r w:rsidRPr="00393B4A">
        <w:rPr>
          <w:rFonts w:ascii="Arial" w:hAnsi="Arial" w:cs="Arial"/>
        </w:rPr>
        <w:t xml:space="preserve">na </w:t>
      </w:r>
      <w:r w:rsidR="00601939">
        <w:rPr>
          <w:rFonts w:ascii="Arial" w:hAnsi="Arial" w:cs="Arial"/>
        </w:rPr>
        <w:t>venkovní</w:t>
      </w:r>
      <w:r w:rsidRPr="00393B4A">
        <w:rPr>
          <w:rFonts w:ascii="Arial" w:hAnsi="Arial" w:cs="Arial"/>
        </w:rPr>
        <w:t xml:space="preserve"> fasádě.</w:t>
      </w:r>
      <w:r w:rsidR="009A3159">
        <w:rPr>
          <w:rFonts w:ascii="Arial" w:hAnsi="Arial" w:cs="Arial"/>
        </w:rPr>
        <w:t xml:space="preserve"> </w:t>
      </w:r>
      <w:r w:rsidRPr="00393B4A">
        <w:rPr>
          <w:rFonts w:ascii="Arial" w:hAnsi="Arial" w:cs="Arial"/>
        </w:rPr>
        <w:t xml:space="preserve">Úprava povrchů příček – štukové omítky, obklady </w:t>
      </w:r>
      <w:proofErr w:type="gramStart"/>
      <w:r w:rsidRPr="00393B4A">
        <w:rPr>
          <w:rFonts w:ascii="Arial" w:hAnsi="Arial" w:cs="Arial"/>
        </w:rPr>
        <w:t>keramické,  podlahy</w:t>
      </w:r>
      <w:proofErr w:type="gramEnd"/>
      <w:r w:rsidRPr="00393B4A">
        <w:rPr>
          <w:rFonts w:ascii="Arial" w:hAnsi="Arial" w:cs="Arial"/>
        </w:rPr>
        <w:t xml:space="preserve"> dle navržených skladeb, apod.</w:t>
      </w:r>
    </w:p>
    <w:p w:rsidR="007E6B89" w:rsidRPr="00393B4A" w:rsidRDefault="007E6B89" w:rsidP="007E6B89">
      <w:pPr>
        <w:spacing w:after="0"/>
        <w:jc w:val="both"/>
        <w:rPr>
          <w:rFonts w:ascii="Arial" w:hAnsi="Arial" w:cs="Arial"/>
        </w:rPr>
      </w:pPr>
      <w:r w:rsidRPr="00393B4A">
        <w:rPr>
          <w:rFonts w:ascii="Arial" w:hAnsi="Arial" w:cs="Arial"/>
        </w:rPr>
        <w:t xml:space="preserve">Omítky nové budou ve vybraných, převážně technických provozech. V nárožích na nových konstrukcích budou použity </w:t>
      </w:r>
      <w:proofErr w:type="spellStart"/>
      <w:r w:rsidRPr="00393B4A">
        <w:rPr>
          <w:rFonts w:ascii="Arial" w:hAnsi="Arial" w:cs="Arial"/>
        </w:rPr>
        <w:t>podomítkové</w:t>
      </w:r>
      <w:proofErr w:type="spellEnd"/>
      <w:r w:rsidRPr="00393B4A">
        <w:rPr>
          <w:rFonts w:ascii="Arial" w:hAnsi="Arial" w:cs="Arial"/>
        </w:rPr>
        <w:t xml:space="preserve"> lišty v interiérech. Vstupní dveře do nových místností nové. Kování - dle tabulek v DPS. Detailní popis navržených povrchů </w:t>
      </w:r>
      <w:r w:rsidR="00601939">
        <w:rPr>
          <w:rFonts w:ascii="Arial" w:hAnsi="Arial" w:cs="Arial"/>
        </w:rPr>
        <w:t>j</w:t>
      </w:r>
      <w:r w:rsidRPr="00393B4A">
        <w:rPr>
          <w:rFonts w:ascii="Arial" w:hAnsi="Arial" w:cs="Arial"/>
        </w:rPr>
        <w:t>e uveden</w:t>
      </w:r>
      <w:r w:rsidR="00601939">
        <w:rPr>
          <w:rFonts w:ascii="Arial" w:hAnsi="Arial" w:cs="Arial"/>
        </w:rPr>
        <w:t xml:space="preserve"> na výkresech</w:t>
      </w:r>
      <w:r w:rsidRPr="00393B4A">
        <w:rPr>
          <w:rFonts w:ascii="Arial" w:hAnsi="Arial" w:cs="Arial"/>
        </w:rPr>
        <w:t xml:space="preserve">. </w:t>
      </w:r>
      <w:r w:rsidR="00601939">
        <w:rPr>
          <w:rFonts w:ascii="Arial" w:hAnsi="Arial" w:cs="Arial"/>
        </w:rPr>
        <w:t>Malby budou</w:t>
      </w:r>
      <w:r w:rsidRPr="00393B4A">
        <w:rPr>
          <w:rFonts w:ascii="Arial" w:hAnsi="Arial" w:cs="Arial"/>
        </w:rPr>
        <w:t xml:space="preserve"> dle řešení interiérů, budou vápenné (Primalex, </w:t>
      </w:r>
      <w:proofErr w:type="spellStart"/>
      <w:r w:rsidRPr="00393B4A">
        <w:rPr>
          <w:rFonts w:ascii="Arial" w:hAnsi="Arial" w:cs="Arial"/>
        </w:rPr>
        <w:t>Düfa</w:t>
      </w:r>
      <w:proofErr w:type="spellEnd"/>
      <w:r w:rsidRPr="00393B4A">
        <w:rPr>
          <w:rFonts w:ascii="Arial" w:hAnsi="Arial" w:cs="Arial"/>
        </w:rPr>
        <w:t xml:space="preserve">). Případné barevné výmalby budou upřesněny v rámci výkonu AD projektanta na stavbě. </w:t>
      </w:r>
    </w:p>
    <w:p w:rsidR="007E6B89" w:rsidRPr="00393B4A" w:rsidRDefault="007E6B89" w:rsidP="007E6B89">
      <w:pPr>
        <w:spacing w:after="0"/>
        <w:jc w:val="both"/>
        <w:rPr>
          <w:rFonts w:ascii="Arial" w:hAnsi="Arial" w:cs="Arial"/>
        </w:rPr>
      </w:pPr>
      <w:r w:rsidRPr="00393B4A">
        <w:rPr>
          <w:rFonts w:ascii="Arial" w:hAnsi="Arial" w:cs="Arial"/>
        </w:rPr>
        <w:t>Fasád</w:t>
      </w:r>
      <w:r w:rsidR="00601939">
        <w:rPr>
          <w:rFonts w:ascii="Arial" w:hAnsi="Arial" w:cs="Arial"/>
        </w:rPr>
        <w:t xml:space="preserve">a </w:t>
      </w:r>
      <w:r w:rsidR="009A3159">
        <w:rPr>
          <w:rFonts w:ascii="Arial" w:hAnsi="Arial" w:cs="Arial"/>
        </w:rPr>
        <w:t>o</w:t>
      </w:r>
      <w:r w:rsidRPr="00393B4A">
        <w:rPr>
          <w:rFonts w:ascii="Arial" w:hAnsi="Arial" w:cs="Arial"/>
        </w:rPr>
        <w:t>praven</w:t>
      </w:r>
      <w:r w:rsidR="00601939">
        <w:rPr>
          <w:rFonts w:ascii="Arial" w:hAnsi="Arial" w:cs="Arial"/>
        </w:rPr>
        <w:t>a</w:t>
      </w:r>
      <w:r w:rsidRPr="00393B4A">
        <w:rPr>
          <w:rFonts w:ascii="Arial" w:hAnsi="Arial" w:cs="Arial"/>
        </w:rPr>
        <w:t xml:space="preserve"> a doplněn</w:t>
      </w:r>
      <w:r w:rsidR="00601939">
        <w:rPr>
          <w:rFonts w:ascii="Arial" w:hAnsi="Arial" w:cs="Arial"/>
        </w:rPr>
        <w:t>a</w:t>
      </w:r>
      <w:r w:rsidR="009A3159">
        <w:rPr>
          <w:rFonts w:ascii="Arial" w:hAnsi="Arial" w:cs="Arial"/>
        </w:rPr>
        <w:t xml:space="preserve"> po výměně oken a dveří.</w:t>
      </w:r>
      <w:r w:rsidRPr="00393B4A">
        <w:rPr>
          <w:rFonts w:ascii="Arial" w:hAnsi="Arial" w:cs="Arial"/>
        </w:rPr>
        <w:t xml:space="preserve"> Opravy budou prováděny </w:t>
      </w:r>
      <w:r w:rsidR="00601939">
        <w:rPr>
          <w:rFonts w:ascii="Arial" w:hAnsi="Arial" w:cs="Arial"/>
        </w:rPr>
        <w:t>vhodnou</w:t>
      </w:r>
      <w:r w:rsidRPr="00393B4A">
        <w:rPr>
          <w:rFonts w:ascii="Arial" w:hAnsi="Arial" w:cs="Arial"/>
        </w:rPr>
        <w:t xml:space="preserve"> omítkovou směsí</w:t>
      </w:r>
      <w:r w:rsidR="00601939">
        <w:rPr>
          <w:rFonts w:ascii="Arial" w:hAnsi="Arial" w:cs="Arial"/>
        </w:rPr>
        <w:t xml:space="preserve"> v barevnosti původní. Sjednocující n</w:t>
      </w:r>
      <w:r w:rsidRPr="00393B4A">
        <w:rPr>
          <w:rFonts w:ascii="Arial" w:hAnsi="Arial" w:cs="Arial"/>
        </w:rPr>
        <w:t>átěr fasády bude</w:t>
      </w:r>
      <w:r w:rsidR="00601939">
        <w:rPr>
          <w:rFonts w:ascii="Arial" w:hAnsi="Arial" w:cs="Arial"/>
        </w:rPr>
        <w:t xml:space="preserve"> upřesněn na místě.</w:t>
      </w:r>
      <w:r w:rsidRPr="00393B4A">
        <w:rPr>
          <w:rFonts w:ascii="Arial" w:hAnsi="Arial" w:cs="Arial"/>
        </w:rPr>
        <w:t xml:space="preserve"> Předpoklad barevnosti světlý (šedobéžový) a šedobílý odstín. </w:t>
      </w:r>
    </w:p>
    <w:p w:rsidR="007E6B89" w:rsidRPr="00393B4A" w:rsidRDefault="007E6B89" w:rsidP="007E6B89">
      <w:pPr>
        <w:spacing w:after="0"/>
        <w:jc w:val="both"/>
        <w:rPr>
          <w:rFonts w:ascii="Arial" w:hAnsi="Arial" w:cs="Arial"/>
        </w:rPr>
      </w:pPr>
      <w:r w:rsidRPr="00393B4A">
        <w:rPr>
          <w:rFonts w:ascii="Arial" w:hAnsi="Arial" w:cs="Arial"/>
          <w:b/>
        </w:rPr>
        <w:t>Obklady a dlažby:</w:t>
      </w:r>
      <w:r w:rsidRPr="00393B4A">
        <w:rPr>
          <w:rFonts w:ascii="Arial" w:hAnsi="Arial" w:cs="Arial"/>
        </w:rPr>
        <w:t xml:space="preserve"> budou vybrány dle vzorků – keramické, </w:t>
      </w:r>
      <w:r w:rsidR="00F763BD">
        <w:rPr>
          <w:rFonts w:ascii="Arial" w:hAnsi="Arial" w:cs="Arial"/>
        </w:rPr>
        <w:t xml:space="preserve">dlažba protiskluzná, </w:t>
      </w:r>
      <w:r w:rsidRPr="00393B4A">
        <w:rPr>
          <w:rFonts w:ascii="Arial" w:hAnsi="Arial" w:cs="Arial"/>
        </w:rPr>
        <w:t>podrobně – viz skladby podlah. Dlažby venkovní – betonová dlažba</w:t>
      </w:r>
      <w:r w:rsidR="00601939">
        <w:rPr>
          <w:rFonts w:ascii="Arial" w:hAnsi="Arial" w:cs="Arial"/>
        </w:rPr>
        <w:t xml:space="preserve"> doplněna</w:t>
      </w:r>
      <w:r w:rsidRPr="00393B4A">
        <w:rPr>
          <w:rFonts w:ascii="Arial" w:hAnsi="Arial" w:cs="Arial"/>
        </w:rPr>
        <w:t>, podlahy budou vybrány dle předložených vzorků. Více dle tabulek na výkresech a ve skladbách podlah.</w:t>
      </w:r>
      <w:r w:rsidR="0084798F">
        <w:rPr>
          <w:rFonts w:ascii="Arial" w:hAnsi="Arial" w:cs="Arial"/>
        </w:rPr>
        <w:t xml:space="preserve"> Stěna u okénka v jídelně bude opatřena omyvatelným nátěrem.</w:t>
      </w:r>
      <w:r w:rsidR="00F763BD">
        <w:rPr>
          <w:rFonts w:ascii="Arial" w:hAnsi="Arial" w:cs="Arial"/>
        </w:rPr>
        <w:t xml:space="preserve"> Bude osazena žaluzie do podávacího okna.</w:t>
      </w:r>
    </w:p>
    <w:p w:rsidR="007E6B89" w:rsidRPr="00393B4A" w:rsidRDefault="007E6B89" w:rsidP="00601939">
      <w:pPr>
        <w:spacing w:after="0"/>
        <w:jc w:val="both"/>
        <w:rPr>
          <w:rFonts w:ascii="Arial" w:hAnsi="Arial" w:cs="Arial"/>
        </w:rPr>
      </w:pPr>
      <w:r w:rsidRPr="00393B4A">
        <w:rPr>
          <w:rFonts w:ascii="Arial" w:hAnsi="Arial" w:cs="Arial"/>
          <w:b/>
        </w:rPr>
        <w:t>Stropy a podhledy</w:t>
      </w:r>
      <w:r w:rsidRPr="00393B4A">
        <w:rPr>
          <w:rFonts w:ascii="Arial" w:hAnsi="Arial" w:cs="Arial"/>
        </w:rPr>
        <w:t xml:space="preserve">: Budou </w:t>
      </w:r>
      <w:r w:rsidR="00601939">
        <w:rPr>
          <w:rFonts w:ascii="Arial" w:hAnsi="Arial" w:cs="Arial"/>
        </w:rPr>
        <w:t>stávající. P</w:t>
      </w:r>
      <w:r w:rsidRPr="00393B4A">
        <w:rPr>
          <w:rFonts w:ascii="Arial" w:hAnsi="Arial" w:cs="Arial"/>
        </w:rPr>
        <w:t>ůvodní omítky</w:t>
      </w:r>
      <w:r w:rsidR="009A3159">
        <w:rPr>
          <w:rFonts w:ascii="Arial" w:hAnsi="Arial" w:cs="Arial"/>
        </w:rPr>
        <w:t xml:space="preserve"> stropu</w:t>
      </w:r>
      <w:r w:rsidRPr="00393B4A">
        <w:rPr>
          <w:rFonts w:ascii="Arial" w:hAnsi="Arial" w:cs="Arial"/>
        </w:rPr>
        <w:t xml:space="preserve"> budou v max. možné míře ponechány, </w:t>
      </w:r>
    </w:p>
    <w:p w:rsidR="007E6B89" w:rsidRPr="00393B4A" w:rsidRDefault="007E6B89" w:rsidP="007E6B89">
      <w:pPr>
        <w:spacing w:after="0"/>
        <w:jc w:val="both"/>
        <w:rPr>
          <w:rFonts w:ascii="Arial" w:hAnsi="Arial" w:cs="Arial"/>
        </w:rPr>
      </w:pPr>
      <w:r w:rsidRPr="00393B4A">
        <w:rPr>
          <w:rFonts w:ascii="Arial" w:hAnsi="Arial" w:cs="Arial"/>
          <w:b/>
        </w:rPr>
        <w:t>Podlahy</w:t>
      </w:r>
      <w:r w:rsidRPr="00393B4A">
        <w:rPr>
          <w:rFonts w:ascii="Arial" w:hAnsi="Arial" w:cs="Arial"/>
        </w:rPr>
        <w:t xml:space="preserve">: Skladby – viz výkresy. Při přechodu podlah budou použity přechodové lišty AL </w:t>
      </w:r>
      <w:proofErr w:type="spellStart"/>
      <w:r w:rsidRPr="00393B4A">
        <w:rPr>
          <w:rFonts w:ascii="Arial" w:hAnsi="Arial" w:cs="Arial"/>
        </w:rPr>
        <w:t>elox</w:t>
      </w:r>
      <w:proofErr w:type="spellEnd"/>
      <w:r w:rsidRPr="00393B4A">
        <w:rPr>
          <w:rFonts w:ascii="Arial" w:hAnsi="Arial" w:cs="Arial"/>
        </w:rPr>
        <w:t>, nebo dubové prahy.</w:t>
      </w:r>
    </w:p>
    <w:p w:rsidR="0084798F" w:rsidRDefault="007E6B89" w:rsidP="007E6B89">
      <w:pPr>
        <w:spacing w:after="0"/>
        <w:jc w:val="both"/>
        <w:rPr>
          <w:rFonts w:ascii="Arial" w:hAnsi="Arial" w:cs="Arial"/>
        </w:rPr>
      </w:pPr>
      <w:r w:rsidRPr="00393B4A">
        <w:rPr>
          <w:rFonts w:ascii="Arial" w:hAnsi="Arial" w:cs="Arial"/>
          <w:b/>
        </w:rPr>
        <w:t>Okna, dveře</w:t>
      </w:r>
      <w:r w:rsidRPr="00393B4A">
        <w:rPr>
          <w:rFonts w:ascii="Arial" w:hAnsi="Arial" w:cs="Arial"/>
        </w:rPr>
        <w:t>: Okn</w:t>
      </w:r>
      <w:r w:rsidR="0084798F">
        <w:rPr>
          <w:rFonts w:ascii="Arial" w:hAnsi="Arial" w:cs="Arial"/>
        </w:rPr>
        <w:t>o</w:t>
      </w:r>
      <w:r w:rsidRPr="00393B4A">
        <w:rPr>
          <w:rFonts w:ascii="Arial" w:hAnsi="Arial" w:cs="Arial"/>
        </w:rPr>
        <w:t xml:space="preserve"> bud</w:t>
      </w:r>
      <w:r w:rsidR="0084798F">
        <w:rPr>
          <w:rFonts w:ascii="Arial" w:hAnsi="Arial" w:cs="Arial"/>
        </w:rPr>
        <w:t>e</w:t>
      </w:r>
      <w:r w:rsidRPr="00393B4A">
        <w:rPr>
          <w:rFonts w:ascii="Arial" w:hAnsi="Arial" w:cs="Arial"/>
        </w:rPr>
        <w:t xml:space="preserve"> nov</w:t>
      </w:r>
      <w:r w:rsidR="0084798F">
        <w:rPr>
          <w:rFonts w:ascii="Arial" w:hAnsi="Arial" w:cs="Arial"/>
        </w:rPr>
        <w:t>é</w:t>
      </w:r>
      <w:r w:rsidRPr="00393B4A">
        <w:rPr>
          <w:rFonts w:ascii="Arial" w:hAnsi="Arial" w:cs="Arial"/>
        </w:rPr>
        <w:t xml:space="preserve">, </w:t>
      </w:r>
      <w:r w:rsidR="00601939">
        <w:rPr>
          <w:rFonts w:ascii="Arial" w:hAnsi="Arial" w:cs="Arial"/>
        </w:rPr>
        <w:t>plastová</w:t>
      </w:r>
      <w:r w:rsidR="0084798F">
        <w:rPr>
          <w:rFonts w:ascii="Arial" w:hAnsi="Arial" w:cs="Arial"/>
        </w:rPr>
        <w:t>, bílé</w:t>
      </w:r>
      <w:r w:rsidRPr="00393B4A">
        <w:rPr>
          <w:rFonts w:ascii="Arial" w:hAnsi="Arial" w:cs="Arial"/>
        </w:rPr>
        <w:t>.</w:t>
      </w:r>
      <w:r w:rsidR="00601939">
        <w:rPr>
          <w:rFonts w:ascii="Arial" w:hAnsi="Arial" w:cs="Arial"/>
        </w:rPr>
        <w:t xml:space="preserve"> Nové dveře dvoukřídlové plastové – zateplené </w:t>
      </w:r>
    </w:p>
    <w:p w:rsidR="0084798F" w:rsidRDefault="0084798F" w:rsidP="007E6B89">
      <w:pPr>
        <w:spacing w:after="0"/>
        <w:jc w:val="both"/>
        <w:rPr>
          <w:rFonts w:ascii="Arial" w:hAnsi="Arial" w:cs="Arial"/>
        </w:rPr>
      </w:pPr>
      <w:r>
        <w:rPr>
          <w:rFonts w:ascii="Arial" w:hAnsi="Arial" w:cs="Arial"/>
        </w:rPr>
        <w:t xml:space="preserve">ve shodném provedení se sousedními plastovými, nedávno měněnými dveřmi. Barevnost – bílá. </w:t>
      </w:r>
      <w:r w:rsidR="007E6B89" w:rsidRPr="00393B4A">
        <w:rPr>
          <w:rFonts w:ascii="Arial" w:hAnsi="Arial" w:cs="Arial"/>
        </w:rPr>
        <w:t xml:space="preserve">Kování - výběr dle vzorků na stavbě. Na vstupní dveře bude použito bezpečnostní kování. </w:t>
      </w:r>
      <w:r>
        <w:rPr>
          <w:rFonts w:ascii="Arial" w:hAnsi="Arial" w:cs="Arial"/>
        </w:rPr>
        <w:t>P</w:t>
      </w:r>
      <w:r w:rsidR="007E6B89" w:rsidRPr="00393B4A">
        <w:rPr>
          <w:rFonts w:ascii="Arial" w:hAnsi="Arial" w:cs="Arial"/>
        </w:rPr>
        <w:t xml:space="preserve">ředpokládá se osazení zámků v provedení FAB. </w:t>
      </w:r>
    </w:p>
    <w:p w:rsidR="007E6B89" w:rsidRPr="00393B4A" w:rsidRDefault="0084798F" w:rsidP="007E6B89">
      <w:pPr>
        <w:spacing w:after="0"/>
        <w:jc w:val="both"/>
        <w:rPr>
          <w:rFonts w:ascii="Arial" w:hAnsi="Arial" w:cs="Arial"/>
        </w:rPr>
      </w:pPr>
      <w:r>
        <w:rPr>
          <w:rFonts w:ascii="Arial" w:hAnsi="Arial" w:cs="Arial"/>
        </w:rPr>
        <w:t xml:space="preserve">Bude doplněna plastová, nebo hliníková roleta mezi jídelnou a mytím. </w:t>
      </w:r>
      <w:r w:rsidR="009A3159">
        <w:rPr>
          <w:rFonts w:ascii="Arial" w:hAnsi="Arial" w:cs="Arial"/>
        </w:rPr>
        <w:t>Bude opět osazen pojezd u okénka do mytí.</w:t>
      </w:r>
    </w:p>
    <w:p w:rsidR="007E6B89" w:rsidRPr="00393B4A" w:rsidRDefault="007E6B89" w:rsidP="007E6B89">
      <w:pPr>
        <w:spacing w:after="0"/>
        <w:jc w:val="both"/>
        <w:rPr>
          <w:rFonts w:ascii="Arial" w:hAnsi="Arial" w:cs="Arial"/>
          <w:b/>
        </w:rPr>
      </w:pPr>
      <w:r w:rsidRPr="00393B4A">
        <w:rPr>
          <w:rFonts w:ascii="Arial" w:hAnsi="Arial" w:cs="Arial"/>
          <w:b/>
        </w:rPr>
        <w:t>Těsnění prostupů a potrubí:</w:t>
      </w:r>
    </w:p>
    <w:p w:rsidR="007E6B89" w:rsidRPr="00393B4A" w:rsidRDefault="007E6B89" w:rsidP="007E6B89">
      <w:pPr>
        <w:spacing w:after="0"/>
        <w:jc w:val="both"/>
        <w:rPr>
          <w:rFonts w:ascii="Arial" w:hAnsi="Arial" w:cs="Arial"/>
        </w:rPr>
      </w:pPr>
      <w:r w:rsidRPr="00393B4A">
        <w:rPr>
          <w:rFonts w:ascii="Arial" w:hAnsi="Arial" w:cs="Arial"/>
          <w:b/>
        </w:rPr>
        <w:t xml:space="preserve">- </w:t>
      </w:r>
      <w:r w:rsidRPr="00393B4A">
        <w:rPr>
          <w:rFonts w:ascii="Arial" w:hAnsi="Arial" w:cs="Arial"/>
        </w:rPr>
        <w:t>kanalizační potrubí třídy reakce na oheň B až F, světlého průřezu přes 8.000mm</w:t>
      </w:r>
      <w:r w:rsidRPr="00393B4A">
        <w:rPr>
          <w:rFonts w:ascii="Arial" w:hAnsi="Arial" w:cs="Arial"/>
          <w:vertAlign w:val="superscript"/>
        </w:rPr>
        <w:t>2</w:t>
      </w:r>
    </w:p>
    <w:p w:rsidR="007E6B89" w:rsidRPr="00393B4A" w:rsidRDefault="007E6B89" w:rsidP="007E6B89">
      <w:pPr>
        <w:spacing w:after="0"/>
        <w:jc w:val="both"/>
        <w:rPr>
          <w:rFonts w:ascii="Arial" w:hAnsi="Arial" w:cs="Arial"/>
        </w:rPr>
      </w:pPr>
      <w:r w:rsidRPr="00393B4A">
        <w:rPr>
          <w:rFonts w:ascii="Arial" w:hAnsi="Arial" w:cs="Arial"/>
        </w:rPr>
        <w:t xml:space="preserve">  se opatří při průchodu požárně dělící konstrukcí zpěňující manžetou. To se týká především svislých předělů, kde se doporučuje navíc utěsnit otvory s instalačními prostupy stěn nad 50mm. Zpěňující manžety se požadují i pro průchod potrubí s trvalou náplní vody požárně dělící konstrukcí, třídy reakce B až F, světlého průřezu přes 15.000mm</w:t>
      </w:r>
      <w:r w:rsidRPr="00393B4A">
        <w:rPr>
          <w:rFonts w:ascii="Arial" w:hAnsi="Arial" w:cs="Arial"/>
          <w:vertAlign w:val="superscript"/>
        </w:rPr>
        <w:t>2</w:t>
      </w:r>
      <w:r w:rsidRPr="00393B4A">
        <w:rPr>
          <w:rFonts w:ascii="Arial" w:hAnsi="Arial" w:cs="Arial"/>
        </w:rPr>
        <w:t xml:space="preserve"> opět s doporučením těsnění otvorů s průměrem nad 50mm.</w:t>
      </w:r>
    </w:p>
    <w:p w:rsidR="007E6B89" w:rsidRPr="00393B4A" w:rsidRDefault="007E6B89" w:rsidP="007E6B89">
      <w:pPr>
        <w:spacing w:after="0"/>
        <w:jc w:val="both"/>
        <w:rPr>
          <w:rFonts w:ascii="Arial" w:hAnsi="Arial" w:cs="Arial"/>
        </w:rPr>
      </w:pPr>
      <w:r w:rsidRPr="00393B4A">
        <w:rPr>
          <w:rFonts w:ascii="Arial" w:hAnsi="Arial" w:cs="Arial"/>
        </w:rPr>
        <w:t>Průchody požárně dělícími konstrukcemi se zpěňujícími manžetami se dále požadují pro více potrubí umístěných vedle sebe, bez ohledu na jejich průřez pokud mezi nimi je menší vzdálenost než deset průměrů potrubí, nebo pro svazky elektrických vodičů, pokud prostupují jedním otvorem, mají izolace šířící požár a jejich celková hmotnost je větší než 1,0kg.m</w:t>
      </w:r>
      <w:r w:rsidRPr="00393B4A">
        <w:rPr>
          <w:rFonts w:ascii="Arial" w:hAnsi="Arial" w:cs="Arial"/>
          <w:vertAlign w:val="superscript"/>
        </w:rPr>
        <w:t>-1</w:t>
      </w:r>
      <w:r w:rsidRPr="00393B4A">
        <w:rPr>
          <w:rFonts w:ascii="Arial" w:hAnsi="Arial" w:cs="Arial"/>
        </w:rPr>
        <w:t xml:space="preserve">. Potrubí menších průřezů než výše citované se při průchodu požárně dělícími konstrukcemi dokonale utěsní až k vnějšímu líci potrubí, včetně zaplnění montážních otvorů. Zabudované zpěňující ochrany mohou být použity pouze s průkazně ověřenou a zaručenou životností. V opačném případě lze tyto ochrany použít na částech konstrukcí, které jsou i po zabudování přístupné, nejvýše do 30 min. </w:t>
      </w:r>
      <w:proofErr w:type="spellStart"/>
      <w:r w:rsidRPr="00393B4A">
        <w:rPr>
          <w:rFonts w:ascii="Arial" w:hAnsi="Arial" w:cs="Arial"/>
        </w:rPr>
        <w:t>pož</w:t>
      </w:r>
      <w:proofErr w:type="spellEnd"/>
      <w:r w:rsidRPr="00393B4A">
        <w:rPr>
          <w:rFonts w:ascii="Arial" w:hAnsi="Arial" w:cs="Arial"/>
        </w:rPr>
        <w:t>. odolnosti a pokud doba životnosti do první obnovy je nejméně 10 let. Těsnění spár se provede ve smyslu 6.3 ČSN 73 0810. Navržené a doporučené specializované firmy např. PROMAT, HASIL apod.</w:t>
      </w:r>
    </w:p>
    <w:p w:rsidR="0084798F" w:rsidRDefault="007E6B89" w:rsidP="007E6B89">
      <w:pPr>
        <w:spacing w:after="0"/>
        <w:jc w:val="both"/>
        <w:rPr>
          <w:rFonts w:ascii="Arial" w:hAnsi="Arial" w:cs="Arial"/>
        </w:rPr>
      </w:pPr>
      <w:r w:rsidRPr="00393B4A">
        <w:rPr>
          <w:rFonts w:ascii="Arial" w:hAnsi="Arial" w:cs="Arial"/>
          <w:b/>
        </w:rPr>
        <w:t>Klempířské výrobky</w:t>
      </w:r>
      <w:r w:rsidRPr="00393B4A">
        <w:rPr>
          <w:rFonts w:ascii="Arial" w:hAnsi="Arial" w:cs="Arial"/>
        </w:rPr>
        <w:t>: nov</w:t>
      </w:r>
      <w:r w:rsidR="0084798F">
        <w:rPr>
          <w:rFonts w:ascii="Arial" w:hAnsi="Arial" w:cs="Arial"/>
        </w:rPr>
        <w:t>ý</w:t>
      </w:r>
      <w:r w:rsidRPr="00393B4A">
        <w:rPr>
          <w:rFonts w:ascii="Arial" w:hAnsi="Arial" w:cs="Arial"/>
        </w:rPr>
        <w:t xml:space="preserve"> </w:t>
      </w:r>
      <w:r w:rsidR="0084798F">
        <w:rPr>
          <w:rFonts w:ascii="Arial" w:hAnsi="Arial" w:cs="Arial"/>
        </w:rPr>
        <w:t>p</w:t>
      </w:r>
      <w:r w:rsidRPr="00393B4A">
        <w:rPr>
          <w:rFonts w:ascii="Arial" w:hAnsi="Arial" w:cs="Arial"/>
        </w:rPr>
        <w:t xml:space="preserve">arapet </w:t>
      </w:r>
      <w:r w:rsidR="0084798F">
        <w:rPr>
          <w:rFonts w:ascii="Arial" w:hAnsi="Arial" w:cs="Arial"/>
        </w:rPr>
        <w:t>-</w:t>
      </w:r>
      <w:r w:rsidRPr="00393B4A">
        <w:rPr>
          <w:rFonts w:ascii="Arial" w:hAnsi="Arial" w:cs="Arial"/>
        </w:rPr>
        <w:t xml:space="preserve"> systémov</w:t>
      </w:r>
      <w:r w:rsidR="0084798F">
        <w:rPr>
          <w:rFonts w:ascii="Arial" w:hAnsi="Arial" w:cs="Arial"/>
        </w:rPr>
        <w:t>ý</w:t>
      </w:r>
      <w:r w:rsidRPr="00393B4A">
        <w:rPr>
          <w:rFonts w:ascii="Arial" w:hAnsi="Arial" w:cs="Arial"/>
        </w:rPr>
        <w:t xml:space="preserve"> </w:t>
      </w:r>
    </w:p>
    <w:p w:rsidR="007E6B89" w:rsidRPr="00393B4A" w:rsidRDefault="007E6B89" w:rsidP="007E6B89">
      <w:pPr>
        <w:spacing w:after="0"/>
        <w:jc w:val="both"/>
        <w:rPr>
          <w:rFonts w:ascii="Arial" w:hAnsi="Arial" w:cs="Arial"/>
        </w:rPr>
      </w:pPr>
      <w:r w:rsidRPr="00393B4A">
        <w:rPr>
          <w:rFonts w:ascii="Arial" w:hAnsi="Arial" w:cs="Arial"/>
        </w:rPr>
        <w:t>Bude provedena oprava zděných parapetů</w:t>
      </w:r>
      <w:r w:rsidR="0084798F">
        <w:rPr>
          <w:rFonts w:ascii="Arial" w:hAnsi="Arial" w:cs="Arial"/>
        </w:rPr>
        <w:t>.</w:t>
      </w:r>
    </w:p>
    <w:p w:rsidR="007E6B89" w:rsidRPr="00393B4A" w:rsidRDefault="007E6B89" w:rsidP="007E6B89">
      <w:pPr>
        <w:spacing w:after="0"/>
        <w:jc w:val="both"/>
        <w:rPr>
          <w:rFonts w:ascii="Arial" w:hAnsi="Arial" w:cs="Arial"/>
        </w:rPr>
      </w:pPr>
      <w:r w:rsidRPr="00393B4A">
        <w:rPr>
          <w:rFonts w:ascii="Arial" w:hAnsi="Arial" w:cs="Arial"/>
          <w:b/>
        </w:rPr>
        <w:t>Izolace:</w:t>
      </w:r>
      <w:r w:rsidRPr="00393B4A">
        <w:rPr>
          <w:rFonts w:ascii="Arial" w:hAnsi="Arial" w:cs="Arial"/>
        </w:rPr>
        <w:t xml:space="preserve"> Jsou uvedeny ve skladbách podlah</w:t>
      </w:r>
      <w:r w:rsidR="00F763BD">
        <w:rPr>
          <w:rFonts w:ascii="Arial" w:hAnsi="Arial" w:cs="Arial"/>
        </w:rPr>
        <w:t xml:space="preserve"> a stěn</w:t>
      </w:r>
      <w:r w:rsidRPr="00393B4A">
        <w:rPr>
          <w:rFonts w:ascii="Arial" w:hAnsi="Arial" w:cs="Arial"/>
        </w:rPr>
        <w:t xml:space="preserve">.  </w:t>
      </w:r>
    </w:p>
    <w:p w:rsidR="0084798F" w:rsidRDefault="007E6B89" w:rsidP="007E6B89">
      <w:pPr>
        <w:spacing w:after="0"/>
        <w:jc w:val="both"/>
        <w:rPr>
          <w:rFonts w:ascii="Arial" w:hAnsi="Arial" w:cs="Arial"/>
        </w:rPr>
      </w:pPr>
      <w:r w:rsidRPr="00393B4A">
        <w:rPr>
          <w:rFonts w:ascii="Arial" w:hAnsi="Arial" w:cs="Arial"/>
          <w:b/>
        </w:rPr>
        <w:lastRenderedPageBreak/>
        <w:t>Zámečnické výrobky</w:t>
      </w:r>
      <w:r w:rsidRPr="00393B4A">
        <w:rPr>
          <w:rFonts w:ascii="Arial" w:hAnsi="Arial" w:cs="Arial"/>
        </w:rPr>
        <w:t xml:space="preserve">: </w:t>
      </w:r>
      <w:r w:rsidR="0084798F">
        <w:rPr>
          <w:rFonts w:ascii="Arial" w:hAnsi="Arial" w:cs="Arial"/>
        </w:rPr>
        <w:t>vpusti podlahové v provedení nerez.</w:t>
      </w:r>
    </w:p>
    <w:p w:rsidR="007E6B89" w:rsidRPr="00393B4A" w:rsidRDefault="007E6B89" w:rsidP="007E6B89">
      <w:pPr>
        <w:spacing w:after="0"/>
        <w:jc w:val="both"/>
        <w:rPr>
          <w:rFonts w:ascii="Arial" w:hAnsi="Arial" w:cs="Arial"/>
        </w:rPr>
      </w:pPr>
      <w:r w:rsidRPr="00393B4A">
        <w:rPr>
          <w:rFonts w:ascii="Arial" w:hAnsi="Arial" w:cs="Arial"/>
          <w:b/>
        </w:rPr>
        <w:t>Kamenické výrobky</w:t>
      </w:r>
      <w:r w:rsidRPr="00393B4A">
        <w:rPr>
          <w:rFonts w:ascii="Arial" w:hAnsi="Arial" w:cs="Arial"/>
        </w:rPr>
        <w:t>: Nejsou žádné.</w:t>
      </w:r>
    </w:p>
    <w:p w:rsidR="007E6B89" w:rsidRPr="0084798F" w:rsidRDefault="007E6B89" w:rsidP="007E6B89">
      <w:pPr>
        <w:spacing w:after="0"/>
        <w:jc w:val="both"/>
        <w:rPr>
          <w:rFonts w:ascii="Arial" w:hAnsi="Arial" w:cs="Arial"/>
        </w:rPr>
      </w:pPr>
      <w:r w:rsidRPr="00393B4A">
        <w:rPr>
          <w:rFonts w:ascii="Arial" w:hAnsi="Arial" w:cs="Arial"/>
          <w:b/>
        </w:rPr>
        <w:t xml:space="preserve">Truhlářské výrobky: </w:t>
      </w:r>
      <w:r w:rsidR="0084798F" w:rsidRPr="0084798F">
        <w:rPr>
          <w:rFonts w:ascii="Arial" w:hAnsi="Arial" w:cs="Arial"/>
        </w:rPr>
        <w:t>Nejsou žádné</w:t>
      </w:r>
    </w:p>
    <w:p w:rsidR="007E6B89" w:rsidRPr="00393B4A" w:rsidRDefault="007E6B89" w:rsidP="007E6B89">
      <w:pPr>
        <w:spacing w:after="0"/>
        <w:jc w:val="both"/>
        <w:rPr>
          <w:rFonts w:ascii="Arial" w:hAnsi="Arial" w:cs="Arial"/>
        </w:rPr>
      </w:pPr>
      <w:proofErr w:type="spellStart"/>
      <w:r w:rsidRPr="00393B4A">
        <w:rPr>
          <w:rFonts w:ascii="Arial" w:hAnsi="Arial" w:cs="Arial"/>
          <w:b/>
        </w:rPr>
        <w:t>Svitidla</w:t>
      </w:r>
      <w:proofErr w:type="spellEnd"/>
      <w:r w:rsidRPr="00393B4A">
        <w:rPr>
          <w:rFonts w:ascii="Arial" w:hAnsi="Arial" w:cs="Arial"/>
          <w:b/>
        </w:rPr>
        <w:t xml:space="preserve"> a osvětlovací tělesa: </w:t>
      </w:r>
      <w:r w:rsidRPr="00393B4A">
        <w:rPr>
          <w:rFonts w:ascii="Arial" w:hAnsi="Arial" w:cs="Arial"/>
        </w:rPr>
        <w:t xml:space="preserve">výběr osvětlovacích těles </w:t>
      </w:r>
      <w:r w:rsidR="0084798F">
        <w:rPr>
          <w:rFonts w:ascii="Arial" w:hAnsi="Arial" w:cs="Arial"/>
        </w:rPr>
        <w:t>v provedení do vlhka</w:t>
      </w:r>
    </w:p>
    <w:p w:rsidR="007E6B89" w:rsidRPr="00393B4A" w:rsidRDefault="007E6B89" w:rsidP="007E6B89">
      <w:pPr>
        <w:spacing w:after="0"/>
        <w:jc w:val="both"/>
        <w:rPr>
          <w:rFonts w:ascii="Arial" w:hAnsi="Arial" w:cs="Arial"/>
        </w:rPr>
      </w:pPr>
      <w:r w:rsidRPr="00393B4A">
        <w:rPr>
          <w:rFonts w:ascii="Arial" w:hAnsi="Arial" w:cs="Arial"/>
          <w:b/>
        </w:rPr>
        <w:t>Hromosvod:</w:t>
      </w:r>
      <w:r w:rsidRPr="00393B4A">
        <w:rPr>
          <w:rFonts w:ascii="Arial" w:hAnsi="Arial" w:cs="Arial"/>
        </w:rPr>
        <w:t xml:space="preserve"> Nové zařízení napojené (po změření na stávající, případně novou zemní síť).  Zařízení budou uzemněna</w:t>
      </w:r>
    </w:p>
    <w:p w:rsidR="007E6B89" w:rsidRPr="00393B4A" w:rsidRDefault="007E6B89" w:rsidP="007E6B89">
      <w:pPr>
        <w:spacing w:after="0"/>
        <w:jc w:val="both"/>
        <w:rPr>
          <w:rFonts w:ascii="Arial" w:hAnsi="Arial" w:cs="Arial"/>
        </w:rPr>
      </w:pPr>
      <w:r w:rsidRPr="00393B4A">
        <w:rPr>
          <w:rFonts w:ascii="Arial" w:hAnsi="Arial" w:cs="Arial"/>
          <w:b/>
        </w:rPr>
        <w:t>Řešení jednotlivých sítí</w:t>
      </w:r>
      <w:r w:rsidRPr="00393B4A">
        <w:rPr>
          <w:rFonts w:ascii="Arial" w:hAnsi="Arial" w:cs="Arial"/>
        </w:rPr>
        <w:t xml:space="preserve">: Pro stavbu </w:t>
      </w:r>
      <w:r w:rsidR="0084798F">
        <w:rPr>
          <w:rFonts w:ascii="Arial" w:hAnsi="Arial" w:cs="Arial"/>
        </w:rPr>
        <w:t>ne</w:t>
      </w:r>
      <w:r w:rsidRPr="00393B4A">
        <w:rPr>
          <w:rFonts w:ascii="Arial" w:hAnsi="Arial" w:cs="Arial"/>
        </w:rPr>
        <w:t>bude potřeba vybudovat nové přípojky. Podrobně popsáno v jednotlivých částech dokumentace.</w:t>
      </w:r>
    </w:p>
    <w:p w:rsidR="007E6B89" w:rsidRPr="00393B4A" w:rsidRDefault="007E6B89" w:rsidP="007E6B89">
      <w:pPr>
        <w:pStyle w:val="Normlnweb"/>
        <w:spacing w:after="0" w:afterAutospacing="0"/>
        <w:jc w:val="both"/>
        <w:rPr>
          <w:rFonts w:ascii="Arial" w:hAnsi="Arial" w:cs="Arial"/>
          <w:b/>
          <w:color w:val="auto"/>
          <w:sz w:val="22"/>
          <w:szCs w:val="22"/>
        </w:rPr>
      </w:pPr>
      <w:proofErr w:type="gramStart"/>
      <w:r w:rsidRPr="00393B4A">
        <w:rPr>
          <w:rFonts w:ascii="Arial" w:hAnsi="Arial" w:cs="Arial"/>
          <w:b/>
          <w:color w:val="auto"/>
          <w:sz w:val="22"/>
          <w:szCs w:val="22"/>
        </w:rPr>
        <w:t>D.1.1</w:t>
      </w:r>
      <w:proofErr w:type="gramEnd"/>
      <w:r w:rsidRPr="00393B4A">
        <w:rPr>
          <w:rFonts w:ascii="Arial" w:hAnsi="Arial" w:cs="Arial"/>
          <w:b/>
          <w:color w:val="auto"/>
          <w:sz w:val="22"/>
          <w:szCs w:val="22"/>
        </w:rPr>
        <w:t>.m) Seznam použitých ČSN a Vyhlášek:</w:t>
      </w:r>
    </w:p>
    <w:p w:rsidR="007E6B89" w:rsidRPr="00393B4A" w:rsidRDefault="007E6B89" w:rsidP="007E6B89">
      <w:pPr>
        <w:pStyle w:val="seznampodklad"/>
        <w:spacing w:before="0" w:beforeAutospacing="0" w:after="0" w:afterAutospacing="0"/>
        <w:jc w:val="both"/>
        <w:rPr>
          <w:rFonts w:ascii="Arial" w:hAnsi="Arial" w:cs="Arial"/>
          <w:color w:val="auto"/>
          <w:sz w:val="22"/>
          <w:szCs w:val="22"/>
        </w:rPr>
      </w:pPr>
      <w:r w:rsidRPr="00393B4A">
        <w:rPr>
          <w:rFonts w:ascii="Arial" w:eastAsia="Arial" w:hAnsi="Arial" w:cs="Arial"/>
          <w:color w:val="auto"/>
          <w:sz w:val="22"/>
          <w:szCs w:val="22"/>
        </w:rPr>
        <w:t xml:space="preserve">1.    </w:t>
      </w:r>
      <w:r w:rsidRPr="00393B4A">
        <w:rPr>
          <w:rFonts w:ascii="Arial" w:hAnsi="Arial" w:cs="Arial"/>
          <w:color w:val="auto"/>
          <w:sz w:val="22"/>
          <w:szCs w:val="22"/>
        </w:rPr>
        <w:t>ČSN ISO 13822 Zásady navrhování konstrukcí – Hodnocení existujících konstrukcí</w:t>
      </w:r>
    </w:p>
    <w:p w:rsidR="007E6B89" w:rsidRPr="00393B4A" w:rsidRDefault="007E6B89" w:rsidP="007E6B89">
      <w:pPr>
        <w:pStyle w:val="seznampodklad"/>
        <w:spacing w:before="0" w:beforeAutospacing="0" w:after="0" w:afterAutospacing="0"/>
        <w:jc w:val="both"/>
        <w:rPr>
          <w:rFonts w:ascii="Arial" w:hAnsi="Arial" w:cs="Arial"/>
          <w:color w:val="auto"/>
          <w:sz w:val="22"/>
          <w:szCs w:val="22"/>
        </w:rPr>
      </w:pPr>
      <w:r w:rsidRPr="00393B4A">
        <w:rPr>
          <w:rFonts w:ascii="Arial" w:eastAsia="Arial" w:hAnsi="Arial" w:cs="Arial"/>
          <w:color w:val="auto"/>
          <w:sz w:val="22"/>
          <w:szCs w:val="22"/>
        </w:rPr>
        <w:t xml:space="preserve">2.    </w:t>
      </w:r>
      <w:r w:rsidRPr="00393B4A">
        <w:rPr>
          <w:rFonts w:ascii="Arial" w:hAnsi="Arial" w:cs="Arial"/>
          <w:color w:val="auto"/>
          <w:sz w:val="22"/>
          <w:szCs w:val="22"/>
        </w:rPr>
        <w:t>ČSN 73 1901 Navrhování střech – Základní ustanovení</w:t>
      </w:r>
    </w:p>
    <w:p w:rsidR="007E6B89" w:rsidRPr="00393B4A" w:rsidRDefault="007E6B89" w:rsidP="007E6B89">
      <w:pPr>
        <w:pStyle w:val="seznampodklad"/>
        <w:spacing w:before="0" w:beforeAutospacing="0" w:after="0" w:afterAutospacing="0"/>
        <w:jc w:val="both"/>
        <w:rPr>
          <w:rFonts w:ascii="Arial" w:hAnsi="Arial" w:cs="Arial"/>
          <w:color w:val="auto"/>
          <w:sz w:val="22"/>
          <w:szCs w:val="22"/>
        </w:rPr>
      </w:pPr>
      <w:r w:rsidRPr="00393B4A">
        <w:rPr>
          <w:rFonts w:ascii="Arial" w:eastAsia="Arial" w:hAnsi="Arial" w:cs="Arial"/>
          <w:color w:val="auto"/>
          <w:sz w:val="22"/>
          <w:szCs w:val="22"/>
        </w:rPr>
        <w:t xml:space="preserve">3.    </w:t>
      </w:r>
      <w:r w:rsidRPr="00393B4A">
        <w:rPr>
          <w:rFonts w:ascii="Arial" w:hAnsi="Arial" w:cs="Arial"/>
          <w:color w:val="auto"/>
          <w:sz w:val="22"/>
          <w:szCs w:val="22"/>
        </w:rPr>
        <w:t>ČSN 73 0540 Tepelná ochrana budov</w:t>
      </w:r>
    </w:p>
    <w:p w:rsidR="007E6B89" w:rsidRPr="00393B4A" w:rsidRDefault="007E6B89" w:rsidP="007E6B89">
      <w:pPr>
        <w:pStyle w:val="seznampodklad"/>
        <w:spacing w:before="0" w:beforeAutospacing="0" w:after="0" w:afterAutospacing="0"/>
        <w:jc w:val="both"/>
        <w:rPr>
          <w:rFonts w:ascii="Arial" w:hAnsi="Arial" w:cs="Arial"/>
          <w:color w:val="auto"/>
          <w:sz w:val="22"/>
          <w:szCs w:val="22"/>
        </w:rPr>
      </w:pPr>
      <w:r w:rsidRPr="00393B4A">
        <w:rPr>
          <w:rFonts w:ascii="Arial" w:eastAsia="Arial" w:hAnsi="Arial" w:cs="Arial"/>
          <w:color w:val="auto"/>
          <w:sz w:val="22"/>
          <w:szCs w:val="22"/>
        </w:rPr>
        <w:t xml:space="preserve">4.    </w:t>
      </w:r>
      <w:r w:rsidRPr="00393B4A">
        <w:rPr>
          <w:rFonts w:ascii="Arial" w:hAnsi="Arial" w:cs="Arial"/>
          <w:color w:val="auto"/>
          <w:sz w:val="22"/>
          <w:szCs w:val="22"/>
        </w:rPr>
        <w:t>ČSN 73 3610 Navrhování klempířských konstrukcí</w:t>
      </w:r>
    </w:p>
    <w:p w:rsidR="007E6B89" w:rsidRPr="00393B4A" w:rsidRDefault="007E6B89" w:rsidP="007E6B89">
      <w:pPr>
        <w:pStyle w:val="seznampodklad"/>
        <w:spacing w:before="0" w:beforeAutospacing="0" w:after="0" w:afterAutospacing="0"/>
        <w:jc w:val="both"/>
        <w:rPr>
          <w:rFonts w:ascii="Arial" w:hAnsi="Arial" w:cs="Arial"/>
          <w:color w:val="auto"/>
          <w:sz w:val="22"/>
          <w:szCs w:val="22"/>
        </w:rPr>
      </w:pPr>
      <w:r w:rsidRPr="00393B4A">
        <w:rPr>
          <w:rFonts w:ascii="Arial" w:eastAsia="Arial" w:hAnsi="Arial" w:cs="Arial"/>
          <w:color w:val="auto"/>
          <w:sz w:val="22"/>
          <w:szCs w:val="22"/>
        </w:rPr>
        <w:t xml:space="preserve">5.    </w:t>
      </w:r>
      <w:r w:rsidRPr="00393B4A">
        <w:rPr>
          <w:rFonts w:ascii="Arial" w:hAnsi="Arial" w:cs="Arial"/>
          <w:color w:val="auto"/>
          <w:sz w:val="22"/>
          <w:szCs w:val="22"/>
        </w:rPr>
        <w:t>ČSN EN 520 Sádrokartonové desky – Definice, požadavky a zkušební metody</w:t>
      </w:r>
    </w:p>
    <w:p w:rsidR="007E6B89" w:rsidRPr="00393B4A" w:rsidRDefault="007E6B89" w:rsidP="007E6B89">
      <w:pPr>
        <w:pStyle w:val="seznampodklad"/>
        <w:spacing w:before="0" w:beforeAutospacing="0" w:after="0" w:afterAutospacing="0"/>
        <w:jc w:val="both"/>
        <w:rPr>
          <w:rFonts w:ascii="Arial" w:hAnsi="Arial" w:cs="Arial"/>
          <w:color w:val="auto"/>
          <w:sz w:val="22"/>
          <w:szCs w:val="22"/>
        </w:rPr>
      </w:pPr>
      <w:r w:rsidRPr="00393B4A">
        <w:rPr>
          <w:rFonts w:ascii="Arial" w:eastAsia="Arial" w:hAnsi="Arial" w:cs="Arial"/>
          <w:color w:val="auto"/>
          <w:sz w:val="22"/>
          <w:szCs w:val="22"/>
        </w:rPr>
        <w:t xml:space="preserve">6.    </w:t>
      </w:r>
      <w:r w:rsidRPr="00393B4A">
        <w:rPr>
          <w:rFonts w:ascii="Arial" w:hAnsi="Arial" w:cs="Arial"/>
          <w:color w:val="auto"/>
          <w:sz w:val="22"/>
          <w:szCs w:val="22"/>
        </w:rPr>
        <w:t>ČSN 74 4505 Podlahy – Společná ustanovení</w:t>
      </w:r>
    </w:p>
    <w:p w:rsidR="007E6B89" w:rsidRPr="00393B4A" w:rsidRDefault="007E6B89" w:rsidP="007E6B89">
      <w:pPr>
        <w:pStyle w:val="seznampodklad"/>
        <w:spacing w:before="0" w:beforeAutospacing="0" w:after="0" w:afterAutospacing="0"/>
        <w:jc w:val="both"/>
        <w:rPr>
          <w:rFonts w:ascii="Arial" w:hAnsi="Arial" w:cs="Arial"/>
          <w:color w:val="auto"/>
          <w:sz w:val="22"/>
          <w:szCs w:val="22"/>
        </w:rPr>
      </w:pPr>
      <w:r w:rsidRPr="00393B4A">
        <w:rPr>
          <w:rFonts w:ascii="Arial" w:eastAsia="Arial" w:hAnsi="Arial" w:cs="Arial"/>
          <w:color w:val="auto"/>
          <w:sz w:val="22"/>
          <w:szCs w:val="22"/>
        </w:rPr>
        <w:t xml:space="preserve">7.    </w:t>
      </w:r>
      <w:r w:rsidRPr="00393B4A">
        <w:rPr>
          <w:rFonts w:ascii="Arial" w:hAnsi="Arial" w:cs="Arial"/>
          <w:color w:val="auto"/>
          <w:sz w:val="22"/>
          <w:szCs w:val="22"/>
        </w:rPr>
        <w:t>ČSN EN 13162 Tepelně izolační výrobky pro stavebnictví - Průmyslově vyráběné výrobky</w:t>
      </w:r>
    </w:p>
    <w:p w:rsidR="007E6B89" w:rsidRPr="00393B4A" w:rsidRDefault="007E6B89" w:rsidP="007E6B89">
      <w:pPr>
        <w:pStyle w:val="seznampodklad"/>
        <w:spacing w:before="0" w:beforeAutospacing="0" w:after="0" w:afterAutospacing="0"/>
        <w:jc w:val="both"/>
        <w:rPr>
          <w:rFonts w:ascii="Arial" w:hAnsi="Arial" w:cs="Arial"/>
          <w:color w:val="auto"/>
          <w:sz w:val="22"/>
          <w:szCs w:val="22"/>
        </w:rPr>
      </w:pPr>
      <w:r w:rsidRPr="00393B4A">
        <w:rPr>
          <w:rFonts w:ascii="Arial" w:hAnsi="Arial" w:cs="Arial"/>
          <w:color w:val="auto"/>
          <w:sz w:val="22"/>
          <w:szCs w:val="22"/>
        </w:rPr>
        <w:t xml:space="preserve">       z minerální vlny (MW) – Specifikace</w:t>
      </w:r>
    </w:p>
    <w:p w:rsidR="007E6B89" w:rsidRPr="00393B4A" w:rsidRDefault="007E6B89" w:rsidP="007E6B89">
      <w:pPr>
        <w:pStyle w:val="seznampodklad"/>
        <w:spacing w:before="0" w:beforeAutospacing="0" w:after="0" w:afterAutospacing="0"/>
        <w:jc w:val="both"/>
        <w:rPr>
          <w:rFonts w:ascii="Arial" w:hAnsi="Arial" w:cs="Arial"/>
          <w:color w:val="auto"/>
          <w:sz w:val="22"/>
          <w:szCs w:val="22"/>
        </w:rPr>
      </w:pPr>
      <w:r w:rsidRPr="00393B4A">
        <w:rPr>
          <w:rFonts w:ascii="Arial" w:eastAsia="Arial" w:hAnsi="Arial" w:cs="Arial"/>
          <w:color w:val="auto"/>
          <w:sz w:val="22"/>
          <w:szCs w:val="22"/>
        </w:rPr>
        <w:t xml:space="preserve">8.    </w:t>
      </w:r>
      <w:r w:rsidRPr="00393B4A">
        <w:rPr>
          <w:rFonts w:ascii="Arial" w:hAnsi="Arial" w:cs="Arial"/>
          <w:color w:val="auto"/>
          <w:sz w:val="22"/>
          <w:szCs w:val="22"/>
        </w:rPr>
        <w:t>ČSN EN 13163 Tepelně izolační výrobky pro stavebnictví - Průmyslově vyráběné výrobky</w:t>
      </w:r>
    </w:p>
    <w:p w:rsidR="007E6B89" w:rsidRPr="00393B4A" w:rsidRDefault="007E6B89" w:rsidP="007E6B89">
      <w:pPr>
        <w:pStyle w:val="seznampodklad"/>
        <w:spacing w:before="0" w:beforeAutospacing="0" w:after="0" w:afterAutospacing="0"/>
        <w:jc w:val="both"/>
        <w:rPr>
          <w:rFonts w:ascii="Arial" w:hAnsi="Arial" w:cs="Arial"/>
          <w:color w:val="auto"/>
          <w:sz w:val="22"/>
          <w:szCs w:val="22"/>
        </w:rPr>
      </w:pPr>
      <w:r w:rsidRPr="00393B4A">
        <w:rPr>
          <w:rFonts w:ascii="Arial" w:hAnsi="Arial" w:cs="Arial"/>
          <w:color w:val="auto"/>
          <w:sz w:val="22"/>
          <w:szCs w:val="22"/>
        </w:rPr>
        <w:t xml:space="preserve">        z pěnového polystyrenu (EPS) - Specifikace</w:t>
      </w:r>
    </w:p>
    <w:p w:rsidR="007E6B89" w:rsidRPr="00393B4A" w:rsidRDefault="007E6B89" w:rsidP="007E6B89">
      <w:pPr>
        <w:pStyle w:val="seznampodklad"/>
        <w:spacing w:before="0" w:beforeAutospacing="0" w:after="0" w:afterAutospacing="0"/>
        <w:jc w:val="both"/>
        <w:rPr>
          <w:rFonts w:ascii="Arial" w:hAnsi="Arial" w:cs="Arial"/>
          <w:color w:val="auto"/>
          <w:sz w:val="22"/>
          <w:szCs w:val="22"/>
        </w:rPr>
      </w:pPr>
      <w:r w:rsidRPr="00393B4A">
        <w:rPr>
          <w:rFonts w:ascii="Arial" w:eastAsia="Arial" w:hAnsi="Arial" w:cs="Arial"/>
          <w:color w:val="auto"/>
          <w:sz w:val="22"/>
          <w:szCs w:val="22"/>
        </w:rPr>
        <w:t xml:space="preserve">9.    </w:t>
      </w:r>
      <w:r w:rsidRPr="00393B4A">
        <w:rPr>
          <w:rFonts w:ascii="Arial" w:hAnsi="Arial" w:cs="Arial"/>
          <w:color w:val="auto"/>
          <w:sz w:val="22"/>
          <w:szCs w:val="22"/>
        </w:rPr>
        <w:t>ČSN EN 13164 Tepelně izolační výrobky pro stavebnictví - Průmyslově vyráběné výrobky</w:t>
      </w:r>
    </w:p>
    <w:p w:rsidR="007E6B89" w:rsidRPr="00393B4A" w:rsidRDefault="007E6B89" w:rsidP="007E6B89">
      <w:pPr>
        <w:pStyle w:val="seznampodklad"/>
        <w:spacing w:before="0" w:beforeAutospacing="0" w:after="0" w:afterAutospacing="0"/>
        <w:jc w:val="both"/>
        <w:rPr>
          <w:rFonts w:ascii="Arial" w:hAnsi="Arial" w:cs="Arial"/>
          <w:color w:val="auto"/>
          <w:sz w:val="22"/>
          <w:szCs w:val="22"/>
        </w:rPr>
      </w:pPr>
      <w:r w:rsidRPr="00393B4A">
        <w:rPr>
          <w:rFonts w:ascii="Arial" w:hAnsi="Arial" w:cs="Arial"/>
          <w:color w:val="auto"/>
          <w:sz w:val="22"/>
          <w:szCs w:val="22"/>
        </w:rPr>
        <w:t xml:space="preserve">       z extrudovaného polystyrenu (XPS) – Specifikace</w:t>
      </w:r>
    </w:p>
    <w:p w:rsidR="007E6B89" w:rsidRPr="00393B4A" w:rsidRDefault="007E6B89" w:rsidP="007E6B89">
      <w:pPr>
        <w:pStyle w:val="seznampodklad"/>
        <w:spacing w:before="0" w:beforeAutospacing="0" w:after="0" w:afterAutospacing="0"/>
        <w:jc w:val="both"/>
        <w:rPr>
          <w:rFonts w:ascii="Arial" w:hAnsi="Arial" w:cs="Arial"/>
          <w:color w:val="auto"/>
          <w:sz w:val="22"/>
          <w:szCs w:val="22"/>
        </w:rPr>
      </w:pPr>
      <w:r w:rsidRPr="00393B4A">
        <w:rPr>
          <w:rFonts w:ascii="Arial" w:eastAsia="Arial" w:hAnsi="Arial" w:cs="Arial"/>
          <w:color w:val="auto"/>
          <w:sz w:val="22"/>
          <w:szCs w:val="22"/>
        </w:rPr>
        <w:t xml:space="preserve">10.  </w:t>
      </w:r>
      <w:r w:rsidRPr="00393B4A">
        <w:rPr>
          <w:rFonts w:ascii="Arial" w:hAnsi="Arial" w:cs="Arial"/>
          <w:color w:val="auto"/>
          <w:sz w:val="22"/>
          <w:szCs w:val="22"/>
        </w:rPr>
        <w:t>ČSN P 73 0600 Hydroizolace staveb – Základní ustanovení</w:t>
      </w:r>
    </w:p>
    <w:p w:rsidR="007E6B89" w:rsidRPr="00393B4A" w:rsidRDefault="007E6B89" w:rsidP="007E6B89">
      <w:pPr>
        <w:pStyle w:val="seznampodklad"/>
        <w:spacing w:before="0" w:beforeAutospacing="0" w:after="0" w:afterAutospacing="0"/>
        <w:jc w:val="both"/>
        <w:rPr>
          <w:rFonts w:ascii="Arial" w:hAnsi="Arial" w:cs="Arial"/>
          <w:color w:val="auto"/>
          <w:sz w:val="22"/>
          <w:szCs w:val="22"/>
        </w:rPr>
      </w:pPr>
      <w:r w:rsidRPr="00393B4A">
        <w:rPr>
          <w:rFonts w:ascii="Arial" w:eastAsia="Arial" w:hAnsi="Arial" w:cs="Arial"/>
          <w:color w:val="auto"/>
          <w:sz w:val="22"/>
          <w:szCs w:val="22"/>
        </w:rPr>
        <w:t xml:space="preserve">11.  </w:t>
      </w:r>
      <w:r w:rsidRPr="00393B4A">
        <w:rPr>
          <w:rFonts w:ascii="Arial" w:hAnsi="Arial" w:cs="Arial"/>
          <w:color w:val="auto"/>
          <w:sz w:val="22"/>
          <w:szCs w:val="22"/>
        </w:rPr>
        <w:t>ČSN P 73 0606 Hydroizolace staveb – Povlakové hydroizolace – Základní ustanovení</w:t>
      </w:r>
    </w:p>
    <w:p w:rsidR="007E6B89" w:rsidRPr="00393B4A" w:rsidRDefault="007E6B89" w:rsidP="007E6B89">
      <w:pPr>
        <w:pStyle w:val="seznampodklad"/>
        <w:spacing w:before="0" w:beforeAutospacing="0" w:after="0" w:afterAutospacing="0"/>
        <w:jc w:val="both"/>
        <w:rPr>
          <w:rFonts w:ascii="Arial" w:hAnsi="Arial" w:cs="Arial"/>
          <w:color w:val="auto"/>
          <w:sz w:val="22"/>
          <w:szCs w:val="22"/>
        </w:rPr>
      </w:pPr>
      <w:r w:rsidRPr="00393B4A">
        <w:rPr>
          <w:rFonts w:ascii="Arial" w:eastAsia="Arial" w:hAnsi="Arial" w:cs="Arial"/>
          <w:color w:val="auto"/>
          <w:sz w:val="22"/>
          <w:szCs w:val="22"/>
        </w:rPr>
        <w:t xml:space="preserve">12.  </w:t>
      </w:r>
      <w:r w:rsidRPr="00393B4A">
        <w:rPr>
          <w:rFonts w:ascii="Arial" w:hAnsi="Arial" w:cs="Arial"/>
          <w:color w:val="auto"/>
          <w:sz w:val="22"/>
          <w:szCs w:val="22"/>
        </w:rPr>
        <w:t xml:space="preserve">ČSN EN 1991-1-4 </w:t>
      </w:r>
      <w:proofErr w:type="spellStart"/>
      <w:r w:rsidRPr="00393B4A">
        <w:rPr>
          <w:rFonts w:ascii="Arial" w:hAnsi="Arial" w:cs="Arial"/>
          <w:color w:val="auto"/>
          <w:sz w:val="22"/>
          <w:szCs w:val="22"/>
        </w:rPr>
        <w:t>Eurokód</w:t>
      </w:r>
      <w:proofErr w:type="spellEnd"/>
      <w:r w:rsidRPr="00393B4A">
        <w:rPr>
          <w:rFonts w:ascii="Arial" w:hAnsi="Arial" w:cs="Arial"/>
          <w:color w:val="auto"/>
          <w:sz w:val="22"/>
          <w:szCs w:val="22"/>
        </w:rPr>
        <w:t xml:space="preserve"> 1: Zatížení konstrukcí - Část 1-4: Obecná zatížení – Zatížení</w:t>
      </w:r>
    </w:p>
    <w:p w:rsidR="007E6B89" w:rsidRPr="00393B4A" w:rsidRDefault="007E6B89" w:rsidP="007E6B89">
      <w:pPr>
        <w:pStyle w:val="seznampodklad"/>
        <w:spacing w:before="0" w:beforeAutospacing="0" w:after="0" w:afterAutospacing="0"/>
        <w:jc w:val="both"/>
        <w:rPr>
          <w:rFonts w:ascii="Arial" w:hAnsi="Arial" w:cs="Arial"/>
          <w:color w:val="auto"/>
          <w:sz w:val="22"/>
          <w:szCs w:val="22"/>
        </w:rPr>
      </w:pPr>
      <w:r w:rsidRPr="00393B4A">
        <w:rPr>
          <w:rFonts w:ascii="Arial" w:hAnsi="Arial" w:cs="Arial"/>
          <w:color w:val="auto"/>
          <w:sz w:val="22"/>
          <w:szCs w:val="22"/>
        </w:rPr>
        <w:t xml:space="preserve">       větrem</w:t>
      </w:r>
    </w:p>
    <w:p w:rsidR="007E6B89" w:rsidRPr="00393B4A" w:rsidRDefault="007E6B89" w:rsidP="007E6B89">
      <w:pPr>
        <w:pStyle w:val="seznampodklad"/>
        <w:spacing w:before="0" w:beforeAutospacing="0" w:after="0" w:afterAutospacing="0"/>
        <w:jc w:val="both"/>
        <w:rPr>
          <w:rFonts w:ascii="Arial" w:hAnsi="Arial" w:cs="Arial"/>
          <w:color w:val="auto"/>
          <w:sz w:val="22"/>
          <w:szCs w:val="22"/>
        </w:rPr>
      </w:pPr>
      <w:r w:rsidRPr="00393B4A">
        <w:rPr>
          <w:rFonts w:ascii="Arial" w:eastAsia="Arial" w:hAnsi="Arial" w:cs="Arial"/>
          <w:color w:val="auto"/>
          <w:sz w:val="22"/>
          <w:szCs w:val="22"/>
        </w:rPr>
        <w:t xml:space="preserve">13.  </w:t>
      </w:r>
      <w:r w:rsidRPr="00393B4A">
        <w:rPr>
          <w:rFonts w:ascii="Arial" w:hAnsi="Arial" w:cs="Arial"/>
          <w:color w:val="auto"/>
          <w:sz w:val="22"/>
          <w:szCs w:val="22"/>
        </w:rPr>
        <w:t>ČSN 73 0802 Požární bezpečnost staveb – Nevýrobní objekty</w:t>
      </w:r>
    </w:p>
    <w:p w:rsidR="007E6B89" w:rsidRPr="00393B4A" w:rsidRDefault="007E6B89" w:rsidP="007E6B89">
      <w:pPr>
        <w:pStyle w:val="seznampodklad"/>
        <w:spacing w:before="0" w:beforeAutospacing="0" w:after="0" w:afterAutospacing="0"/>
        <w:jc w:val="both"/>
        <w:rPr>
          <w:rFonts w:ascii="Arial" w:hAnsi="Arial" w:cs="Arial"/>
          <w:color w:val="auto"/>
          <w:sz w:val="22"/>
          <w:szCs w:val="22"/>
        </w:rPr>
      </w:pPr>
      <w:r w:rsidRPr="00393B4A">
        <w:rPr>
          <w:rFonts w:ascii="Arial" w:eastAsia="Arial" w:hAnsi="Arial" w:cs="Arial"/>
          <w:color w:val="auto"/>
          <w:sz w:val="22"/>
          <w:szCs w:val="22"/>
        </w:rPr>
        <w:t xml:space="preserve">14.  </w:t>
      </w:r>
      <w:r w:rsidRPr="00393B4A">
        <w:rPr>
          <w:rFonts w:ascii="Arial" w:hAnsi="Arial" w:cs="Arial"/>
          <w:color w:val="auto"/>
          <w:sz w:val="22"/>
          <w:szCs w:val="22"/>
        </w:rPr>
        <w:t>ČSN 73 0810 Požární bezpečnost staveb – Společná ustanovení</w:t>
      </w:r>
    </w:p>
    <w:p w:rsidR="007E6B89" w:rsidRPr="00393B4A" w:rsidRDefault="007E6B89" w:rsidP="007E6B89">
      <w:pPr>
        <w:pStyle w:val="seznampodklad"/>
        <w:spacing w:before="0" w:beforeAutospacing="0" w:after="0" w:afterAutospacing="0"/>
        <w:jc w:val="both"/>
        <w:rPr>
          <w:rFonts w:ascii="Arial" w:hAnsi="Arial" w:cs="Arial"/>
          <w:color w:val="auto"/>
          <w:sz w:val="22"/>
          <w:szCs w:val="22"/>
        </w:rPr>
      </w:pPr>
      <w:r w:rsidRPr="00393B4A">
        <w:rPr>
          <w:rFonts w:ascii="Arial" w:eastAsia="Arial" w:hAnsi="Arial" w:cs="Arial"/>
          <w:color w:val="auto"/>
          <w:sz w:val="22"/>
          <w:szCs w:val="22"/>
        </w:rPr>
        <w:t xml:space="preserve">15.  </w:t>
      </w:r>
      <w:r w:rsidRPr="00393B4A">
        <w:rPr>
          <w:rFonts w:ascii="Arial" w:hAnsi="Arial" w:cs="Arial"/>
          <w:color w:val="auto"/>
          <w:sz w:val="22"/>
          <w:szCs w:val="22"/>
        </w:rPr>
        <w:t>ČSN 73 0834 Požární bezpečnost staveb – Změny staveb</w:t>
      </w:r>
    </w:p>
    <w:p w:rsidR="007E6B89" w:rsidRPr="00393B4A" w:rsidRDefault="007E6B89" w:rsidP="007E6B89">
      <w:pPr>
        <w:pStyle w:val="seznampodklad"/>
        <w:spacing w:before="0" w:beforeAutospacing="0" w:after="0" w:afterAutospacing="0"/>
        <w:jc w:val="both"/>
        <w:rPr>
          <w:rFonts w:ascii="Arial" w:hAnsi="Arial" w:cs="Arial"/>
          <w:color w:val="auto"/>
          <w:sz w:val="22"/>
          <w:szCs w:val="22"/>
        </w:rPr>
      </w:pPr>
      <w:r w:rsidRPr="00393B4A">
        <w:rPr>
          <w:rFonts w:ascii="Arial" w:eastAsia="Arial" w:hAnsi="Arial" w:cs="Arial"/>
          <w:color w:val="auto"/>
          <w:sz w:val="22"/>
          <w:szCs w:val="22"/>
        </w:rPr>
        <w:t xml:space="preserve">16.  </w:t>
      </w:r>
      <w:r w:rsidRPr="00393B4A">
        <w:rPr>
          <w:rFonts w:ascii="Arial" w:hAnsi="Arial" w:cs="Arial"/>
          <w:color w:val="auto"/>
          <w:sz w:val="22"/>
          <w:szCs w:val="22"/>
        </w:rPr>
        <w:t>ČSN EN 12056-3 Vnitřní kanalizace – Gravitační systémy – Část 3: Odvádění dešťových</w:t>
      </w:r>
    </w:p>
    <w:p w:rsidR="007E6B89" w:rsidRPr="00393B4A" w:rsidRDefault="007E6B89" w:rsidP="007E6B89">
      <w:pPr>
        <w:pStyle w:val="seznampodklad"/>
        <w:spacing w:before="0" w:beforeAutospacing="0" w:after="0" w:afterAutospacing="0"/>
        <w:jc w:val="both"/>
        <w:rPr>
          <w:rFonts w:ascii="Arial" w:hAnsi="Arial" w:cs="Arial"/>
          <w:color w:val="auto"/>
          <w:sz w:val="22"/>
          <w:szCs w:val="22"/>
        </w:rPr>
      </w:pPr>
      <w:r w:rsidRPr="00393B4A">
        <w:rPr>
          <w:rFonts w:ascii="Arial" w:hAnsi="Arial" w:cs="Arial"/>
          <w:color w:val="auto"/>
          <w:sz w:val="22"/>
          <w:szCs w:val="22"/>
        </w:rPr>
        <w:t xml:space="preserve">        vod ze střech – Navrhování a výpočet</w:t>
      </w:r>
    </w:p>
    <w:p w:rsidR="007E6B89" w:rsidRPr="00393B4A" w:rsidRDefault="007E6B89" w:rsidP="007E6B89">
      <w:pPr>
        <w:pStyle w:val="seznampodklad"/>
        <w:spacing w:before="0" w:beforeAutospacing="0" w:after="0" w:afterAutospacing="0"/>
        <w:jc w:val="both"/>
        <w:rPr>
          <w:rFonts w:ascii="Arial" w:hAnsi="Arial" w:cs="Arial"/>
          <w:color w:val="auto"/>
          <w:sz w:val="22"/>
          <w:szCs w:val="22"/>
        </w:rPr>
      </w:pPr>
      <w:r w:rsidRPr="00393B4A">
        <w:rPr>
          <w:rFonts w:ascii="Arial" w:eastAsia="Arial" w:hAnsi="Arial" w:cs="Arial"/>
          <w:color w:val="auto"/>
          <w:sz w:val="22"/>
          <w:szCs w:val="22"/>
        </w:rPr>
        <w:t xml:space="preserve">17.  </w:t>
      </w:r>
      <w:r w:rsidRPr="00393B4A">
        <w:rPr>
          <w:rFonts w:ascii="Arial" w:hAnsi="Arial" w:cs="Arial"/>
          <w:color w:val="auto"/>
          <w:sz w:val="22"/>
          <w:szCs w:val="22"/>
        </w:rPr>
        <w:t>ČSN 75 6760 Vnitřní kanalizace</w:t>
      </w:r>
    </w:p>
    <w:p w:rsidR="007E6B89" w:rsidRPr="00393B4A" w:rsidRDefault="007E6B89" w:rsidP="007E6B89">
      <w:pPr>
        <w:pStyle w:val="seznampodklad"/>
        <w:spacing w:before="0" w:beforeAutospacing="0" w:after="0" w:afterAutospacing="0"/>
        <w:jc w:val="both"/>
        <w:rPr>
          <w:rFonts w:ascii="Arial" w:hAnsi="Arial" w:cs="Arial"/>
          <w:color w:val="auto"/>
          <w:sz w:val="22"/>
          <w:szCs w:val="22"/>
        </w:rPr>
      </w:pPr>
      <w:r w:rsidRPr="00393B4A">
        <w:rPr>
          <w:rFonts w:ascii="Arial" w:eastAsia="Arial" w:hAnsi="Arial" w:cs="Arial"/>
          <w:color w:val="auto"/>
          <w:sz w:val="22"/>
          <w:szCs w:val="22"/>
        </w:rPr>
        <w:t xml:space="preserve">18.  </w:t>
      </w:r>
      <w:r w:rsidRPr="00393B4A">
        <w:rPr>
          <w:rFonts w:ascii="Arial" w:hAnsi="Arial" w:cs="Arial"/>
          <w:color w:val="auto"/>
          <w:sz w:val="22"/>
          <w:szCs w:val="22"/>
        </w:rPr>
        <w:t>ČSN EN 752 Odvodňovací systémy vně budov</w:t>
      </w:r>
    </w:p>
    <w:p w:rsidR="007E6B89" w:rsidRPr="00393B4A" w:rsidRDefault="007E6B89" w:rsidP="007E6B89">
      <w:pPr>
        <w:spacing w:after="0"/>
        <w:jc w:val="both"/>
        <w:rPr>
          <w:rFonts w:ascii="Arial" w:hAnsi="Arial" w:cs="Arial"/>
        </w:rPr>
      </w:pPr>
      <w:r w:rsidRPr="00393B4A">
        <w:rPr>
          <w:rFonts w:ascii="Arial" w:hAnsi="Arial" w:cs="Arial"/>
        </w:rPr>
        <w:t xml:space="preserve">19.  Stavební zákon 183/ 2006 </w:t>
      </w:r>
      <w:proofErr w:type="spellStart"/>
      <w:r w:rsidRPr="00393B4A">
        <w:rPr>
          <w:rFonts w:ascii="Arial" w:hAnsi="Arial" w:cs="Arial"/>
        </w:rPr>
        <w:t>Sb</w:t>
      </w:r>
      <w:proofErr w:type="spellEnd"/>
      <w:r w:rsidRPr="00393B4A">
        <w:rPr>
          <w:rFonts w:ascii="Arial" w:hAnsi="Arial" w:cs="Arial"/>
        </w:rPr>
        <w:t xml:space="preserve"> změna -  nový stavební zákon 350/2012 </w:t>
      </w:r>
      <w:proofErr w:type="spellStart"/>
      <w:r w:rsidRPr="00393B4A">
        <w:rPr>
          <w:rFonts w:ascii="Arial" w:hAnsi="Arial" w:cs="Arial"/>
        </w:rPr>
        <w:t>Sb</w:t>
      </w:r>
      <w:proofErr w:type="spellEnd"/>
      <w:r w:rsidRPr="00393B4A">
        <w:rPr>
          <w:rFonts w:ascii="Arial" w:hAnsi="Arial" w:cs="Arial"/>
        </w:rPr>
        <w:t>,</w:t>
      </w:r>
    </w:p>
    <w:p w:rsidR="007E6B89" w:rsidRPr="00393B4A" w:rsidRDefault="007E6B89" w:rsidP="007E6B89">
      <w:pPr>
        <w:spacing w:after="0"/>
        <w:jc w:val="both"/>
        <w:rPr>
          <w:rFonts w:ascii="Arial" w:hAnsi="Arial" w:cs="Arial"/>
        </w:rPr>
      </w:pPr>
      <w:proofErr w:type="gramStart"/>
      <w:r w:rsidRPr="00393B4A">
        <w:rPr>
          <w:rFonts w:ascii="Arial" w:hAnsi="Arial" w:cs="Arial"/>
        </w:rPr>
        <w:t>20.  vyhláška</w:t>
      </w:r>
      <w:proofErr w:type="gramEnd"/>
      <w:r w:rsidRPr="00393B4A">
        <w:rPr>
          <w:rFonts w:ascii="Arial" w:hAnsi="Arial" w:cs="Arial"/>
        </w:rPr>
        <w:t xml:space="preserve"> č. 499/2006 SB. o dokumentaci staveb se změnou z 62/2013 Sb.</w:t>
      </w:r>
    </w:p>
    <w:p w:rsidR="007E6B89" w:rsidRPr="00393B4A" w:rsidRDefault="007E6B89" w:rsidP="007E6B89">
      <w:pPr>
        <w:spacing w:after="0"/>
        <w:jc w:val="both"/>
        <w:rPr>
          <w:rFonts w:ascii="Arial" w:hAnsi="Arial" w:cs="Arial"/>
        </w:rPr>
      </w:pPr>
      <w:r w:rsidRPr="00393B4A">
        <w:rPr>
          <w:rFonts w:ascii="Arial" w:hAnsi="Arial" w:cs="Arial"/>
        </w:rPr>
        <w:t xml:space="preserve">21.  Nařízení MHMP </w:t>
      </w:r>
      <w:proofErr w:type="gramStart"/>
      <w:r w:rsidRPr="00393B4A">
        <w:rPr>
          <w:rFonts w:ascii="Arial" w:hAnsi="Arial" w:cs="Arial"/>
        </w:rPr>
        <w:t>č.10</w:t>
      </w:r>
      <w:proofErr w:type="gramEnd"/>
      <w:r w:rsidRPr="00393B4A">
        <w:rPr>
          <w:rFonts w:ascii="Arial" w:hAnsi="Arial" w:cs="Arial"/>
        </w:rPr>
        <w:t xml:space="preserve"> o obecných požadavcích na využívání území a technické požadavky</w:t>
      </w:r>
    </w:p>
    <w:p w:rsidR="007E6B89" w:rsidRPr="00393B4A" w:rsidRDefault="007E6B89" w:rsidP="007E6B89">
      <w:pPr>
        <w:spacing w:after="0"/>
        <w:rPr>
          <w:rFonts w:ascii="Arial" w:hAnsi="Arial" w:cs="Arial"/>
        </w:rPr>
      </w:pPr>
      <w:r w:rsidRPr="00393B4A">
        <w:rPr>
          <w:rFonts w:ascii="Arial" w:hAnsi="Arial" w:cs="Arial"/>
        </w:rPr>
        <w:t xml:space="preserve">       </w:t>
      </w:r>
      <w:proofErr w:type="gramStart"/>
      <w:r w:rsidRPr="00393B4A">
        <w:rPr>
          <w:rFonts w:ascii="Arial" w:hAnsi="Arial" w:cs="Arial"/>
        </w:rPr>
        <w:t>na  stavby</w:t>
      </w:r>
      <w:proofErr w:type="gramEnd"/>
      <w:r w:rsidRPr="00393B4A">
        <w:rPr>
          <w:rFonts w:ascii="Arial" w:hAnsi="Arial" w:cs="Arial"/>
        </w:rPr>
        <w:t xml:space="preserve"> v hl. městě Praze (PPS)</w:t>
      </w:r>
      <w:r w:rsidRPr="00393B4A">
        <w:rPr>
          <w:rFonts w:ascii="Arial" w:hAnsi="Arial" w:cs="Arial"/>
        </w:rPr>
        <w:br/>
        <w:t xml:space="preserve">22.  </w:t>
      </w:r>
      <w:proofErr w:type="spellStart"/>
      <w:r w:rsidRPr="00393B4A">
        <w:rPr>
          <w:rFonts w:ascii="Arial" w:hAnsi="Arial" w:cs="Arial"/>
        </w:rPr>
        <w:t>Vyhl</w:t>
      </w:r>
      <w:proofErr w:type="spellEnd"/>
      <w:r w:rsidRPr="00393B4A">
        <w:rPr>
          <w:rFonts w:ascii="Arial" w:hAnsi="Arial" w:cs="Arial"/>
        </w:rPr>
        <w:t xml:space="preserve">. č. 398/2009 </w:t>
      </w:r>
      <w:proofErr w:type="spellStart"/>
      <w:r w:rsidRPr="00393B4A">
        <w:rPr>
          <w:rFonts w:ascii="Arial" w:hAnsi="Arial" w:cs="Arial"/>
        </w:rPr>
        <w:t>Sb</w:t>
      </w:r>
      <w:proofErr w:type="spellEnd"/>
      <w:r w:rsidRPr="00393B4A">
        <w:rPr>
          <w:rFonts w:ascii="Arial" w:hAnsi="Arial" w:cs="Arial"/>
        </w:rPr>
        <w:t xml:space="preserve"> o obecných technických požadavcích zabezpečujících</w:t>
      </w:r>
    </w:p>
    <w:p w:rsidR="007E6B89" w:rsidRPr="00393B4A" w:rsidRDefault="007E6B89" w:rsidP="007E6B89">
      <w:pPr>
        <w:spacing w:after="0"/>
        <w:rPr>
          <w:rFonts w:ascii="Arial" w:hAnsi="Arial" w:cs="Arial"/>
        </w:rPr>
      </w:pPr>
      <w:r w:rsidRPr="00393B4A">
        <w:rPr>
          <w:rFonts w:ascii="Arial" w:hAnsi="Arial" w:cs="Arial"/>
        </w:rPr>
        <w:t xml:space="preserve">       bezbariérové užívání staveb</w:t>
      </w:r>
    </w:p>
    <w:p w:rsidR="007E6B89" w:rsidRPr="00393B4A" w:rsidRDefault="007E6B89" w:rsidP="007E6B89">
      <w:pPr>
        <w:spacing w:after="0"/>
        <w:jc w:val="both"/>
        <w:rPr>
          <w:rFonts w:ascii="Arial" w:hAnsi="Arial" w:cs="Arial"/>
        </w:rPr>
      </w:pPr>
      <w:r w:rsidRPr="00393B4A">
        <w:rPr>
          <w:rFonts w:ascii="Arial" w:hAnsi="Arial" w:cs="Arial"/>
        </w:rPr>
        <w:t>23.  Nařízení vlády č. 272/2011 s novelizací O ochraně zdraví před nepříznivými účinky hluku</w:t>
      </w:r>
    </w:p>
    <w:p w:rsidR="007E6B89" w:rsidRPr="00393B4A" w:rsidRDefault="007E6B89" w:rsidP="007E6B89">
      <w:pPr>
        <w:spacing w:after="0"/>
        <w:jc w:val="both"/>
        <w:rPr>
          <w:rFonts w:ascii="Arial" w:hAnsi="Arial" w:cs="Arial"/>
        </w:rPr>
      </w:pPr>
      <w:r w:rsidRPr="00393B4A">
        <w:rPr>
          <w:rFonts w:ascii="Arial" w:hAnsi="Arial" w:cs="Arial"/>
        </w:rPr>
        <w:t xml:space="preserve">       a vibrací. </w:t>
      </w:r>
    </w:p>
    <w:p w:rsidR="007E6B89" w:rsidRPr="00393B4A" w:rsidRDefault="007E6B89" w:rsidP="007E6B89">
      <w:pPr>
        <w:pStyle w:val="textnormy"/>
        <w:spacing w:after="0"/>
        <w:ind w:right="-286"/>
        <w:rPr>
          <w:color w:val="auto"/>
          <w:sz w:val="22"/>
          <w:szCs w:val="22"/>
        </w:rPr>
      </w:pPr>
      <w:proofErr w:type="gramStart"/>
      <w:r w:rsidRPr="00393B4A">
        <w:rPr>
          <w:color w:val="auto"/>
          <w:sz w:val="22"/>
          <w:szCs w:val="22"/>
        </w:rPr>
        <w:t>24..Zákon</w:t>
      </w:r>
      <w:proofErr w:type="gramEnd"/>
      <w:r w:rsidRPr="00393B4A">
        <w:rPr>
          <w:color w:val="auto"/>
          <w:sz w:val="22"/>
          <w:szCs w:val="22"/>
        </w:rPr>
        <w:t xml:space="preserve"> č. 91/2016 Sb., kterým se mění zákon č. 22/1997 Sb. o technických požadavcích na výrobky a o změně a doplnění některých zákonů, ve znění pozdějších předpisů.</w:t>
      </w:r>
    </w:p>
    <w:p w:rsidR="007E6B89" w:rsidRPr="00393B4A" w:rsidRDefault="007E6B89" w:rsidP="007E6B89">
      <w:pPr>
        <w:pStyle w:val="textnormy"/>
        <w:spacing w:after="0"/>
        <w:ind w:right="-286"/>
        <w:rPr>
          <w:color w:val="auto"/>
          <w:sz w:val="22"/>
          <w:szCs w:val="22"/>
        </w:rPr>
      </w:pPr>
      <w:proofErr w:type="gramStart"/>
      <w:r w:rsidRPr="00393B4A">
        <w:rPr>
          <w:color w:val="auto"/>
          <w:sz w:val="22"/>
          <w:szCs w:val="22"/>
        </w:rPr>
        <w:t>25..Nařízení</w:t>
      </w:r>
      <w:proofErr w:type="gramEnd"/>
      <w:r w:rsidRPr="00393B4A">
        <w:rPr>
          <w:color w:val="auto"/>
          <w:sz w:val="22"/>
          <w:szCs w:val="22"/>
        </w:rPr>
        <w:t xml:space="preserve"> vlády č. 61/2003 Sb., o ukazatelích a hodnotách přípustného znečištění povrchových vod a odpadních vod, náležitostech povolení k vypouštění odpadních vod do vod povrchových a do kanalizací a o citlivých oblastech, ve znění pozdějších předpisů</w:t>
      </w:r>
    </w:p>
    <w:p w:rsidR="007E6B89" w:rsidRPr="00393B4A" w:rsidRDefault="007E6B89" w:rsidP="007E6B89">
      <w:pPr>
        <w:pStyle w:val="textnormy"/>
        <w:spacing w:after="0"/>
        <w:ind w:right="-286"/>
        <w:rPr>
          <w:color w:val="auto"/>
          <w:sz w:val="22"/>
          <w:szCs w:val="22"/>
        </w:rPr>
      </w:pPr>
      <w:proofErr w:type="gramStart"/>
      <w:r w:rsidRPr="00393B4A">
        <w:rPr>
          <w:color w:val="auto"/>
          <w:sz w:val="22"/>
          <w:szCs w:val="22"/>
        </w:rPr>
        <w:t>26.Vyhláška</w:t>
      </w:r>
      <w:proofErr w:type="gramEnd"/>
      <w:r w:rsidRPr="00393B4A">
        <w:rPr>
          <w:color w:val="auto"/>
          <w:sz w:val="22"/>
          <w:szCs w:val="22"/>
        </w:rPr>
        <w:t xml:space="preserve"> č. 501/2006 Sb., o obecných požadavcích na využívání území, ve znění pozdějších předpisů</w:t>
      </w:r>
    </w:p>
    <w:p w:rsidR="007E6B89" w:rsidRPr="00393B4A" w:rsidRDefault="007E6B89" w:rsidP="007E6B89">
      <w:pPr>
        <w:pStyle w:val="textnormy"/>
        <w:spacing w:after="0"/>
        <w:ind w:right="-286"/>
        <w:rPr>
          <w:color w:val="auto"/>
          <w:sz w:val="22"/>
          <w:szCs w:val="22"/>
        </w:rPr>
      </w:pPr>
      <w:proofErr w:type="gramStart"/>
      <w:r w:rsidRPr="00393B4A">
        <w:rPr>
          <w:color w:val="auto"/>
          <w:sz w:val="22"/>
          <w:szCs w:val="22"/>
        </w:rPr>
        <w:t>27.Nařízení</w:t>
      </w:r>
      <w:proofErr w:type="gramEnd"/>
      <w:r w:rsidRPr="00393B4A">
        <w:rPr>
          <w:color w:val="auto"/>
          <w:sz w:val="22"/>
          <w:szCs w:val="22"/>
        </w:rPr>
        <w:t xml:space="preserve"> vlády č. 416/2010 Sb., o ukazatelích a hodnotách přípustného znečištění odpadních vod a náležitostech povolení k vypouštění odpadních vod do vod podzemních, ve znění pozdějších předpisů</w:t>
      </w:r>
    </w:p>
    <w:p w:rsidR="007E6B89" w:rsidRPr="00393B4A" w:rsidRDefault="007E6B89" w:rsidP="007E6B89">
      <w:pPr>
        <w:spacing w:after="0"/>
        <w:ind w:right="-286"/>
        <w:jc w:val="both"/>
        <w:rPr>
          <w:rFonts w:ascii="Arial" w:hAnsi="Arial" w:cs="Arial"/>
        </w:rPr>
      </w:pPr>
      <w:proofErr w:type="gramStart"/>
      <w:r w:rsidRPr="00393B4A">
        <w:rPr>
          <w:rFonts w:ascii="Arial" w:hAnsi="Arial" w:cs="Arial"/>
        </w:rPr>
        <w:t>28.Zákon</w:t>
      </w:r>
      <w:proofErr w:type="gramEnd"/>
      <w:r w:rsidRPr="00393B4A">
        <w:rPr>
          <w:rFonts w:ascii="Arial" w:hAnsi="Arial" w:cs="Arial"/>
        </w:rPr>
        <w:t xml:space="preserve"> č. 106/2005 SB. O odpadech, ve znění pozdějších předpisů</w:t>
      </w:r>
    </w:p>
    <w:p w:rsidR="007E6B89" w:rsidRPr="00393B4A" w:rsidRDefault="007E6B89" w:rsidP="007E6B89">
      <w:pPr>
        <w:spacing w:after="0"/>
        <w:jc w:val="both"/>
        <w:rPr>
          <w:rFonts w:ascii="Arial" w:hAnsi="Arial" w:cs="Arial"/>
        </w:rPr>
      </w:pPr>
      <w:r w:rsidRPr="00393B4A">
        <w:rPr>
          <w:rFonts w:ascii="Arial" w:hAnsi="Arial" w:cs="Arial"/>
        </w:rPr>
        <w:t xml:space="preserve">29.  Katalog odpadů z </w:t>
      </w:r>
      <w:proofErr w:type="spellStart"/>
      <w:r w:rsidRPr="00393B4A">
        <w:rPr>
          <w:rFonts w:ascii="Arial" w:hAnsi="Arial" w:cs="Arial"/>
        </w:rPr>
        <w:t>Vyhl</w:t>
      </w:r>
      <w:proofErr w:type="spellEnd"/>
      <w:r w:rsidRPr="00393B4A">
        <w:rPr>
          <w:rFonts w:ascii="Arial" w:hAnsi="Arial" w:cs="Arial"/>
        </w:rPr>
        <w:t>. 381/2001 Sb.</w:t>
      </w:r>
    </w:p>
    <w:p w:rsidR="007E6B89" w:rsidRPr="00393B4A" w:rsidRDefault="007E6B89" w:rsidP="007E6B89">
      <w:pPr>
        <w:spacing w:after="0"/>
        <w:jc w:val="both"/>
        <w:rPr>
          <w:rFonts w:ascii="Arial" w:hAnsi="Arial" w:cs="Arial"/>
        </w:rPr>
      </w:pPr>
      <w:r w:rsidRPr="00393B4A">
        <w:rPr>
          <w:rFonts w:ascii="Arial" w:hAnsi="Arial" w:cs="Arial"/>
        </w:rPr>
        <w:lastRenderedPageBreak/>
        <w:t xml:space="preserve">30.  </w:t>
      </w:r>
      <w:proofErr w:type="spellStart"/>
      <w:r w:rsidRPr="00393B4A">
        <w:rPr>
          <w:rFonts w:ascii="Arial" w:hAnsi="Arial" w:cs="Arial"/>
        </w:rPr>
        <w:t>Vyhl</w:t>
      </w:r>
      <w:proofErr w:type="spellEnd"/>
      <w:r w:rsidRPr="00393B4A">
        <w:rPr>
          <w:rFonts w:ascii="Arial" w:hAnsi="Arial" w:cs="Arial"/>
        </w:rPr>
        <w:t>. ČUB a ČUBP č. 591/2006 Sb., o bezpečnosti provádění staveb, její jednotlivá ustanovení, jakož i platné ČS normy a předpisy.</w:t>
      </w:r>
    </w:p>
    <w:p w:rsidR="007E6B89" w:rsidRPr="00393B4A" w:rsidRDefault="007E6B89" w:rsidP="007E6B89">
      <w:pPr>
        <w:spacing w:after="0"/>
        <w:jc w:val="both"/>
        <w:rPr>
          <w:rFonts w:ascii="Arial" w:hAnsi="Arial" w:cs="Arial"/>
        </w:rPr>
      </w:pPr>
      <w:proofErr w:type="gramStart"/>
      <w:r w:rsidRPr="00393B4A">
        <w:rPr>
          <w:rFonts w:ascii="Arial" w:hAnsi="Arial" w:cs="Arial"/>
        </w:rPr>
        <w:t>31.   ČSN</w:t>
      </w:r>
      <w:proofErr w:type="gramEnd"/>
      <w:r w:rsidRPr="00393B4A">
        <w:rPr>
          <w:rFonts w:ascii="Arial" w:hAnsi="Arial" w:cs="Arial"/>
        </w:rPr>
        <w:t xml:space="preserve"> 73 4108 – Hygienická zařízení a šatny</w:t>
      </w:r>
    </w:p>
    <w:p w:rsidR="007E6B89" w:rsidRPr="00393B4A" w:rsidRDefault="007E6B89" w:rsidP="007E6B89">
      <w:pPr>
        <w:spacing w:after="0"/>
        <w:ind w:right="-143"/>
        <w:jc w:val="both"/>
        <w:rPr>
          <w:rFonts w:ascii="Arial" w:hAnsi="Arial" w:cs="Arial"/>
        </w:rPr>
      </w:pPr>
      <w:r w:rsidRPr="00393B4A">
        <w:rPr>
          <w:rFonts w:ascii="Arial" w:hAnsi="Arial" w:cs="Arial"/>
        </w:rPr>
        <w:t>32.   Zákon č. 106/2005 Sb. O odpadech, ve znění pozdějších předpisů</w:t>
      </w:r>
    </w:p>
    <w:p w:rsidR="007E6B89" w:rsidRPr="00393B4A" w:rsidRDefault="007E6B89" w:rsidP="007E6B89">
      <w:pPr>
        <w:spacing w:after="0"/>
        <w:ind w:right="-143"/>
        <w:jc w:val="both"/>
        <w:rPr>
          <w:rFonts w:ascii="Arial" w:hAnsi="Arial" w:cs="Arial"/>
        </w:rPr>
      </w:pPr>
      <w:r w:rsidRPr="00393B4A">
        <w:rPr>
          <w:rFonts w:ascii="Arial" w:hAnsi="Arial" w:cs="Arial"/>
        </w:rPr>
        <w:t xml:space="preserve">33.  Vyhláška Ministerstva zdravotnictví č. 252/2004 Sb., kterou se stanoví hygienické požadavky na pitnou a teplou vodu a četnost a rozsah kontroly pitné vody, ve znění vyhlášky č. 187/2005 </w:t>
      </w:r>
      <w:proofErr w:type="spellStart"/>
      <w:r w:rsidRPr="00393B4A">
        <w:rPr>
          <w:rFonts w:ascii="Arial" w:hAnsi="Arial" w:cs="Arial"/>
        </w:rPr>
        <w:t>Sb</w:t>
      </w:r>
      <w:proofErr w:type="spellEnd"/>
      <w:r w:rsidRPr="00393B4A">
        <w:rPr>
          <w:rFonts w:ascii="Arial" w:hAnsi="Arial" w:cs="Arial"/>
        </w:rPr>
        <w:t xml:space="preserve"> a vyhlášky č. 293/2006 Sb. </w:t>
      </w:r>
    </w:p>
    <w:p w:rsidR="007E6B89" w:rsidRPr="00393B4A" w:rsidRDefault="007E6B89" w:rsidP="007E6B89">
      <w:pPr>
        <w:spacing w:after="0"/>
        <w:ind w:right="-143"/>
        <w:jc w:val="both"/>
        <w:rPr>
          <w:rFonts w:ascii="Arial" w:hAnsi="Arial" w:cs="Arial"/>
        </w:rPr>
      </w:pPr>
      <w:r w:rsidRPr="00393B4A">
        <w:rPr>
          <w:rFonts w:ascii="Arial" w:hAnsi="Arial" w:cs="Arial"/>
        </w:rPr>
        <w:t xml:space="preserve">34.  Vyhláška 62/2013, kterou se mění vyhláška č. 499/2006 Sb. o dokumentaci </w:t>
      </w:r>
      <w:proofErr w:type="gramStart"/>
      <w:r w:rsidRPr="00393B4A">
        <w:rPr>
          <w:rFonts w:ascii="Arial" w:hAnsi="Arial" w:cs="Arial"/>
        </w:rPr>
        <w:t>staveb ( Sb.</w:t>
      </w:r>
      <w:proofErr w:type="gramEnd"/>
      <w:r w:rsidRPr="00393B4A">
        <w:rPr>
          <w:rFonts w:ascii="Arial" w:hAnsi="Arial" w:cs="Arial"/>
        </w:rPr>
        <w:t xml:space="preserve"> zákonů 62/2013 )  - vyhláška Ministerstva  pro místní rozvoj č. 499/2006 Sb., o dokumentaci </w:t>
      </w:r>
    </w:p>
    <w:p w:rsidR="007E6B89" w:rsidRPr="00393B4A" w:rsidRDefault="007E6B89" w:rsidP="007E6B89">
      <w:pPr>
        <w:pStyle w:val="textnormy"/>
        <w:spacing w:after="0"/>
        <w:ind w:right="-143"/>
        <w:rPr>
          <w:color w:val="auto"/>
          <w:sz w:val="22"/>
          <w:szCs w:val="22"/>
        </w:rPr>
      </w:pPr>
      <w:r w:rsidRPr="00393B4A">
        <w:rPr>
          <w:color w:val="auto"/>
          <w:sz w:val="22"/>
          <w:szCs w:val="22"/>
        </w:rPr>
        <w:t>35.   Zákon č. 91/2016 Sb., kterým se mění zákon č. 22/1997 Sb. o technických požadavcích na výrobky a o změně a doplnění některých zákonů, ve znění pozdějších předpisů.</w:t>
      </w:r>
    </w:p>
    <w:p w:rsidR="007E6B89" w:rsidRPr="00393B4A" w:rsidRDefault="007E6B89" w:rsidP="007E6B89">
      <w:pPr>
        <w:autoSpaceDE w:val="0"/>
        <w:autoSpaceDN w:val="0"/>
        <w:adjustRightInd w:val="0"/>
        <w:spacing w:after="0"/>
        <w:ind w:right="-143"/>
        <w:jc w:val="both"/>
        <w:rPr>
          <w:rFonts w:ascii="Arial" w:hAnsi="Arial" w:cs="Arial"/>
          <w:bCs/>
        </w:rPr>
      </w:pPr>
      <w:r w:rsidRPr="00393B4A">
        <w:rPr>
          <w:rFonts w:ascii="Arial" w:hAnsi="Arial" w:cs="Arial"/>
        </w:rPr>
        <w:t>36. - Zákon č. 258/2000 Sb.</w:t>
      </w:r>
      <w:r w:rsidRPr="00393B4A">
        <w:rPr>
          <w:rFonts w:ascii="Arial" w:hAnsi="Arial" w:cs="Arial"/>
          <w:bCs/>
        </w:rPr>
        <w:t>, o ochraně veřejného zdraví a o změně některých souvisejících zákonů</w:t>
      </w:r>
    </w:p>
    <w:p w:rsidR="007E6B89" w:rsidRPr="00393B4A" w:rsidRDefault="007E6B89" w:rsidP="007E6B89">
      <w:pPr>
        <w:autoSpaceDE w:val="0"/>
        <w:autoSpaceDN w:val="0"/>
        <w:adjustRightInd w:val="0"/>
        <w:spacing w:after="0"/>
        <w:ind w:right="-143"/>
        <w:jc w:val="both"/>
        <w:rPr>
          <w:rFonts w:ascii="Arial" w:hAnsi="Arial" w:cs="Arial"/>
          <w:bCs/>
        </w:rPr>
      </w:pPr>
      <w:r w:rsidRPr="00393B4A">
        <w:rPr>
          <w:rFonts w:ascii="Arial" w:hAnsi="Arial" w:cs="Arial"/>
          <w:bCs/>
        </w:rPr>
        <w:t>37.</w:t>
      </w:r>
      <w:r w:rsidRPr="00393B4A">
        <w:rPr>
          <w:rFonts w:ascii="Arial" w:hAnsi="Arial" w:cs="Arial"/>
          <w:bCs/>
        </w:rPr>
        <w:tab/>
        <w:t xml:space="preserve"> </w:t>
      </w:r>
      <w:proofErr w:type="spellStart"/>
      <w:r w:rsidRPr="00393B4A">
        <w:rPr>
          <w:rFonts w:ascii="Arial" w:hAnsi="Arial" w:cs="Arial"/>
          <w:bCs/>
        </w:rPr>
        <w:t>Vyhl</w:t>
      </w:r>
      <w:proofErr w:type="spellEnd"/>
      <w:r w:rsidRPr="00393B4A">
        <w:rPr>
          <w:rFonts w:ascii="Arial" w:hAnsi="Arial" w:cs="Arial"/>
          <w:bCs/>
        </w:rPr>
        <w:t>. č. 200/2020 Sb. O nakládání s odpady</w:t>
      </w:r>
    </w:p>
    <w:p w:rsidR="007E6B89" w:rsidRPr="00393B4A" w:rsidRDefault="007E6B89" w:rsidP="007E6B89">
      <w:pPr>
        <w:jc w:val="both"/>
        <w:rPr>
          <w:rFonts w:ascii="Arial" w:hAnsi="Arial" w:cs="Arial"/>
        </w:rPr>
      </w:pPr>
    </w:p>
    <w:p w:rsidR="007E6B89" w:rsidRDefault="007E6B89" w:rsidP="007E6B89">
      <w:pPr>
        <w:jc w:val="both"/>
        <w:rPr>
          <w:rFonts w:ascii="Arial" w:hAnsi="Arial" w:cs="Arial"/>
          <w:color w:val="FF0000"/>
        </w:rPr>
      </w:pPr>
    </w:p>
    <w:p w:rsidR="007E6B89" w:rsidRPr="00A62ABD" w:rsidRDefault="007E6B89" w:rsidP="007E6B89">
      <w:pPr>
        <w:jc w:val="both"/>
        <w:rPr>
          <w:rFonts w:ascii="Arial" w:hAnsi="Arial" w:cs="Arial"/>
          <w:szCs w:val="18"/>
        </w:rPr>
      </w:pPr>
      <w:r w:rsidRPr="00A62ABD">
        <w:rPr>
          <w:rFonts w:ascii="Arial" w:hAnsi="Arial" w:cs="Arial"/>
          <w:szCs w:val="18"/>
        </w:rPr>
        <w:t xml:space="preserve">V Praze, </w:t>
      </w:r>
      <w:r w:rsidR="0084798F">
        <w:rPr>
          <w:rFonts w:ascii="Arial" w:hAnsi="Arial" w:cs="Arial"/>
          <w:szCs w:val="18"/>
        </w:rPr>
        <w:t>srpen</w:t>
      </w:r>
      <w:r w:rsidRPr="00A62ABD">
        <w:rPr>
          <w:rFonts w:ascii="Arial" w:hAnsi="Arial" w:cs="Arial"/>
          <w:szCs w:val="18"/>
        </w:rPr>
        <w:t xml:space="preserve"> </w:t>
      </w:r>
      <w:proofErr w:type="gramStart"/>
      <w:r w:rsidRPr="00A62ABD">
        <w:rPr>
          <w:rFonts w:ascii="Arial" w:hAnsi="Arial" w:cs="Arial"/>
          <w:szCs w:val="18"/>
        </w:rPr>
        <w:t>2020                                                          Vypracoval</w:t>
      </w:r>
      <w:proofErr w:type="gramEnd"/>
      <w:r w:rsidRPr="00A62ABD">
        <w:rPr>
          <w:rFonts w:ascii="Arial" w:hAnsi="Arial" w:cs="Arial"/>
          <w:szCs w:val="18"/>
        </w:rPr>
        <w:t xml:space="preserve">: </w:t>
      </w:r>
      <w:proofErr w:type="gramStart"/>
      <w:r w:rsidRPr="00A62ABD">
        <w:rPr>
          <w:rFonts w:ascii="Arial" w:hAnsi="Arial" w:cs="Arial"/>
          <w:szCs w:val="18"/>
        </w:rPr>
        <w:t>Ing.arch.</w:t>
      </w:r>
      <w:proofErr w:type="gramEnd"/>
      <w:r w:rsidRPr="00A62ABD">
        <w:rPr>
          <w:rFonts w:ascii="Arial" w:hAnsi="Arial" w:cs="Arial"/>
          <w:szCs w:val="18"/>
        </w:rPr>
        <w:t xml:space="preserve"> I. Březina</w:t>
      </w:r>
    </w:p>
    <w:p w:rsidR="007E6B89" w:rsidRDefault="007E6B89" w:rsidP="007E6B89">
      <w:pPr>
        <w:widowControl w:val="0"/>
        <w:autoSpaceDE w:val="0"/>
        <w:autoSpaceDN w:val="0"/>
        <w:adjustRightInd w:val="0"/>
        <w:jc w:val="both"/>
        <w:rPr>
          <w:rFonts w:ascii="Arial" w:hAnsi="Arial" w:cs="Arial"/>
          <w:b/>
          <w:bCs/>
        </w:rPr>
      </w:pPr>
    </w:p>
    <w:p w:rsidR="007E6B89" w:rsidRPr="00A62ABD" w:rsidRDefault="007E6B89" w:rsidP="007E6B89">
      <w:pPr>
        <w:widowControl w:val="0"/>
        <w:autoSpaceDE w:val="0"/>
        <w:autoSpaceDN w:val="0"/>
        <w:adjustRightInd w:val="0"/>
        <w:jc w:val="both"/>
        <w:rPr>
          <w:rFonts w:ascii="Arial" w:hAnsi="Arial" w:cs="Arial"/>
          <w:b/>
          <w:bCs/>
        </w:rPr>
      </w:pPr>
      <w:r>
        <w:rPr>
          <w:rFonts w:ascii="Arial" w:hAnsi="Arial" w:cs="Arial"/>
          <w:b/>
          <w:bCs/>
        </w:rPr>
        <w:t>D</w:t>
      </w:r>
      <w:r w:rsidRPr="00A62ABD">
        <w:rPr>
          <w:rFonts w:ascii="Arial" w:hAnsi="Arial" w:cs="Arial"/>
          <w:b/>
          <w:bCs/>
        </w:rPr>
        <w:t>okladová část:</w:t>
      </w:r>
    </w:p>
    <w:p w:rsidR="007E6B89" w:rsidRPr="00A62ABD" w:rsidRDefault="007E6B89" w:rsidP="007E6B89">
      <w:pPr>
        <w:widowControl w:val="0"/>
        <w:autoSpaceDE w:val="0"/>
        <w:autoSpaceDN w:val="0"/>
        <w:adjustRightInd w:val="0"/>
        <w:spacing w:after="0"/>
        <w:jc w:val="both"/>
        <w:rPr>
          <w:rFonts w:ascii="Arial" w:hAnsi="Arial" w:cs="Arial"/>
        </w:rPr>
      </w:pPr>
      <w:r w:rsidRPr="00A62ABD">
        <w:rPr>
          <w:rFonts w:ascii="Arial" w:hAnsi="Arial" w:cs="Arial"/>
        </w:rPr>
        <w:t>Dokladová část obsahuje doklady o splnění požadavků podle jiných právních předpisů vydané příslušnými správními orgány nebo příslušnými osobami a dokumentaci zpracovanou osobami oprávněnými podle jiných právních předpisů. dále obsahuje zápisy o projednání dokumentace.</w:t>
      </w:r>
    </w:p>
    <w:p w:rsidR="007E6B89" w:rsidRPr="00A62ABD" w:rsidRDefault="007E6B89" w:rsidP="007E6B89">
      <w:pPr>
        <w:widowControl w:val="0"/>
        <w:autoSpaceDE w:val="0"/>
        <w:autoSpaceDN w:val="0"/>
        <w:adjustRightInd w:val="0"/>
        <w:spacing w:after="0"/>
        <w:jc w:val="both"/>
        <w:rPr>
          <w:rFonts w:ascii="Arial" w:hAnsi="Arial" w:cs="Arial"/>
        </w:rPr>
      </w:pPr>
      <w:r w:rsidRPr="00A62ABD">
        <w:rPr>
          <w:rFonts w:ascii="Arial" w:hAnsi="Arial" w:cs="Arial"/>
        </w:rPr>
        <w:t>Doklady budou doplněny po projednání.</w:t>
      </w:r>
    </w:p>
    <w:p w:rsidR="007E6B89" w:rsidRPr="00A62ABD" w:rsidRDefault="007E6B89" w:rsidP="007E6B89">
      <w:pPr>
        <w:widowControl w:val="0"/>
        <w:autoSpaceDE w:val="0"/>
        <w:autoSpaceDN w:val="0"/>
        <w:adjustRightInd w:val="0"/>
        <w:spacing w:after="0"/>
        <w:jc w:val="both"/>
        <w:rPr>
          <w:rFonts w:ascii="Arial" w:hAnsi="Arial" w:cs="Arial"/>
        </w:rPr>
      </w:pPr>
      <w:r w:rsidRPr="00A62ABD">
        <w:rPr>
          <w:rFonts w:ascii="Arial" w:hAnsi="Arial" w:cs="Arial"/>
        </w:rPr>
        <w:t>Bude doložen výpis z katastru nemovitostí.</w:t>
      </w:r>
    </w:p>
    <w:p w:rsidR="007E6B89" w:rsidRPr="00A62ABD" w:rsidRDefault="007E6B89" w:rsidP="007E6B89">
      <w:pPr>
        <w:widowControl w:val="0"/>
        <w:autoSpaceDE w:val="0"/>
        <w:autoSpaceDN w:val="0"/>
        <w:adjustRightInd w:val="0"/>
        <w:spacing w:after="0"/>
        <w:jc w:val="both"/>
        <w:rPr>
          <w:rFonts w:ascii="Arial" w:hAnsi="Arial" w:cs="Arial"/>
        </w:rPr>
      </w:pPr>
    </w:p>
    <w:p w:rsidR="007E6B89" w:rsidRPr="00A62ABD" w:rsidRDefault="007E6B89" w:rsidP="007E6B89">
      <w:pPr>
        <w:pStyle w:val="Default"/>
        <w:jc w:val="both"/>
        <w:rPr>
          <w:b/>
          <w:color w:val="auto"/>
          <w:sz w:val="22"/>
          <w:szCs w:val="22"/>
        </w:rPr>
      </w:pPr>
      <w:r w:rsidRPr="00A62ABD">
        <w:rPr>
          <w:b/>
          <w:color w:val="auto"/>
          <w:sz w:val="22"/>
          <w:szCs w:val="22"/>
        </w:rPr>
        <w:t xml:space="preserve">1. Závazná stanoviska, stanoviska, rozhodnutí, vyjádření dotčených orgánů </w:t>
      </w:r>
    </w:p>
    <w:p w:rsidR="007E6B89" w:rsidRPr="00A62ABD" w:rsidRDefault="007E6B89" w:rsidP="007E6B89">
      <w:pPr>
        <w:pStyle w:val="Default"/>
        <w:jc w:val="both"/>
        <w:rPr>
          <w:b/>
          <w:color w:val="auto"/>
          <w:sz w:val="22"/>
          <w:szCs w:val="22"/>
        </w:rPr>
      </w:pPr>
      <w:r w:rsidRPr="00A62ABD">
        <w:rPr>
          <w:b/>
          <w:color w:val="auto"/>
          <w:sz w:val="22"/>
          <w:szCs w:val="22"/>
        </w:rPr>
        <w:t xml:space="preserve">2. Dokumentace vlivů záměru na životní prostředí </w:t>
      </w:r>
    </w:p>
    <w:p w:rsidR="0084798F" w:rsidRDefault="007E6B89" w:rsidP="007E6B89">
      <w:pPr>
        <w:pStyle w:val="Default"/>
        <w:jc w:val="both"/>
        <w:rPr>
          <w:color w:val="auto"/>
          <w:sz w:val="22"/>
          <w:szCs w:val="22"/>
        </w:rPr>
      </w:pPr>
      <w:r w:rsidRPr="00A62ABD">
        <w:rPr>
          <w:color w:val="auto"/>
          <w:sz w:val="22"/>
          <w:szCs w:val="22"/>
        </w:rPr>
        <w:t xml:space="preserve">Pokud stavba </w:t>
      </w:r>
      <w:r w:rsidR="0084798F">
        <w:rPr>
          <w:color w:val="auto"/>
          <w:sz w:val="22"/>
          <w:szCs w:val="22"/>
        </w:rPr>
        <w:t>ne</w:t>
      </w:r>
      <w:r w:rsidRPr="00A62ABD">
        <w:rPr>
          <w:color w:val="auto"/>
          <w:sz w:val="22"/>
          <w:szCs w:val="22"/>
        </w:rPr>
        <w:t>podléhá posuzování vlivů na životní prostředí podle zákona o posuzování vlivů na životní prostředí</w:t>
      </w:r>
      <w:r w:rsidR="0084798F">
        <w:rPr>
          <w:color w:val="auto"/>
          <w:sz w:val="22"/>
          <w:szCs w:val="22"/>
        </w:rPr>
        <w:t>.</w:t>
      </w:r>
    </w:p>
    <w:p w:rsidR="007E6B89" w:rsidRPr="00A62ABD" w:rsidRDefault="007E6B89" w:rsidP="007E6B89">
      <w:pPr>
        <w:pStyle w:val="Default"/>
        <w:jc w:val="both"/>
        <w:rPr>
          <w:b/>
          <w:color w:val="auto"/>
          <w:sz w:val="22"/>
          <w:szCs w:val="22"/>
        </w:rPr>
      </w:pPr>
      <w:r w:rsidRPr="00A62ABD">
        <w:rPr>
          <w:b/>
          <w:color w:val="auto"/>
          <w:sz w:val="22"/>
          <w:szCs w:val="22"/>
        </w:rPr>
        <w:t xml:space="preserve">3. Doklad podle jiného právního předpisu </w:t>
      </w:r>
    </w:p>
    <w:p w:rsidR="007E6B89" w:rsidRPr="00A62ABD" w:rsidRDefault="007E6B89" w:rsidP="007E6B89">
      <w:pPr>
        <w:pStyle w:val="Default"/>
        <w:jc w:val="both"/>
        <w:rPr>
          <w:color w:val="auto"/>
          <w:sz w:val="22"/>
          <w:szCs w:val="22"/>
        </w:rPr>
      </w:pPr>
      <w:r w:rsidRPr="00A62ABD">
        <w:rPr>
          <w:color w:val="auto"/>
          <w:sz w:val="22"/>
          <w:szCs w:val="22"/>
        </w:rPr>
        <w:t xml:space="preserve">Pokud je dokumentace zpracována pro soubor staveb, jehož součástí je výrobek plnící funkci stavby, přikládá se doklad podle jiného právního předpisu prokazující shodu vlastností tohoto výrobku s požadavky na stavby podle § 156 stavebního zákona nebo technická dokumentace výrobce nebo dovozce, popřípadě další doklad, z něhož je možné ověřit dodržení požadavků na stavby. </w:t>
      </w:r>
      <w:r w:rsidR="0084798F">
        <w:rPr>
          <w:color w:val="auto"/>
          <w:sz w:val="22"/>
          <w:szCs w:val="22"/>
        </w:rPr>
        <w:t>- Není</w:t>
      </w:r>
    </w:p>
    <w:p w:rsidR="007E6B89" w:rsidRPr="00A62ABD" w:rsidRDefault="007E6B89" w:rsidP="007E6B89">
      <w:pPr>
        <w:pStyle w:val="Default"/>
        <w:jc w:val="both"/>
        <w:rPr>
          <w:color w:val="auto"/>
          <w:sz w:val="22"/>
          <w:szCs w:val="22"/>
        </w:rPr>
      </w:pPr>
      <w:r w:rsidRPr="00A62ABD">
        <w:rPr>
          <w:b/>
          <w:bCs/>
          <w:color w:val="auto"/>
          <w:sz w:val="22"/>
          <w:szCs w:val="22"/>
        </w:rPr>
        <w:t xml:space="preserve">4. Stanoviska vlastníků veřejné dopravní a technické infrastruktury </w:t>
      </w:r>
    </w:p>
    <w:p w:rsidR="007E6B89" w:rsidRPr="00A62ABD" w:rsidRDefault="007E6B89" w:rsidP="007E6B89">
      <w:pPr>
        <w:pStyle w:val="Default"/>
        <w:jc w:val="both"/>
        <w:rPr>
          <w:color w:val="auto"/>
          <w:sz w:val="22"/>
          <w:szCs w:val="22"/>
        </w:rPr>
      </w:pPr>
      <w:r w:rsidRPr="00A62ABD">
        <w:rPr>
          <w:color w:val="auto"/>
          <w:sz w:val="22"/>
          <w:szCs w:val="22"/>
        </w:rPr>
        <w:t>4.1 Stanoviska vlastníků veřejné dopravní a technické infrastruktury k možnosti a způsobu napojení, vyznačená například na situačním výkrese</w:t>
      </w:r>
      <w:r w:rsidR="0084798F">
        <w:rPr>
          <w:color w:val="auto"/>
          <w:sz w:val="22"/>
          <w:szCs w:val="22"/>
        </w:rPr>
        <w:t>. Není žádné</w:t>
      </w:r>
      <w:r w:rsidRPr="00A62ABD">
        <w:rPr>
          <w:color w:val="auto"/>
          <w:sz w:val="22"/>
          <w:szCs w:val="22"/>
        </w:rPr>
        <w:t xml:space="preserve"> </w:t>
      </w:r>
    </w:p>
    <w:p w:rsidR="007E6B89" w:rsidRPr="00A62ABD" w:rsidRDefault="007E6B89" w:rsidP="007E6B89">
      <w:pPr>
        <w:pStyle w:val="Default"/>
        <w:jc w:val="both"/>
        <w:rPr>
          <w:color w:val="auto"/>
          <w:sz w:val="22"/>
          <w:szCs w:val="22"/>
        </w:rPr>
      </w:pPr>
      <w:r w:rsidRPr="00A62ABD">
        <w:rPr>
          <w:color w:val="auto"/>
          <w:sz w:val="22"/>
          <w:szCs w:val="22"/>
        </w:rPr>
        <w:t xml:space="preserve">4.2 Stanovisko vlastníka nebo provozovatele k podmínkám zřízení stavby, provádění prací a činností v dotčených ochranných a bezpečnostních pásmech podle jiných právních předpisů </w:t>
      </w:r>
      <w:r w:rsidR="0084798F">
        <w:rPr>
          <w:color w:val="auto"/>
          <w:sz w:val="22"/>
          <w:szCs w:val="22"/>
        </w:rPr>
        <w:t>– Není žádné</w:t>
      </w:r>
    </w:p>
    <w:p w:rsidR="007E6B89" w:rsidRPr="00A62ABD" w:rsidRDefault="007E6B89" w:rsidP="007E6B89">
      <w:pPr>
        <w:pStyle w:val="Default"/>
        <w:jc w:val="both"/>
        <w:rPr>
          <w:b/>
          <w:color w:val="auto"/>
          <w:sz w:val="22"/>
          <w:szCs w:val="22"/>
        </w:rPr>
      </w:pPr>
      <w:r w:rsidRPr="00A62ABD">
        <w:rPr>
          <w:b/>
          <w:color w:val="auto"/>
          <w:sz w:val="22"/>
          <w:szCs w:val="22"/>
        </w:rPr>
        <w:t xml:space="preserve">5. Geodetický podklad pro projektovou činnost zpracovaný podle jiných právních </w:t>
      </w:r>
      <w:proofErr w:type="gramStart"/>
      <w:r w:rsidRPr="00A62ABD">
        <w:rPr>
          <w:b/>
          <w:color w:val="auto"/>
          <w:sz w:val="22"/>
          <w:szCs w:val="22"/>
        </w:rPr>
        <w:t xml:space="preserve">předpisů : </w:t>
      </w:r>
      <w:r w:rsidRPr="00A62ABD">
        <w:rPr>
          <w:color w:val="auto"/>
          <w:sz w:val="22"/>
          <w:szCs w:val="22"/>
        </w:rPr>
        <w:t>Není</w:t>
      </w:r>
      <w:proofErr w:type="gramEnd"/>
      <w:r w:rsidRPr="00A62ABD">
        <w:rPr>
          <w:color w:val="auto"/>
          <w:sz w:val="22"/>
          <w:szCs w:val="22"/>
        </w:rPr>
        <w:t xml:space="preserve"> požadován. </w:t>
      </w:r>
      <w:r w:rsidRPr="00A62ABD">
        <w:rPr>
          <w:b/>
          <w:color w:val="auto"/>
          <w:sz w:val="22"/>
          <w:szCs w:val="22"/>
        </w:rPr>
        <w:t xml:space="preserve"> </w:t>
      </w:r>
    </w:p>
    <w:p w:rsidR="007E6B89" w:rsidRPr="00A62ABD" w:rsidRDefault="007E6B89" w:rsidP="007E6B89">
      <w:pPr>
        <w:pStyle w:val="Default"/>
        <w:jc w:val="both"/>
        <w:rPr>
          <w:b/>
          <w:color w:val="auto"/>
          <w:sz w:val="22"/>
          <w:szCs w:val="22"/>
        </w:rPr>
      </w:pPr>
      <w:r w:rsidRPr="00A62ABD">
        <w:rPr>
          <w:b/>
          <w:color w:val="auto"/>
          <w:sz w:val="22"/>
          <w:szCs w:val="22"/>
        </w:rPr>
        <w:t xml:space="preserve">6. Projekt zpracovaný báňským projektantem: </w:t>
      </w:r>
      <w:r w:rsidRPr="00A62ABD">
        <w:rPr>
          <w:color w:val="auto"/>
          <w:sz w:val="22"/>
          <w:szCs w:val="22"/>
        </w:rPr>
        <w:t>Není dokladován.</w:t>
      </w:r>
      <w:r w:rsidRPr="00A62ABD">
        <w:rPr>
          <w:b/>
          <w:color w:val="auto"/>
          <w:sz w:val="22"/>
          <w:szCs w:val="22"/>
        </w:rPr>
        <w:t xml:space="preserve"> </w:t>
      </w:r>
    </w:p>
    <w:p w:rsidR="007E6B89" w:rsidRPr="00A62ABD" w:rsidRDefault="007E6B89" w:rsidP="007E6B89">
      <w:pPr>
        <w:pStyle w:val="Default"/>
        <w:jc w:val="both"/>
        <w:rPr>
          <w:b/>
          <w:bCs/>
          <w:color w:val="auto"/>
          <w:sz w:val="22"/>
          <w:szCs w:val="22"/>
        </w:rPr>
      </w:pPr>
      <w:r w:rsidRPr="00A62ABD">
        <w:rPr>
          <w:b/>
          <w:bCs/>
          <w:color w:val="auto"/>
          <w:sz w:val="22"/>
          <w:szCs w:val="22"/>
        </w:rPr>
        <w:t>7. Průkaz energetické náročnosti budovy podle zákona o hospodaření energií:</w:t>
      </w:r>
    </w:p>
    <w:p w:rsidR="007E6B89" w:rsidRPr="00A62ABD" w:rsidRDefault="0084798F" w:rsidP="007E6B89">
      <w:pPr>
        <w:pStyle w:val="Default"/>
        <w:jc w:val="both"/>
        <w:rPr>
          <w:color w:val="auto"/>
          <w:sz w:val="22"/>
          <w:szCs w:val="22"/>
        </w:rPr>
      </w:pPr>
      <w:r>
        <w:rPr>
          <w:bCs/>
          <w:color w:val="auto"/>
          <w:sz w:val="22"/>
          <w:szCs w:val="22"/>
        </w:rPr>
        <w:t>Není dokladován</w:t>
      </w:r>
      <w:r w:rsidR="007E6B89" w:rsidRPr="00A62ABD">
        <w:rPr>
          <w:bCs/>
          <w:color w:val="auto"/>
          <w:sz w:val="22"/>
          <w:szCs w:val="22"/>
        </w:rPr>
        <w:t xml:space="preserve"> </w:t>
      </w:r>
      <w:r w:rsidR="007E6B89" w:rsidRPr="00A62ABD">
        <w:rPr>
          <w:color w:val="auto"/>
          <w:sz w:val="22"/>
          <w:szCs w:val="22"/>
        </w:rPr>
        <w:t xml:space="preserve"> </w:t>
      </w:r>
    </w:p>
    <w:p w:rsidR="007E6B89" w:rsidRPr="00A62ABD" w:rsidRDefault="007E6B89" w:rsidP="007E6B89">
      <w:pPr>
        <w:pStyle w:val="Default"/>
        <w:jc w:val="both"/>
        <w:rPr>
          <w:bCs/>
          <w:color w:val="auto"/>
          <w:sz w:val="22"/>
          <w:szCs w:val="22"/>
        </w:rPr>
      </w:pPr>
      <w:r w:rsidRPr="00A62ABD">
        <w:rPr>
          <w:b/>
          <w:bCs/>
          <w:color w:val="auto"/>
          <w:sz w:val="22"/>
          <w:szCs w:val="22"/>
        </w:rPr>
        <w:t xml:space="preserve">8. Ostatní stanoviska, vyjádření, posudky, studie a výsledky jednání vedených v průběhu zpracování dokumentace: </w:t>
      </w:r>
      <w:r w:rsidRPr="00A62ABD">
        <w:rPr>
          <w:bCs/>
          <w:color w:val="auto"/>
          <w:sz w:val="22"/>
          <w:szCs w:val="22"/>
        </w:rPr>
        <w:t>Budou doloženy samostatně.</w:t>
      </w:r>
    </w:p>
    <w:p w:rsidR="007E6B89" w:rsidRPr="00A62ABD" w:rsidRDefault="007E6B89" w:rsidP="007E6B89">
      <w:pPr>
        <w:pStyle w:val="Default"/>
        <w:jc w:val="both"/>
        <w:rPr>
          <w:color w:val="auto"/>
          <w:sz w:val="22"/>
          <w:szCs w:val="22"/>
        </w:rPr>
      </w:pPr>
      <w:r w:rsidRPr="00A62ABD">
        <w:rPr>
          <w:bCs/>
          <w:color w:val="auto"/>
          <w:sz w:val="22"/>
          <w:szCs w:val="22"/>
        </w:rPr>
        <w:t xml:space="preserve"> </w:t>
      </w:r>
    </w:p>
    <w:p w:rsidR="007E6B89" w:rsidRPr="003F0EC7" w:rsidRDefault="007E6B89" w:rsidP="007E6B89">
      <w:pPr>
        <w:pStyle w:val="Default"/>
        <w:jc w:val="both"/>
        <w:rPr>
          <w:b/>
          <w:bCs/>
          <w:color w:val="FF0000"/>
          <w:sz w:val="22"/>
          <w:szCs w:val="22"/>
        </w:rPr>
      </w:pPr>
    </w:p>
    <w:p w:rsidR="007E6B89" w:rsidRPr="009A3159" w:rsidRDefault="0084798F" w:rsidP="007E6B89">
      <w:pPr>
        <w:jc w:val="both"/>
        <w:rPr>
          <w:rFonts w:ascii="Arial" w:hAnsi="Arial" w:cs="Arial"/>
          <w:b/>
          <w:bCs/>
        </w:rPr>
      </w:pPr>
      <w:r w:rsidRPr="009A3159">
        <w:rPr>
          <w:rFonts w:ascii="Arial" w:hAnsi="Arial" w:cs="Arial"/>
          <w:b/>
          <w:bCs/>
        </w:rPr>
        <w:lastRenderedPageBreak/>
        <w:t>Sezna</w:t>
      </w:r>
      <w:r w:rsidR="007E6B89" w:rsidRPr="009A3159">
        <w:rPr>
          <w:rFonts w:ascii="Arial" w:hAnsi="Arial" w:cs="Arial"/>
          <w:b/>
          <w:bCs/>
        </w:rPr>
        <w:t>m příloh:</w:t>
      </w:r>
    </w:p>
    <w:p w:rsidR="007E6B89" w:rsidRPr="009A3159" w:rsidRDefault="007E6B89" w:rsidP="007E6B89">
      <w:pPr>
        <w:spacing w:after="0"/>
        <w:jc w:val="both"/>
        <w:rPr>
          <w:rFonts w:ascii="Arial" w:hAnsi="Arial" w:cs="Arial"/>
          <w:b/>
          <w:bCs/>
        </w:rPr>
      </w:pPr>
      <w:r w:rsidRPr="009A3159">
        <w:rPr>
          <w:rFonts w:ascii="Arial" w:hAnsi="Arial" w:cs="Arial"/>
          <w:b/>
          <w:bCs/>
        </w:rPr>
        <w:t xml:space="preserve">A + B </w:t>
      </w:r>
      <w:r w:rsidRPr="009A3159">
        <w:rPr>
          <w:rFonts w:ascii="Arial" w:hAnsi="Arial" w:cs="Arial"/>
          <w:b/>
          <w:bCs/>
        </w:rPr>
        <w:tab/>
        <w:t>Průvodní a souhrnná technická zpráva</w:t>
      </w:r>
    </w:p>
    <w:p w:rsidR="007E6B89" w:rsidRPr="009A3159" w:rsidRDefault="007E6B89" w:rsidP="007E6B89">
      <w:pPr>
        <w:spacing w:after="0"/>
        <w:jc w:val="both"/>
        <w:rPr>
          <w:rFonts w:ascii="Arial" w:hAnsi="Arial" w:cs="Arial"/>
          <w:b/>
          <w:bCs/>
        </w:rPr>
      </w:pPr>
      <w:r w:rsidRPr="009A3159">
        <w:rPr>
          <w:rFonts w:ascii="Arial" w:hAnsi="Arial" w:cs="Arial"/>
          <w:b/>
          <w:bCs/>
        </w:rPr>
        <w:t>C</w:t>
      </w:r>
      <w:r w:rsidRPr="009A3159">
        <w:rPr>
          <w:rFonts w:ascii="Arial" w:hAnsi="Arial" w:cs="Arial"/>
          <w:b/>
          <w:bCs/>
        </w:rPr>
        <w:tab/>
        <w:t>Situace</w:t>
      </w:r>
      <w:r w:rsidRPr="009A3159">
        <w:rPr>
          <w:rFonts w:ascii="Arial" w:hAnsi="Arial" w:cs="Arial"/>
          <w:b/>
          <w:bCs/>
        </w:rPr>
        <w:tab/>
      </w:r>
      <w:r w:rsidRPr="009A3159">
        <w:rPr>
          <w:rFonts w:ascii="Arial" w:hAnsi="Arial" w:cs="Arial"/>
          <w:b/>
          <w:bCs/>
        </w:rPr>
        <w:tab/>
      </w:r>
      <w:r w:rsidRPr="009A3159">
        <w:rPr>
          <w:rFonts w:ascii="Arial" w:hAnsi="Arial" w:cs="Arial"/>
          <w:b/>
          <w:bCs/>
        </w:rPr>
        <w:tab/>
      </w:r>
    </w:p>
    <w:p w:rsidR="007E6B89" w:rsidRPr="009A3159" w:rsidRDefault="007E6B89" w:rsidP="007E6B89">
      <w:pPr>
        <w:spacing w:after="0"/>
        <w:ind w:firstLine="708"/>
        <w:jc w:val="both"/>
        <w:rPr>
          <w:rFonts w:ascii="Arial" w:hAnsi="Arial" w:cs="Arial"/>
          <w:bCs/>
        </w:rPr>
      </w:pPr>
      <w:r w:rsidRPr="009A3159">
        <w:rPr>
          <w:rFonts w:ascii="Arial" w:hAnsi="Arial" w:cs="Arial"/>
          <w:bCs/>
        </w:rPr>
        <w:t>Situace C1</w:t>
      </w:r>
      <w:r w:rsidRPr="009A3159">
        <w:rPr>
          <w:rFonts w:ascii="Arial" w:hAnsi="Arial" w:cs="Arial"/>
          <w:bCs/>
        </w:rPr>
        <w:tab/>
      </w:r>
      <w:r w:rsidRPr="009A3159">
        <w:rPr>
          <w:rFonts w:ascii="Arial" w:hAnsi="Arial" w:cs="Arial"/>
          <w:bCs/>
        </w:rPr>
        <w:tab/>
      </w:r>
      <w:r w:rsidRPr="009A3159">
        <w:rPr>
          <w:rFonts w:ascii="Arial" w:hAnsi="Arial" w:cs="Arial"/>
          <w:bCs/>
        </w:rPr>
        <w:tab/>
        <w:t>Širší vztahy</w:t>
      </w:r>
    </w:p>
    <w:p w:rsidR="007E6B89" w:rsidRPr="009A3159" w:rsidRDefault="007E6B89" w:rsidP="007E6B89">
      <w:pPr>
        <w:spacing w:after="0"/>
        <w:ind w:firstLine="708"/>
        <w:jc w:val="both"/>
        <w:rPr>
          <w:rFonts w:ascii="Arial" w:hAnsi="Arial" w:cs="Arial"/>
          <w:bCs/>
        </w:rPr>
      </w:pPr>
      <w:r w:rsidRPr="009A3159">
        <w:rPr>
          <w:rFonts w:ascii="Arial" w:hAnsi="Arial" w:cs="Arial"/>
          <w:bCs/>
        </w:rPr>
        <w:t>Situace C2</w:t>
      </w:r>
      <w:r w:rsidRPr="009A3159">
        <w:rPr>
          <w:rFonts w:ascii="Arial" w:hAnsi="Arial" w:cs="Arial"/>
          <w:bCs/>
        </w:rPr>
        <w:tab/>
      </w:r>
      <w:r w:rsidRPr="009A3159">
        <w:rPr>
          <w:rFonts w:ascii="Arial" w:hAnsi="Arial" w:cs="Arial"/>
          <w:bCs/>
        </w:rPr>
        <w:tab/>
      </w:r>
      <w:r w:rsidRPr="009A3159">
        <w:rPr>
          <w:rFonts w:ascii="Arial" w:hAnsi="Arial" w:cs="Arial"/>
          <w:bCs/>
        </w:rPr>
        <w:tab/>
        <w:t>Katastrální</w:t>
      </w:r>
      <w:r w:rsidRPr="009A3159">
        <w:rPr>
          <w:rFonts w:ascii="Arial" w:hAnsi="Arial" w:cs="Arial"/>
          <w:bCs/>
        </w:rPr>
        <w:tab/>
        <w:t xml:space="preserve">1 : </w:t>
      </w:r>
      <w:r w:rsidR="002101A9">
        <w:rPr>
          <w:rFonts w:ascii="Arial" w:hAnsi="Arial" w:cs="Arial"/>
          <w:bCs/>
        </w:rPr>
        <w:t>10</w:t>
      </w:r>
      <w:r w:rsidRPr="009A3159">
        <w:rPr>
          <w:rFonts w:ascii="Arial" w:hAnsi="Arial" w:cs="Arial"/>
          <w:bCs/>
        </w:rPr>
        <w:t>00</w:t>
      </w:r>
    </w:p>
    <w:p w:rsidR="007E6B89" w:rsidRDefault="00394377" w:rsidP="007E6B89">
      <w:pPr>
        <w:spacing w:after="0"/>
        <w:ind w:firstLine="708"/>
        <w:jc w:val="both"/>
        <w:rPr>
          <w:rFonts w:ascii="Arial" w:hAnsi="Arial" w:cs="Arial"/>
          <w:bCs/>
        </w:rPr>
      </w:pPr>
      <w:r>
        <w:rPr>
          <w:rFonts w:ascii="Arial" w:hAnsi="Arial" w:cs="Arial"/>
          <w:bCs/>
        </w:rPr>
        <w:t>Situace koordinační</w:t>
      </w:r>
      <w:r w:rsidR="007E6B89" w:rsidRPr="009A3159">
        <w:rPr>
          <w:rFonts w:ascii="Arial" w:hAnsi="Arial" w:cs="Arial"/>
          <w:bCs/>
        </w:rPr>
        <w:tab/>
      </w:r>
      <w:r>
        <w:rPr>
          <w:rFonts w:ascii="Arial" w:hAnsi="Arial" w:cs="Arial"/>
          <w:bCs/>
        </w:rPr>
        <w:tab/>
        <w:t>není dokladována</w:t>
      </w:r>
    </w:p>
    <w:p w:rsidR="007E6B89" w:rsidRPr="009A3159" w:rsidRDefault="007E6B89" w:rsidP="007E6B89">
      <w:pPr>
        <w:spacing w:after="0"/>
        <w:jc w:val="both"/>
        <w:rPr>
          <w:rFonts w:ascii="Arial" w:hAnsi="Arial" w:cs="Arial"/>
          <w:b/>
          <w:bCs/>
        </w:rPr>
      </w:pPr>
      <w:r w:rsidRPr="009A3159">
        <w:rPr>
          <w:rFonts w:ascii="Arial" w:hAnsi="Arial" w:cs="Arial"/>
          <w:b/>
          <w:bCs/>
        </w:rPr>
        <w:t xml:space="preserve">D </w:t>
      </w:r>
      <w:r w:rsidRPr="009A3159">
        <w:rPr>
          <w:rFonts w:ascii="Arial" w:hAnsi="Arial" w:cs="Arial"/>
          <w:b/>
          <w:bCs/>
        </w:rPr>
        <w:tab/>
        <w:t xml:space="preserve">Dokumentace </w:t>
      </w:r>
      <w:r w:rsidR="0084798F" w:rsidRPr="009A3159">
        <w:rPr>
          <w:rFonts w:ascii="Arial" w:hAnsi="Arial" w:cs="Arial"/>
          <w:b/>
          <w:bCs/>
        </w:rPr>
        <w:t>stavby</w:t>
      </w:r>
      <w:r w:rsidRPr="009A3159">
        <w:rPr>
          <w:rFonts w:ascii="Arial" w:hAnsi="Arial" w:cs="Arial"/>
          <w:b/>
          <w:bCs/>
        </w:rPr>
        <w:tab/>
      </w:r>
    </w:p>
    <w:p w:rsidR="004044AF" w:rsidRPr="005D5939" w:rsidRDefault="004044AF" w:rsidP="005A6BF1">
      <w:pPr>
        <w:spacing w:after="0" w:line="240" w:lineRule="auto"/>
        <w:ind w:firstLine="708"/>
        <w:rPr>
          <w:rFonts w:ascii="Arial" w:hAnsi="Arial" w:cs="Arial"/>
          <w:b/>
        </w:rPr>
      </w:pPr>
      <w:r w:rsidRPr="005D5939">
        <w:rPr>
          <w:b/>
          <w:bCs/>
        </w:rPr>
        <w:t xml:space="preserve">– </w:t>
      </w:r>
      <w:r w:rsidRPr="005D5939">
        <w:rPr>
          <w:rFonts w:ascii="Arial" w:hAnsi="Arial" w:cs="Arial"/>
          <w:b/>
        </w:rPr>
        <w:t>"ZŠ Prokopa Velikého - úprava školní kuchyně" DPS</w:t>
      </w:r>
    </w:p>
    <w:p w:rsidR="004044AF" w:rsidRPr="005A6BF1" w:rsidRDefault="004044AF" w:rsidP="004044AF">
      <w:pPr>
        <w:spacing w:after="0"/>
        <w:jc w:val="both"/>
        <w:rPr>
          <w:rFonts w:ascii="Arial" w:hAnsi="Arial" w:cs="Arial"/>
          <w:bCs/>
        </w:rPr>
      </w:pPr>
      <w:proofErr w:type="gramStart"/>
      <w:r w:rsidRPr="005A6BF1">
        <w:rPr>
          <w:rFonts w:ascii="Arial" w:hAnsi="Arial" w:cs="Arial"/>
          <w:bCs/>
        </w:rPr>
        <w:t>D.1.1</w:t>
      </w:r>
      <w:proofErr w:type="gramEnd"/>
      <w:r w:rsidRPr="005A6BF1">
        <w:rPr>
          <w:rFonts w:ascii="Arial" w:hAnsi="Arial" w:cs="Arial"/>
          <w:bCs/>
        </w:rPr>
        <w:t>.</w:t>
      </w:r>
      <w:r w:rsidRPr="005A6BF1">
        <w:rPr>
          <w:rFonts w:ascii="Arial" w:hAnsi="Arial" w:cs="Arial"/>
          <w:bCs/>
        </w:rPr>
        <w:tab/>
      </w:r>
      <w:r w:rsidRPr="005A6BF1">
        <w:rPr>
          <w:rFonts w:ascii="Arial" w:hAnsi="Arial" w:cs="Arial"/>
          <w:bCs/>
        </w:rPr>
        <w:tab/>
      </w:r>
      <w:proofErr w:type="spellStart"/>
      <w:r w:rsidRPr="005A6BF1">
        <w:rPr>
          <w:rFonts w:ascii="Arial" w:hAnsi="Arial" w:cs="Arial"/>
          <w:bCs/>
        </w:rPr>
        <w:t>Architektonicko</w:t>
      </w:r>
      <w:proofErr w:type="spellEnd"/>
      <w:r w:rsidRPr="005A6BF1">
        <w:rPr>
          <w:rFonts w:ascii="Arial" w:hAnsi="Arial" w:cs="Arial"/>
          <w:b/>
          <w:bCs/>
        </w:rPr>
        <w:t xml:space="preserve"> </w:t>
      </w:r>
      <w:r w:rsidRPr="005A6BF1">
        <w:rPr>
          <w:rFonts w:ascii="Arial" w:hAnsi="Arial" w:cs="Arial"/>
          <w:bCs/>
        </w:rPr>
        <w:t xml:space="preserve">stavební část </w:t>
      </w:r>
    </w:p>
    <w:p w:rsidR="004044AF" w:rsidRPr="005A6BF1" w:rsidRDefault="004044AF" w:rsidP="004044AF">
      <w:pPr>
        <w:spacing w:after="0"/>
        <w:jc w:val="both"/>
        <w:rPr>
          <w:rFonts w:ascii="Arial" w:hAnsi="Arial" w:cs="Arial"/>
          <w:bCs/>
        </w:rPr>
      </w:pPr>
      <w:proofErr w:type="spellStart"/>
      <w:proofErr w:type="gramStart"/>
      <w:r w:rsidRPr="005A6BF1">
        <w:rPr>
          <w:rFonts w:ascii="Arial" w:hAnsi="Arial" w:cs="Arial"/>
          <w:bCs/>
        </w:rPr>
        <w:t>D.1.3</w:t>
      </w:r>
      <w:proofErr w:type="spellEnd"/>
      <w:proofErr w:type="gramEnd"/>
      <w:r w:rsidRPr="005A6BF1">
        <w:rPr>
          <w:rFonts w:ascii="Arial" w:hAnsi="Arial" w:cs="Arial"/>
          <w:bCs/>
        </w:rPr>
        <w:t>.</w:t>
      </w:r>
      <w:r w:rsidRPr="005A6BF1">
        <w:rPr>
          <w:rFonts w:ascii="Arial" w:hAnsi="Arial" w:cs="Arial"/>
          <w:bCs/>
        </w:rPr>
        <w:tab/>
      </w:r>
      <w:r w:rsidRPr="005A6BF1">
        <w:rPr>
          <w:rFonts w:ascii="Arial" w:hAnsi="Arial" w:cs="Arial"/>
          <w:bCs/>
        </w:rPr>
        <w:tab/>
        <w:t>PBŘ</w:t>
      </w:r>
    </w:p>
    <w:p w:rsidR="004044AF" w:rsidRPr="005A6BF1" w:rsidRDefault="004044AF" w:rsidP="004044AF">
      <w:pPr>
        <w:spacing w:after="0"/>
        <w:jc w:val="both"/>
        <w:rPr>
          <w:rFonts w:ascii="Arial" w:hAnsi="Arial" w:cs="Arial"/>
          <w:bCs/>
        </w:rPr>
      </w:pPr>
      <w:proofErr w:type="gramStart"/>
      <w:r w:rsidRPr="005A6BF1">
        <w:rPr>
          <w:rFonts w:ascii="Arial" w:hAnsi="Arial" w:cs="Arial"/>
          <w:bCs/>
        </w:rPr>
        <w:t>D.1.4.1</w:t>
      </w:r>
      <w:proofErr w:type="gramEnd"/>
      <w:r w:rsidRPr="005A6BF1">
        <w:rPr>
          <w:rFonts w:ascii="Arial" w:hAnsi="Arial" w:cs="Arial"/>
          <w:bCs/>
        </w:rPr>
        <w:tab/>
        <w:t>Zdravotní technika</w:t>
      </w:r>
      <w:r w:rsidRPr="005A6BF1">
        <w:rPr>
          <w:rFonts w:ascii="Arial" w:hAnsi="Arial" w:cs="Arial"/>
          <w:bCs/>
        </w:rPr>
        <w:tab/>
      </w:r>
    </w:p>
    <w:p w:rsidR="004044AF" w:rsidRPr="005A6BF1" w:rsidRDefault="004044AF" w:rsidP="004044AF">
      <w:pPr>
        <w:spacing w:after="0"/>
        <w:jc w:val="both"/>
        <w:rPr>
          <w:rFonts w:ascii="Arial" w:hAnsi="Arial" w:cs="Arial"/>
          <w:bCs/>
        </w:rPr>
      </w:pPr>
      <w:proofErr w:type="spellStart"/>
      <w:proofErr w:type="gramStart"/>
      <w:r w:rsidRPr="005A6BF1">
        <w:rPr>
          <w:rFonts w:ascii="Arial" w:hAnsi="Arial" w:cs="Arial"/>
          <w:bCs/>
        </w:rPr>
        <w:t>D.1.4.5</w:t>
      </w:r>
      <w:proofErr w:type="spellEnd"/>
      <w:proofErr w:type="gramEnd"/>
      <w:r w:rsidRPr="005A6BF1">
        <w:rPr>
          <w:rFonts w:ascii="Arial" w:hAnsi="Arial" w:cs="Arial"/>
          <w:bCs/>
        </w:rPr>
        <w:tab/>
        <w:t>Vzduchotechnika</w:t>
      </w:r>
    </w:p>
    <w:p w:rsidR="004044AF" w:rsidRPr="005A6BF1" w:rsidRDefault="004044AF" w:rsidP="004044AF">
      <w:pPr>
        <w:spacing w:after="0"/>
        <w:jc w:val="both"/>
        <w:rPr>
          <w:rFonts w:ascii="Arial" w:hAnsi="Arial" w:cs="Arial"/>
          <w:bCs/>
        </w:rPr>
      </w:pPr>
      <w:proofErr w:type="gramStart"/>
      <w:r w:rsidRPr="005A6BF1">
        <w:rPr>
          <w:rFonts w:ascii="Arial" w:hAnsi="Arial" w:cs="Arial"/>
          <w:bCs/>
        </w:rPr>
        <w:t>D.1.5</w:t>
      </w:r>
      <w:proofErr w:type="gramEnd"/>
      <w:r w:rsidRPr="005A6BF1">
        <w:rPr>
          <w:rFonts w:ascii="Arial" w:hAnsi="Arial" w:cs="Arial"/>
          <w:bCs/>
        </w:rPr>
        <w:t>.</w:t>
      </w:r>
      <w:r w:rsidRPr="005A6BF1">
        <w:rPr>
          <w:rFonts w:ascii="Arial" w:hAnsi="Arial" w:cs="Arial"/>
          <w:bCs/>
        </w:rPr>
        <w:tab/>
      </w:r>
      <w:r w:rsidRPr="005A6BF1">
        <w:rPr>
          <w:rFonts w:ascii="Arial" w:hAnsi="Arial" w:cs="Arial"/>
          <w:bCs/>
        </w:rPr>
        <w:tab/>
        <w:t>Elektroinstalace silnoproud</w:t>
      </w:r>
    </w:p>
    <w:p w:rsidR="004044AF" w:rsidRPr="005A6BF1" w:rsidRDefault="004044AF" w:rsidP="004044AF">
      <w:pPr>
        <w:spacing w:after="0"/>
        <w:jc w:val="both"/>
        <w:rPr>
          <w:rFonts w:ascii="Arial" w:hAnsi="Arial" w:cs="Arial"/>
          <w:bCs/>
        </w:rPr>
      </w:pPr>
      <w:r w:rsidRPr="005A6BF1">
        <w:rPr>
          <w:rFonts w:ascii="Arial" w:hAnsi="Arial" w:cs="Arial"/>
          <w:bCs/>
        </w:rPr>
        <w:tab/>
      </w:r>
      <w:r w:rsidRPr="005A6BF1">
        <w:rPr>
          <w:rFonts w:ascii="Arial" w:hAnsi="Arial" w:cs="Arial"/>
          <w:bCs/>
        </w:rPr>
        <w:tab/>
        <w:t>a ochrana před bleskem</w:t>
      </w:r>
    </w:p>
    <w:p w:rsidR="004044AF" w:rsidRPr="005A6BF1" w:rsidRDefault="004044AF" w:rsidP="004044AF">
      <w:pPr>
        <w:spacing w:after="0"/>
        <w:rPr>
          <w:rFonts w:ascii="Arial" w:hAnsi="Arial" w:cs="Arial"/>
        </w:rPr>
      </w:pPr>
      <w:proofErr w:type="spellStart"/>
      <w:proofErr w:type="gramStart"/>
      <w:r w:rsidRPr="005A6BF1">
        <w:rPr>
          <w:rFonts w:ascii="Arial" w:hAnsi="Arial" w:cs="Arial"/>
        </w:rPr>
        <w:t>D.1.7</w:t>
      </w:r>
      <w:proofErr w:type="spellEnd"/>
      <w:proofErr w:type="gramEnd"/>
      <w:r w:rsidRPr="005A6BF1">
        <w:rPr>
          <w:rFonts w:ascii="Arial" w:hAnsi="Arial" w:cs="Arial"/>
        </w:rPr>
        <w:t>.</w:t>
      </w:r>
      <w:r w:rsidRPr="005A6BF1">
        <w:rPr>
          <w:rFonts w:ascii="Arial" w:hAnsi="Arial" w:cs="Arial"/>
        </w:rPr>
        <w:tab/>
      </w:r>
      <w:r w:rsidRPr="005A6BF1">
        <w:rPr>
          <w:rFonts w:ascii="Arial" w:hAnsi="Arial" w:cs="Arial"/>
        </w:rPr>
        <w:tab/>
        <w:t>Vyhrazená technická zařízení</w:t>
      </w:r>
    </w:p>
    <w:p w:rsidR="004044AF" w:rsidRPr="005A6BF1" w:rsidRDefault="004044AF" w:rsidP="004044AF">
      <w:pPr>
        <w:spacing w:after="0"/>
        <w:ind w:left="708" w:firstLine="708"/>
        <w:rPr>
          <w:rFonts w:ascii="Arial" w:hAnsi="Arial" w:cs="Arial"/>
        </w:rPr>
      </w:pPr>
      <w:r w:rsidRPr="005A6BF1">
        <w:rPr>
          <w:rFonts w:ascii="Arial" w:hAnsi="Arial" w:cs="Arial"/>
        </w:rPr>
        <w:t>- technologie kuchyně</w:t>
      </w:r>
    </w:p>
    <w:p w:rsidR="007E6B89" w:rsidRPr="005A6BF1" w:rsidRDefault="007E6B89" w:rsidP="007E6B89">
      <w:pPr>
        <w:spacing w:after="0"/>
        <w:jc w:val="both"/>
        <w:rPr>
          <w:rFonts w:ascii="Arial" w:hAnsi="Arial" w:cs="Arial"/>
          <w:b/>
          <w:bCs/>
        </w:rPr>
      </w:pPr>
    </w:p>
    <w:p w:rsidR="007E6B89" w:rsidRPr="009A3159" w:rsidRDefault="007E6B89" w:rsidP="007E6B89">
      <w:pPr>
        <w:spacing w:after="0"/>
        <w:jc w:val="both"/>
        <w:rPr>
          <w:rFonts w:ascii="Arial" w:hAnsi="Arial" w:cs="Arial"/>
          <w:bCs/>
        </w:rPr>
      </w:pPr>
      <w:r w:rsidRPr="009A3159">
        <w:rPr>
          <w:rFonts w:ascii="Arial" w:hAnsi="Arial" w:cs="Arial"/>
          <w:b/>
          <w:bCs/>
        </w:rPr>
        <w:t xml:space="preserve">Dokladová část </w:t>
      </w:r>
      <w:r w:rsidRPr="009A3159">
        <w:rPr>
          <w:rFonts w:ascii="Arial" w:hAnsi="Arial" w:cs="Arial"/>
          <w:bCs/>
        </w:rPr>
        <w:t>(bude doplněna po projednání)</w:t>
      </w:r>
    </w:p>
    <w:p w:rsidR="007E6B89" w:rsidRPr="009A3159" w:rsidRDefault="007E6B89" w:rsidP="007E6B89">
      <w:pPr>
        <w:spacing w:after="0"/>
        <w:jc w:val="both"/>
        <w:rPr>
          <w:rFonts w:ascii="Arial" w:hAnsi="Arial" w:cs="Arial"/>
          <w:b/>
          <w:bCs/>
        </w:rPr>
      </w:pPr>
    </w:p>
    <w:p w:rsidR="007E6B89" w:rsidRPr="009A3159" w:rsidRDefault="007E6B89" w:rsidP="007E6B89">
      <w:pPr>
        <w:spacing w:after="0"/>
        <w:jc w:val="both"/>
        <w:rPr>
          <w:rFonts w:ascii="Arial" w:hAnsi="Arial" w:cs="Arial"/>
          <w:b/>
          <w:bCs/>
        </w:rPr>
      </w:pPr>
      <w:r w:rsidRPr="009A3159">
        <w:rPr>
          <w:rFonts w:ascii="Arial" w:hAnsi="Arial" w:cs="Arial"/>
          <w:b/>
          <w:bCs/>
        </w:rPr>
        <w:t>________________________________________________________________</w:t>
      </w:r>
    </w:p>
    <w:p w:rsidR="007E6B89" w:rsidRPr="009A3159" w:rsidRDefault="007E6B89" w:rsidP="007E6B89">
      <w:pPr>
        <w:spacing w:after="0"/>
        <w:jc w:val="both"/>
        <w:rPr>
          <w:rFonts w:ascii="Arial" w:hAnsi="Arial" w:cs="Arial"/>
          <w:b/>
          <w:bCs/>
        </w:rPr>
      </w:pPr>
    </w:p>
    <w:p w:rsidR="007E6B89" w:rsidRDefault="007E6B89" w:rsidP="007E6B89">
      <w:pPr>
        <w:spacing w:after="0"/>
        <w:jc w:val="both"/>
        <w:rPr>
          <w:rFonts w:ascii="Arial" w:hAnsi="Arial" w:cs="Arial"/>
          <w:b/>
          <w:bCs/>
        </w:rPr>
      </w:pPr>
    </w:p>
    <w:p w:rsidR="005A6BF1" w:rsidRPr="009A3159" w:rsidRDefault="005A6BF1" w:rsidP="005A6BF1">
      <w:pPr>
        <w:jc w:val="both"/>
        <w:rPr>
          <w:rFonts w:ascii="Arial" w:hAnsi="Arial" w:cs="Arial"/>
          <w:b/>
          <w:bCs/>
        </w:rPr>
      </w:pPr>
      <w:r w:rsidRPr="009A3159">
        <w:rPr>
          <w:rFonts w:ascii="Arial" w:hAnsi="Arial" w:cs="Arial"/>
          <w:b/>
          <w:bCs/>
        </w:rPr>
        <w:t>Seznam příloh:</w:t>
      </w:r>
    </w:p>
    <w:p w:rsidR="005A6BF1" w:rsidRPr="009A3159" w:rsidRDefault="005A6BF1" w:rsidP="005A6BF1">
      <w:pPr>
        <w:spacing w:after="0"/>
        <w:jc w:val="both"/>
        <w:rPr>
          <w:rFonts w:ascii="Arial" w:hAnsi="Arial" w:cs="Arial"/>
          <w:b/>
          <w:bCs/>
        </w:rPr>
      </w:pPr>
      <w:r w:rsidRPr="009A3159">
        <w:rPr>
          <w:rFonts w:ascii="Arial" w:hAnsi="Arial" w:cs="Arial"/>
          <w:b/>
          <w:bCs/>
        </w:rPr>
        <w:t xml:space="preserve">A + B </w:t>
      </w:r>
      <w:r w:rsidRPr="009A3159">
        <w:rPr>
          <w:rFonts w:ascii="Arial" w:hAnsi="Arial" w:cs="Arial"/>
          <w:b/>
          <w:bCs/>
        </w:rPr>
        <w:tab/>
        <w:t>Průvodní a souhrnná technická zpráva</w:t>
      </w:r>
    </w:p>
    <w:p w:rsidR="005A6BF1" w:rsidRPr="009A3159" w:rsidRDefault="005A6BF1" w:rsidP="005A6BF1">
      <w:pPr>
        <w:spacing w:after="0"/>
        <w:jc w:val="both"/>
        <w:rPr>
          <w:rFonts w:ascii="Arial" w:hAnsi="Arial" w:cs="Arial"/>
          <w:b/>
          <w:bCs/>
        </w:rPr>
      </w:pPr>
      <w:r w:rsidRPr="009A3159">
        <w:rPr>
          <w:rFonts w:ascii="Arial" w:hAnsi="Arial" w:cs="Arial"/>
          <w:b/>
          <w:bCs/>
        </w:rPr>
        <w:t>C</w:t>
      </w:r>
      <w:r w:rsidRPr="009A3159">
        <w:rPr>
          <w:rFonts w:ascii="Arial" w:hAnsi="Arial" w:cs="Arial"/>
          <w:b/>
          <w:bCs/>
        </w:rPr>
        <w:tab/>
        <w:t>Situace</w:t>
      </w:r>
      <w:r w:rsidRPr="009A3159">
        <w:rPr>
          <w:rFonts w:ascii="Arial" w:hAnsi="Arial" w:cs="Arial"/>
          <w:b/>
          <w:bCs/>
        </w:rPr>
        <w:tab/>
      </w:r>
      <w:r w:rsidRPr="009A3159">
        <w:rPr>
          <w:rFonts w:ascii="Arial" w:hAnsi="Arial" w:cs="Arial"/>
          <w:b/>
          <w:bCs/>
        </w:rPr>
        <w:tab/>
      </w:r>
      <w:r w:rsidRPr="009A3159">
        <w:rPr>
          <w:rFonts w:ascii="Arial" w:hAnsi="Arial" w:cs="Arial"/>
          <w:b/>
          <w:bCs/>
        </w:rPr>
        <w:tab/>
      </w:r>
    </w:p>
    <w:p w:rsidR="005A6BF1" w:rsidRPr="009A3159" w:rsidRDefault="005A6BF1" w:rsidP="005A6BF1">
      <w:pPr>
        <w:spacing w:after="0"/>
        <w:ind w:firstLine="708"/>
        <w:jc w:val="both"/>
        <w:rPr>
          <w:rFonts w:ascii="Arial" w:hAnsi="Arial" w:cs="Arial"/>
          <w:bCs/>
        </w:rPr>
      </w:pPr>
      <w:r w:rsidRPr="009A3159">
        <w:rPr>
          <w:rFonts w:ascii="Arial" w:hAnsi="Arial" w:cs="Arial"/>
          <w:bCs/>
        </w:rPr>
        <w:t xml:space="preserve">Situace </w:t>
      </w:r>
      <w:proofErr w:type="spellStart"/>
      <w:r w:rsidRPr="009A3159">
        <w:rPr>
          <w:rFonts w:ascii="Arial" w:hAnsi="Arial" w:cs="Arial"/>
          <w:bCs/>
        </w:rPr>
        <w:t>C1</w:t>
      </w:r>
      <w:proofErr w:type="spellEnd"/>
      <w:r w:rsidRPr="009A3159">
        <w:rPr>
          <w:rFonts w:ascii="Arial" w:hAnsi="Arial" w:cs="Arial"/>
          <w:bCs/>
        </w:rPr>
        <w:tab/>
      </w:r>
      <w:r w:rsidRPr="009A3159">
        <w:rPr>
          <w:rFonts w:ascii="Arial" w:hAnsi="Arial" w:cs="Arial"/>
          <w:bCs/>
        </w:rPr>
        <w:tab/>
      </w:r>
      <w:r w:rsidRPr="009A3159">
        <w:rPr>
          <w:rFonts w:ascii="Arial" w:hAnsi="Arial" w:cs="Arial"/>
          <w:bCs/>
        </w:rPr>
        <w:tab/>
        <w:t>Širší vztahy</w:t>
      </w:r>
    </w:p>
    <w:p w:rsidR="005A6BF1" w:rsidRPr="009A3159" w:rsidRDefault="005A6BF1" w:rsidP="005A6BF1">
      <w:pPr>
        <w:spacing w:after="0"/>
        <w:ind w:firstLine="708"/>
        <w:jc w:val="both"/>
        <w:rPr>
          <w:rFonts w:ascii="Arial" w:hAnsi="Arial" w:cs="Arial"/>
          <w:bCs/>
        </w:rPr>
      </w:pPr>
      <w:r w:rsidRPr="009A3159">
        <w:rPr>
          <w:rFonts w:ascii="Arial" w:hAnsi="Arial" w:cs="Arial"/>
          <w:bCs/>
        </w:rPr>
        <w:t xml:space="preserve">Situace </w:t>
      </w:r>
      <w:proofErr w:type="spellStart"/>
      <w:r w:rsidRPr="009A3159">
        <w:rPr>
          <w:rFonts w:ascii="Arial" w:hAnsi="Arial" w:cs="Arial"/>
          <w:bCs/>
        </w:rPr>
        <w:t>C2</w:t>
      </w:r>
      <w:proofErr w:type="spellEnd"/>
      <w:r w:rsidRPr="009A3159">
        <w:rPr>
          <w:rFonts w:ascii="Arial" w:hAnsi="Arial" w:cs="Arial"/>
          <w:bCs/>
        </w:rPr>
        <w:tab/>
      </w:r>
      <w:r w:rsidRPr="009A3159">
        <w:rPr>
          <w:rFonts w:ascii="Arial" w:hAnsi="Arial" w:cs="Arial"/>
          <w:bCs/>
        </w:rPr>
        <w:tab/>
      </w:r>
      <w:r w:rsidRPr="009A3159">
        <w:rPr>
          <w:rFonts w:ascii="Arial" w:hAnsi="Arial" w:cs="Arial"/>
          <w:bCs/>
        </w:rPr>
        <w:tab/>
        <w:t>Katastrální</w:t>
      </w:r>
      <w:r w:rsidRPr="009A3159">
        <w:rPr>
          <w:rFonts w:ascii="Arial" w:hAnsi="Arial" w:cs="Arial"/>
          <w:bCs/>
        </w:rPr>
        <w:tab/>
        <w:t xml:space="preserve">1 : </w:t>
      </w:r>
      <w:r>
        <w:rPr>
          <w:rFonts w:ascii="Arial" w:hAnsi="Arial" w:cs="Arial"/>
          <w:bCs/>
        </w:rPr>
        <w:t>10</w:t>
      </w:r>
      <w:r w:rsidRPr="009A3159">
        <w:rPr>
          <w:rFonts w:ascii="Arial" w:hAnsi="Arial" w:cs="Arial"/>
          <w:bCs/>
        </w:rPr>
        <w:t>00</w:t>
      </w:r>
    </w:p>
    <w:p w:rsidR="005A6BF1" w:rsidRDefault="005A6BF1" w:rsidP="005A6BF1">
      <w:pPr>
        <w:spacing w:after="0"/>
        <w:ind w:firstLine="708"/>
        <w:jc w:val="both"/>
        <w:rPr>
          <w:rFonts w:ascii="Arial" w:hAnsi="Arial" w:cs="Arial"/>
          <w:bCs/>
        </w:rPr>
      </w:pPr>
      <w:r>
        <w:rPr>
          <w:rFonts w:ascii="Arial" w:hAnsi="Arial" w:cs="Arial"/>
          <w:bCs/>
        </w:rPr>
        <w:t>Situace koordinační</w:t>
      </w:r>
      <w:r w:rsidRPr="009A3159">
        <w:rPr>
          <w:rFonts w:ascii="Arial" w:hAnsi="Arial" w:cs="Arial"/>
          <w:bCs/>
        </w:rPr>
        <w:tab/>
      </w:r>
      <w:r>
        <w:rPr>
          <w:rFonts w:ascii="Arial" w:hAnsi="Arial" w:cs="Arial"/>
          <w:bCs/>
        </w:rPr>
        <w:tab/>
        <w:t>není dokladována</w:t>
      </w:r>
    </w:p>
    <w:p w:rsidR="005A6BF1" w:rsidRPr="009A3159" w:rsidRDefault="005A6BF1" w:rsidP="005A6BF1">
      <w:pPr>
        <w:spacing w:after="0"/>
        <w:jc w:val="both"/>
        <w:rPr>
          <w:rFonts w:ascii="Arial" w:hAnsi="Arial" w:cs="Arial"/>
          <w:b/>
          <w:bCs/>
        </w:rPr>
      </w:pPr>
      <w:r w:rsidRPr="009A3159">
        <w:rPr>
          <w:rFonts w:ascii="Arial" w:hAnsi="Arial" w:cs="Arial"/>
          <w:b/>
          <w:bCs/>
        </w:rPr>
        <w:t xml:space="preserve">D </w:t>
      </w:r>
      <w:r w:rsidRPr="009A3159">
        <w:rPr>
          <w:rFonts w:ascii="Arial" w:hAnsi="Arial" w:cs="Arial"/>
          <w:b/>
          <w:bCs/>
        </w:rPr>
        <w:tab/>
        <w:t>Dokumentace stavby</w:t>
      </w:r>
      <w:r w:rsidRPr="009A3159">
        <w:rPr>
          <w:rFonts w:ascii="Arial" w:hAnsi="Arial" w:cs="Arial"/>
          <w:b/>
          <w:bCs/>
        </w:rPr>
        <w:tab/>
      </w:r>
    </w:p>
    <w:p w:rsidR="005A6BF1" w:rsidRPr="005D5939" w:rsidRDefault="005A6BF1" w:rsidP="005A6BF1">
      <w:pPr>
        <w:spacing w:after="0" w:line="240" w:lineRule="auto"/>
        <w:ind w:firstLine="708"/>
        <w:rPr>
          <w:rFonts w:ascii="Arial" w:hAnsi="Arial" w:cs="Arial"/>
          <w:b/>
        </w:rPr>
      </w:pPr>
      <w:r w:rsidRPr="005D5939">
        <w:rPr>
          <w:b/>
          <w:bCs/>
        </w:rPr>
        <w:t xml:space="preserve">– </w:t>
      </w:r>
      <w:r w:rsidRPr="005D5939">
        <w:rPr>
          <w:rFonts w:ascii="Arial" w:hAnsi="Arial" w:cs="Arial"/>
          <w:b/>
        </w:rPr>
        <w:t xml:space="preserve">"ZŠ Prokopa Velikého - úprava školní kuchyně" </w:t>
      </w:r>
      <w:proofErr w:type="spellStart"/>
      <w:r w:rsidRPr="005D5939">
        <w:rPr>
          <w:rFonts w:ascii="Arial" w:hAnsi="Arial" w:cs="Arial"/>
          <w:b/>
        </w:rPr>
        <w:t>DPS</w:t>
      </w:r>
      <w:proofErr w:type="spellEnd"/>
    </w:p>
    <w:p w:rsidR="005A6BF1" w:rsidRPr="005A6BF1" w:rsidRDefault="005A6BF1" w:rsidP="005A6BF1">
      <w:pPr>
        <w:spacing w:after="0"/>
        <w:jc w:val="both"/>
        <w:rPr>
          <w:rFonts w:ascii="Arial" w:hAnsi="Arial" w:cs="Arial"/>
          <w:bCs/>
        </w:rPr>
      </w:pPr>
      <w:proofErr w:type="spellStart"/>
      <w:proofErr w:type="gramStart"/>
      <w:r w:rsidRPr="005A6BF1">
        <w:rPr>
          <w:rFonts w:ascii="Arial" w:hAnsi="Arial" w:cs="Arial"/>
          <w:bCs/>
        </w:rPr>
        <w:t>D.1.1</w:t>
      </w:r>
      <w:proofErr w:type="spellEnd"/>
      <w:proofErr w:type="gramEnd"/>
      <w:r w:rsidRPr="005A6BF1">
        <w:rPr>
          <w:rFonts w:ascii="Arial" w:hAnsi="Arial" w:cs="Arial"/>
          <w:bCs/>
        </w:rPr>
        <w:t>.</w:t>
      </w:r>
      <w:r w:rsidRPr="005A6BF1">
        <w:rPr>
          <w:rFonts w:ascii="Arial" w:hAnsi="Arial" w:cs="Arial"/>
          <w:bCs/>
        </w:rPr>
        <w:tab/>
      </w:r>
      <w:r w:rsidRPr="005A6BF1">
        <w:rPr>
          <w:rFonts w:ascii="Arial" w:hAnsi="Arial" w:cs="Arial"/>
          <w:bCs/>
        </w:rPr>
        <w:tab/>
      </w:r>
      <w:proofErr w:type="spellStart"/>
      <w:r w:rsidRPr="005A6BF1">
        <w:rPr>
          <w:rFonts w:ascii="Arial" w:hAnsi="Arial" w:cs="Arial"/>
          <w:bCs/>
        </w:rPr>
        <w:t>Architektonicko</w:t>
      </w:r>
      <w:proofErr w:type="spellEnd"/>
      <w:r w:rsidRPr="005A6BF1">
        <w:rPr>
          <w:rFonts w:ascii="Arial" w:hAnsi="Arial" w:cs="Arial"/>
          <w:b/>
          <w:bCs/>
        </w:rPr>
        <w:t xml:space="preserve"> </w:t>
      </w:r>
      <w:r w:rsidRPr="005A6BF1">
        <w:rPr>
          <w:rFonts w:ascii="Arial" w:hAnsi="Arial" w:cs="Arial"/>
          <w:bCs/>
        </w:rPr>
        <w:t xml:space="preserve">stavební část </w:t>
      </w:r>
    </w:p>
    <w:p w:rsidR="005A6BF1" w:rsidRPr="005A6BF1" w:rsidRDefault="005A6BF1" w:rsidP="005A6BF1">
      <w:pPr>
        <w:spacing w:after="0"/>
        <w:jc w:val="both"/>
        <w:rPr>
          <w:rFonts w:ascii="Arial" w:hAnsi="Arial" w:cs="Arial"/>
          <w:bCs/>
        </w:rPr>
      </w:pPr>
      <w:proofErr w:type="spellStart"/>
      <w:proofErr w:type="gramStart"/>
      <w:r w:rsidRPr="005A6BF1">
        <w:rPr>
          <w:rFonts w:ascii="Arial" w:hAnsi="Arial" w:cs="Arial"/>
          <w:bCs/>
        </w:rPr>
        <w:t>D.1.3</w:t>
      </w:r>
      <w:proofErr w:type="spellEnd"/>
      <w:proofErr w:type="gramEnd"/>
      <w:r w:rsidRPr="005A6BF1">
        <w:rPr>
          <w:rFonts w:ascii="Arial" w:hAnsi="Arial" w:cs="Arial"/>
          <w:bCs/>
        </w:rPr>
        <w:t>.</w:t>
      </w:r>
      <w:r w:rsidRPr="005A6BF1">
        <w:rPr>
          <w:rFonts w:ascii="Arial" w:hAnsi="Arial" w:cs="Arial"/>
          <w:bCs/>
        </w:rPr>
        <w:tab/>
      </w:r>
      <w:r w:rsidRPr="005A6BF1">
        <w:rPr>
          <w:rFonts w:ascii="Arial" w:hAnsi="Arial" w:cs="Arial"/>
          <w:bCs/>
        </w:rPr>
        <w:tab/>
      </w:r>
      <w:proofErr w:type="spellStart"/>
      <w:r w:rsidRPr="005A6BF1">
        <w:rPr>
          <w:rFonts w:ascii="Arial" w:hAnsi="Arial" w:cs="Arial"/>
          <w:bCs/>
        </w:rPr>
        <w:t>PBŘ</w:t>
      </w:r>
      <w:proofErr w:type="spellEnd"/>
    </w:p>
    <w:p w:rsidR="005A6BF1" w:rsidRPr="005A6BF1" w:rsidRDefault="005A6BF1" w:rsidP="005A6BF1">
      <w:pPr>
        <w:spacing w:after="0"/>
        <w:jc w:val="both"/>
        <w:rPr>
          <w:rFonts w:ascii="Arial" w:hAnsi="Arial" w:cs="Arial"/>
          <w:bCs/>
        </w:rPr>
      </w:pPr>
      <w:proofErr w:type="spellStart"/>
      <w:proofErr w:type="gramStart"/>
      <w:r w:rsidRPr="005A6BF1">
        <w:rPr>
          <w:rFonts w:ascii="Arial" w:hAnsi="Arial" w:cs="Arial"/>
          <w:bCs/>
        </w:rPr>
        <w:t>D.1.4.1</w:t>
      </w:r>
      <w:proofErr w:type="spellEnd"/>
      <w:proofErr w:type="gramEnd"/>
      <w:r w:rsidRPr="005A6BF1">
        <w:rPr>
          <w:rFonts w:ascii="Arial" w:hAnsi="Arial" w:cs="Arial"/>
          <w:bCs/>
        </w:rPr>
        <w:tab/>
        <w:t>Zdravotní technika</w:t>
      </w:r>
      <w:r w:rsidRPr="005A6BF1">
        <w:rPr>
          <w:rFonts w:ascii="Arial" w:hAnsi="Arial" w:cs="Arial"/>
          <w:bCs/>
        </w:rPr>
        <w:tab/>
      </w:r>
    </w:p>
    <w:p w:rsidR="005A6BF1" w:rsidRPr="005A6BF1" w:rsidRDefault="005A6BF1" w:rsidP="005A6BF1">
      <w:pPr>
        <w:spacing w:after="0"/>
        <w:jc w:val="both"/>
        <w:rPr>
          <w:rFonts w:ascii="Arial" w:hAnsi="Arial" w:cs="Arial"/>
          <w:bCs/>
        </w:rPr>
      </w:pPr>
      <w:proofErr w:type="spellStart"/>
      <w:proofErr w:type="gramStart"/>
      <w:r w:rsidRPr="005A6BF1">
        <w:rPr>
          <w:rFonts w:ascii="Arial" w:hAnsi="Arial" w:cs="Arial"/>
          <w:bCs/>
        </w:rPr>
        <w:t>D.1.4.5</w:t>
      </w:r>
      <w:proofErr w:type="spellEnd"/>
      <w:proofErr w:type="gramEnd"/>
      <w:r w:rsidRPr="005A6BF1">
        <w:rPr>
          <w:rFonts w:ascii="Arial" w:hAnsi="Arial" w:cs="Arial"/>
          <w:bCs/>
        </w:rPr>
        <w:tab/>
        <w:t>Vzduchotechnika</w:t>
      </w:r>
    </w:p>
    <w:p w:rsidR="005A6BF1" w:rsidRPr="005A6BF1" w:rsidRDefault="005A6BF1" w:rsidP="005A6BF1">
      <w:pPr>
        <w:spacing w:after="0"/>
        <w:jc w:val="both"/>
        <w:rPr>
          <w:rFonts w:ascii="Arial" w:hAnsi="Arial" w:cs="Arial"/>
          <w:bCs/>
        </w:rPr>
      </w:pPr>
      <w:proofErr w:type="spellStart"/>
      <w:proofErr w:type="gramStart"/>
      <w:r w:rsidRPr="005A6BF1">
        <w:rPr>
          <w:rFonts w:ascii="Arial" w:hAnsi="Arial" w:cs="Arial"/>
          <w:bCs/>
        </w:rPr>
        <w:t>D.1.5</w:t>
      </w:r>
      <w:proofErr w:type="spellEnd"/>
      <w:proofErr w:type="gramEnd"/>
      <w:r w:rsidRPr="005A6BF1">
        <w:rPr>
          <w:rFonts w:ascii="Arial" w:hAnsi="Arial" w:cs="Arial"/>
          <w:bCs/>
        </w:rPr>
        <w:t>.</w:t>
      </w:r>
      <w:r w:rsidRPr="005A6BF1">
        <w:rPr>
          <w:rFonts w:ascii="Arial" w:hAnsi="Arial" w:cs="Arial"/>
          <w:bCs/>
        </w:rPr>
        <w:tab/>
      </w:r>
      <w:r w:rsidRPr="005A6BF1">
        <w:rPr>
          <w:rFonts w:ascii="Arial" w:hAnsi="Arial" w:cs="Arial"/>
          <w:bCs/>
        </w:rPr>
        <w:tab/>
        <w:t>Elektroinstalace silnoproud</w:t>
      </w:r>
    </w:p>
    <w:p w:rsidR="005A6BF1" w:rsidRPr="005A6BF1" w:rsidRDefault="005A6BF1" w:rsidP="005A6BF1">
      <w:pPr>
        <w:spacing w:after="0"/>
        <w:jc w:val="both"/>
        <w:rPr>
          <w:rFonts w:ascii="Arial" w:hAnsi="Arial" w:cs="Arial"/>
          <w:bCs/>
        </w:rPr>
      </w:pPr>
      <w:r w:rsidRPr="005A6BF1">
        <w:rPr>
          <w:rFonts w:ascii="Arial" w:hAnsi="Arial" w:cs="Arial"/>
          <w:bCs/>
        </w:rPr>
        <w:tab/>
      </w:r>
      <w:r w:rsidRPr="005A6BF1">
        <w:rPr>
          <w:rFonts w:ascii="Arial" w:hAnsi="Arial" w:cs="Arial"/>
          <w:bCs/>
        </w:rPr>
        <w:tab/>
        <w:t>a ochrana před bleskem</w:t>
      </w:r>
    </w:p>
    <w:p w:rsidR="005A6BF1" w:rsidRPr="005A6BF1" w:rsidRDefault="005A6BF1" w:rsidP="005A6BF1">
      <w:pPr>
        <w:spacing w:after="0"/>
        <w:rPr>
          <w:rFonts w:ascii="Arial" w:hAnsi="Arial" w:cs="Arial"/>
        </w:rPr>
      </w:pPr>
      <w:proofErr w:type="spellStart"/>
      <w:proofErr w:type="gramStart"/>
      <w:r w:rsidRPr="005A6BF1">
        <w:rPr>
          <w:rFonts w:ascii="Arial" w:hAnsi="Arial" w:cs="Arial"/>
        </w:rPr>
        <w:t>D.1.7</w:t>
      </w:r>
      <w:proofErr w:type="spellEnd"/>
      <w:proofErr w:type="gramEnd"/>
      <w:r w:rsidRPr="005A6BF1">
        <w:rPr>
          <w:rFonts w:ascii="Arial" w:hAnsi="Arial" w:cs="Arial"/>
        </w:rPr>
        <w:t>.</w:t>
      </w:r>
      <w:r w:rsidRPr="005A6BF1">
        <w:rPr>
          <w:rFonts w:ascii="Arial" w:hAnsi="Arial" w:cs="Arial"/>
        </w:rPr>
        <w:tab/>
      </w:r>
      <w:r w:rsidRPr="005A6BF1">
        <w:rPr>
          <w:rFonts w:ascii="Arial" w:hAnsi="Arial" w:cs="Arial"/>
        </w:rPr>
        <w:tab/>
        <w:t>Vyhrazená technická zařízení</w:t>
      </w:r>
    </w:p>
    <w:p w:rsidR="005A6BF1" w:rsidRPr="005A6BF1" w:rsidRDefault="005A6BF1" w:rsidP="005A6BF1">
      <w:pPr>
        <w:spacing w:after="0"/>
        <w:ind w:left="708" w:firstLine="708"/>
        <w:rPr>
          <w:rFonts w:ascii="Arial" w:hAnsi="Arial" w:cs="Arial"/>
        </w:rPr>
      </w:pPr>
      <w:r w:rsidRPr="005A6BF1">
        <w:rPr>
          <w:rFonts w:ascii="Arial" w:hAnsi="Arial" w:cs="Arial"/>
        </w:rPr>
        <w:t>- technologie kuchyně</w:t>
      </w:r>
    </w:p>
    <w:p w:rsidR="005A6BF1" w:rsidRPr="005A6BF1" w:rsidRDefault="005A6BF1" w:rsidP="005A6BF1">
      <w:pPr>
        <w:spacing w:after="0"/>
        <w:jc w:val="both"/>
        <w:rPr>
          <w:rFonts w:ascii="Arial" w:hAnsi="Arial" w:cs="Arial"/>
          <w:b/>
          <w:bCs/>
        </w:rPr>
      </w:pPr>
    </w:p>
    <w:p w:rsidR="005A6BF1" w:rsidRPr="009A3159" w:rsidRDefault="005A6BF1" w:rsidP="005A6BF1">
      <w:pPr>
        <w:spacing w:after="0"/>
        <w:jc w:val="both"/>
        <w:rPr>
          <w:rFonts w:ascii="Arial" w:hAnsi="Arial" w:cs="Arial"/>
          <w:bCs/>
        </w:rPr>
      </w:pPr>
      <w:r w:rsidRPr="009A3159">
        <w:rPr>
          <w:rFonts w:ascii="Arial" w:hAnsi="Arial" w:cs="Arial"/>
          <w:b/>
          <w:bCs/>
        </w:rPr>
        <w:t xml:space="preserve">Dokladová část </w:t>
      </w:r>
      <w:r w:rsidRPr="009A3159">
        <w:rPr>
          <w:rFonts w:ascii="Arial" w:hAnsi="Arial" w:cs="Arial"/>
          <w:bCs/>
        </w:rPr>
        <w:t>(bude doplněna po projednání)</w:t>
      </w:r>
    </w:p>
    <w:p w:rsidR="005A6BF1" w:rsidRPr="009A3159" w:rsidRDefault="005A6BF1" w:rsidP="005A6BF1">
      <w:pPr>
        <w:spacing w:after="0"/>
        <w:jc w:val="both"/>
        <w:rPr>
          <w:rFonts w:ascii="Arial" w:hAnsi="Arial" w:cs="Arial"/>
          <w:b/>
          <w:bCs/>
        </w:rPr>
      </w:pPr>
    </w:p>
    <w:p w:rsidR="005A6BF1" w:rsidRPr="009A3159" w:rsidRDefault="005A6BF1" w:rsidP="005A6BF1">
      <w:pPr>
        <w:spacing w:after="0"/>
        <w:jc w:val="both"/>
        <w:rPr>
          <w:rFonts w:ascii="Arial" w:hAnsi="Arial" w:cs="Arial"/>
          <w:b/>
          <w:bCs/>
        </w:rPr>
      </w:pPr>
      <w:r w:rsidRPr="009A3159">
        <w:rPr>
          <w:rFonts w:ascii="Arial" w:hAnsi="Arial" w:cs="Arial"/>
          <w:b/>
          <w:bCs/>
        </w:rPr>
        <w:t>________________________________________________________________</w:t>
      </w:r>
    </w:p>
    <w:p w:rsidR="005A6BF1" w:rsidRPr="009A3159" w:rsidRDefault="005A6BF1" w:rsidP="005A6BF1">
      <w:pPr>
        <w:spacing w:after="0"/>
        <w:jc w:val="both"/>
        <w:rPr>
          <w:rFonts w:ascii="Arial" w:hAnsi="Arial" w:cs="Arial"/>
          <w:b/>
          <w:bCs/>
        </w:rPr>
      </w:pPr>
    </w:p>
    <w:p w:rsidR="005A6BF1" w:rsidRDefault="005A6BF1" w:rsidP="005A6BF1">
      <w:pPr>
        <w:spacing w:after="0"/>
        <w:jc w:val="both"/>
        <w:rPr>
          <w:rFonts w:ascii="Arial" w:hAnsi="Arial" w:cs="Arial"/>
          <w:b/>
          <w:bCs/>
        </w:rPr>
      </w:pPr>
    </w:p>
    <w:p w:rsidR="005A6BF1" w:rsidRDefault="005A6BF1" w:rsidP="005A6BF1">
      <w:pPr>
        <w:spacing w:after="0"/>
        <w:jc w:val="both"/>
        <w:rPr>
          <w:rFonts w:ascii="Arial" w:hAnsi="Arial" w:cs="Arial"/>
          <w:b/>
          <w:bCs/>
        </w:rPr>
      </w:pPr>
    </w:p>
    <w:p w:rsidR="005A6BF1" w:rsidRDefault="005A6BF1" w:rsidP="007E6B89">
      <w:pPr>
        <w:spacing w:after="0"/>
        <w:jc w:val="both"/>
        <w:rPr>
          <w:rFonts w:ascii="Arial" w:hAnsi="Arial" w:cs="Arial"/>
          <w:b/>
          <w:bCs/>
        </w:rPr>
      </w:pPr>
      <w:bookmarkStart w:id="0" w:name="_GoBack"/>
      <w:bookmarkEnd w:id="0"/>
    </w:p>
    <w:sectPr w:rsidR="005A6BF1" w:rsidSect="005E5341">
      <w:pgSz w:w="11906" w:h="16838"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TimesE">
    <w:altName w:val="Times New Roman"/>
    <w:panose1 w:val="00000000000000000000"/>
    <w:charset w:val="00"/>
    <w:family w:val="auto"/>
    <w:notTrueType/>
    <w:pitch w:val="default"/>
    <w:sig w:usb0="00000003" w:usb1="00000000" w:usb2="00000000" w:usb3="00000000" w:csb0="00000001" w:csb1="00000000"/>
  </w:font>
  <w:font w:name="Arial,Bold">
    <w:panose1 w:val="00000000000000000000"/>
    <w:charset w:val="EE"/>
    <w:family w:val="auto"/>
    <w:notTrueType/>
    <w:pitch w:val="default"/>
    <w:sig w:usb0="00000005" w:usb1="00000000" w:usb2="00000000" w:usb3="00000000" w:csb0="00000002" w:csb1="00000000"/>
  </w:font>
  <w:font w:name="CIDFont+F1">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ArialNarrow">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5"/>
    <w:lvl w:ilvl="0">
      <w:start w:val="1"/>
      <w:numFmt w:val="bullet"/>
      <w:lvlText w:val=""/>
      <w:lvlJc w:val="left"/>
      <w:pPr>
        <w:tabs>
          <w:tab w:val="num" w:pos="720"/>
        </w:tabs>
        <w:ind w:left="720" w:hanging="360"/>
      </w:pPr>
      <w:rPr>
        <w:rFonts w:ascii="Symbol" w:hAnsi="Symbol" w:cs="Symbol"/>
      </w:rPr>
    </w:lvl>
  </w:abstractNum>
  <w:abstractNum w:abstractNumId="1" w15:restartNumberingAfterBreak="0">
    <w:nsid w:val="00000003"/>
    <w:multiLevelType w:val="singleLevel"/>
    <w:tmpl w:val="00000003"/>
    <w:name w:val="WW8Num3"/>
    <w:lvl w:ilvl="0">
      <w:start w:val="3"/>
      <w:numFmt w:val="bullet"/>
      <w:lvlText w:val="-"/>
      <w:lvlJc w:val="left"/>
      <w:pPr>
        <w:tabs>
          <w:tab w:val="num" w:pos="0"/>
        </w:tabs>
        <w:ind w:left="720" w:hanging="360"/>
      </w:pPr>
      <w:rPr>
        <w:rFonts w:ascii="Verdana" w:hAnsi="Verdana" w:cs="Times New Roman"/>
      </w:rPr>
    </w:lvl>
  </w:abstractNum>
  <w:abstractNum w:abstractNumId="2" w15:restartNumberingAfterBreak="0">
    <w:nsid w:val="00000004"/>
    <w:multiLevelType w:val="singleLevel"/>
    <w:tmpl w:val="00000004"/>
    <w:name w:val="WW8Num21"/>
    <w:lvl w:ilvl="0">
      <w:start w:val="7"/>
      <w:numFmt w:val="bullet"/>
      <w:lvlText w:val="-"/>
      <w:lvlJc w:val="left"/>
      <w:pPr>
        <w:tabs>
          <w:tab w:val="num" w:pos="0"/>
        </w:tabs>
        <w:ind w:left="1770" w:hanging="360"/>
      </w:pPr>
      <w:rPr>
        <w:rFonts w:ascii="Times New Roman" w:hAnsi="Times New Roman" w:cs="Times New Roman"/>
        <w:color w:val="000000"/>
        <w:u w:val="none"/>
      </w:rPr>
    </w:lvl>
  </w:abstractNum>
  <w:abstractNum w:abstractNumId="3" w15:restartNumberingAfterBreak="0">
    <w:nsid w:val="084B53E8"/>
    <w:multiLevelType w:val="multilevel"/>
    <w:tmpl w:val="2C844282"/>
    <w:lvl w:ilvl="0">
      <w:start w:val="16"/>
      <w:numFmt w:val="decimal"/>
      <w:lvlText w:val="%1"/>
      <w:lvlJc w:val="left"/>
      <w:pPr>
        <w:ind w:left="465" w:hanging="465"/>
      </w:pPr>
      <w:rPr>
        <w:rFonts w:hint="default"/>
      </w:rPr>
    </w:lvl>
    <w:lvl w:ilvl="1">
      <w:start w:val="1"/>
      <w:numFmt w:val="decimal"/>
      <w:lvlText w:val="%1.%2"/>
      <w:lvlJc w:val="left"/>
      <w:pPr>
        <w:ind w:left="1545" w:hanging="46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 w15:restartNumberingAfterBreak="0">
    <w:nsid w:val="0A9F33CE"/>
    <w:multiLevelType w:val="hybridMultilevel"/>
    <w:tmpl w:val="31FAB8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4C33D22"/>
    <w:multiLevelType w:val="hybridMultilevel"/>
    <w:tmpl w:val="F550AF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E25276"/>
    <w:multiLevelType w:val="hybridMultilevel"/>
    <w:tmpl w:val="5D9A53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E7075D"/>
    <w:multiLevelType w:val="multilevel"/>
    <w:tmpl w:val="0FC0B36E"/>
    <w:lvl w:ilvl="0">
      <w:start w:val="6"/>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8" w15:restartNumberingAfterBreak="0">
    <w:nsid w:val="1EC7779F"/>
    <w:multiLevelType w:val="multilevel"/>
    <w:tmpl w:val="C5AE3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44E6C8A"/>
    <w:multiLevelType w:val="hybridMultilevel"/>
    <w:tmpl w:val="5F081E6A"/>
    <w:lvl w:ilvl="0" w:tplc="20C0B6B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C196BBF"/>
    <w:multiLevelType w:val="multilevel"/>
    <w:tmpl w:val="CEEA874C"/>
    <w:numStyleLink w:val="Styl1"/>
  </w:abstractNum>
  <w:abstractNum w:abstractNumId="11" w15:restartNumberingAfterBreak="0">
    <w:nsid w:val="2CC36429"/>
    <w:multiLevelType w:val="multilevel"/>
    <w:tmpl w:val="B438561A"/>
    <w:lvl w:ilvl="0">
      <w:start w:val="1"/>
      <w:numFmt w:val="decimal"/>
      <w:lvlText w:val="%1)"/>
      <w:lvlJc w:val="left"/>
      <w:pPr>
        <w:tabs>
          <w:tab w:val="num" w:pos="0"/>
        </w:tabs>
        <w:ind w:left="360" w:hanging="360"/>
      </w:pPr>
    </w:lvl>
    <w:lvl w:ilvl="1">
      <w:start w:val="1"/>
      <w:numFmt w:val="lowerLetter"/>
      <w:lvlText w:val="%2)"/>
      <w:lvlJc w:val="left"/>
      <w:pPr>
        <w:tabs>
          <w:tab w:val="num" w:pos="1495"/>
        </w:tabs>
        <w:ind w:left="1495"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2E843B4B"/>
    <w:multiLevelType w:val="hybridMultilevel"/>
    <w:tmpl w:val="C08C4D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4027C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7335BDE"/>
    <w:multiLevelType w:val="hybridMultilevel"/>
    <w:tmpl w:val="77E87734"/>
    <w:lvl w:ilvl="0" w:tplc="6D060B88">
      <w:numFmt w:val="bullet"/>
      <w:pStyle w:val="Odrka2"/>
      <w:lvlText w:val="-"/>
      <w:lvlJc w:val="left"/>
      <w:pPr>
        <w:ind w:left="840" w:hanging="360"/>
      </w:pPr>
      <w:rPr>
        <w:rFonts w:ascii="Tahoma" w:eastAsia="Times New Roman" w:hAnsi="Tahoma" w:cs="Tahoma" w:hint="default"/>
        <w:color w:val="auto"/>
      </w:rPr>
    </w:lvl>
    <w:lvl w:ilvl="1" w:tplc="04050003" w:tentative="1">
      <w:start w:val="1"/>
      <w:numFmt w:val="bullet"/>
      <w:lvlText w:val="o"/>
      <w:lvlJc w:val="left"/>
      <w:pPr>
        <w:ind w:left="1560" w:hanging="360"/>
      </w:pPr>
      <w:rPr>
        <w:rFonts w:ascii="Courier New" w:hAnsi="Courier New" w:cs="Courier New" w:hint="default"/>
      </w:rPr>
    </w:lvl>
    <w:lvl w:ilvl="2" w:tplc="04050005" w:tentative="1">
      <w:start w:val="1"/>
      <w:numFmt w:val="bullet"/>
      <w:lvlText w:val=""/>
      <w:lvlJc w:val="left"/>
      <w:pPr>
        <w:ind w:left="2280" w:hanging="360"/>
      </w:pPr>
      <w:rPr>
        <w:rFonts w:ascii="Wingdings" w:hAnsi="Wingdings" w:hint="default"/>
      </w:rPr>
    </w:lvl>
    <w:lvl w:ilvl="3" w:tplc="04050001" w:tentative="1">
      <w:start w:val="1"/>
      <w:numFmt w:val="bullet"/>
      <w:lvlText w:val=""/>
      <w:lvlJc w:val="left"/>
      <w:pPr>
        <w:ind w:left="3000" w:hanging="360"/>
      </w:pPr>
      <w:rPr>
        <w:rFonts w:ascii="Symbol" w:hAnsi="Symbol" w:hint="default"/>
      </w:rPr>
    </w:lvl>
    <w:lvl w:ilvl="4" w:tplc="04050003" w:tentative="1">
      <w:start w:val="1"/>
      <w:numFmt w:val="bullet"/>
      <w:lvlText w:val="o"/>
      <w:lvlJc w:val="left"/>
      <w:pPr>
        <w:ind w:left="3720" w:hanging="360"/>
      </w:pPr>
      <w:rPr>
        <w:rFonts w:ascii="Courier New" w:hAnsi="Courier New" w:cs="Courier New" w:hint="default"/>
      </w:rPr>
    </w:lvl>
    <w:lvl w:ilvl="5" w:tplc="04050005" w:tentative="1">
      <w:start w:val="1"/>
      <w:numFmt w:val="bullet"/>
      <w:lvlText w:val=""/>
      <w:lvlJc w:val="left"/>
      <w:pPr>
        <w:ind w:left="4440" w:hanging="360"/>
      </w:pPr>
      <w:rPr>
        <w:rFonts w:ascii="Wingdings" w:hAnsi="Wingdings" w:hint="default"/>
      </w:rPr>
    </w:lvl>
    <w:lvl w:ilvl="6" w:tplc="04050001" w:tentative="1">
      <w:start w:val="1"/>
      <w:numFmt w:val="bullet"/>
      <w:lvlText w:val=""/>
      <w:lvlJc w:val="left"/>
      <w:pPr>
        <w:ind w:left="5160" w:hanging="360"/>
      </w:pPr>
      <w:rPr>
        <w:rFonts w:ascii="Symbol" w:hAnsi="Symbol" w:hint="default"/>
      </w:rPr>
    </w:lvl>
    <w:lvl w:ilvl="7" w:tplc="04050003" w:tentative="1">
      <w:start w:val="1"/>
      <w:numFmt w:val="bullet"/>
      <w:lvlText w:val="o"/>
      <w:lvlJc w:val="left"/>
      <w:pPr>
        <w:ind w:left="5880" w:hanging="360"/>
      </w:pPr>
      <w:rPr>
        <w:rFonts w:ascii="Courier New" w:hAnsi="Courier New" w:cs="Courier New" w:hint="default"/>
      </w:rPr>
    </w:lvl>
    <w:lvl w:ilvl="8" w:tplc="04050005" w:tentative="1">
      <w:start w:val="1"/>
      <w:numFmt w:val="bullet"/>
      <w:lvlText w:val=""/>
      <w:lvlJc w:val="left"/>
      <w:pPr>
        <w:ind w:left="6600" w:hanging="360"/>
      </w:pPr>
      <w:rPr>
        <w:rFonts w:ascii="Wingdings" w:hAnsi="Wingdings" w:hint="default"/>
      </w:rPr>
    </w:lvl>
  </w:abstractNum>
  <w:abstractNum w:abstractNumId="15" w15:restartNumberingAfterBreak="0">
    <w:nsid w:val="37493040"/>
    <w:multiLevelType w:val="multilevel"/>
    <w:tmpl w:val="CEEA874C"/>
    <w:lvl w:ilvl="0">
      <w:start w:val="1"/>
      <w:numFmt w:val="none"/>
      <w:lvlText w:val="D"/>
      <w:lvlJc w:val="left"/>
      <w:pPr>
        <w:ind w:left="360" w:hanging="360"/>
      </w:pPr>
      <w:rPr>
        <w:rFonts w:hint="default"/>
      </w:rPr>
    </w:lvl>
    <w:lvl w:ilvl="1">
      <w:start w:val="1"/>
      <w:numFmt w:val="none"/>
      <w:lvlText w:val="D.1"/>
      <w:lvlJc w:val="left"/>
      <w:pPr>
        <w:ind w:left="720" w:hanging="360"/>
      </w:pPr>
      <w:rPr>
        <w:rFonts w:hint="default"/>
      </w:rPr>
    </w:lvl>
    <w:lvl w:ilvl="2">
      <w:start w:val="1"/>
      <w:numFmt w:val="none"/>
      <w:lvlText w:val="D.1.1"/>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7783968"/>
    <w:multiLevelType w:val="hybridMultilevel"/>
    <w:tmpl w:val="241CBC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E5A3207"/>
    <w:multiLevelType w:val="hybridMultilevel"/>
    <w:tmpl w:val="D1589C78"/>
    <w:lvl w:ilvl="0" w:tplc="04050001">
      <w:start w:val="1"/>
      <w:numFmt w:val="bullet"/>
      <w:lvlText w:val=""/>
      <w:lvlJc w:val="left"/>
      <w:pPr>
        <w:ind w:left="1440" w:hanging="360"/>
      </w:pPr>
      <w:rPr>
        <w:rFonts w:ascii="Symbol" w:hAnsi="Symbol" w:hint="default"/>
      </w:rPr>
    </w:lvl>
    <w:lvl w:ilvl="1" w:tplc="545810D4">
      <w:start w:val="1"/>
      <w:numFmt w:val="bullet"/>
      <w:lvlText w:val="-"/>
      <w:lvlJc w:val="left"/>
      <w:pPr>
        <w:ind w:left="2160" w:hanging="360"/>
      </w:pPr>
      <w:rPr>
        <w:rFonts w:ascii="Calibri" w:eastAsiaTheme="minorHAnsi" w:hAnsi="Calibri" w:cs="Calibri"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42F02C41"/>
    <w:multiLevelType w:val="multilevel"/>
    <w:tmpl w:val="0F0A377A"/>
    <w:lvl w:ilvl="0">
      <w:start w:val="1"/>
      <w:numFmt w:val="bullet"/>
      <w:lvlText w:val=""/>
      <w:lvlJc w:val="left"/>
      <w:pPr>
        <w:tabs>
          <w:tab w:val="num" w:pos="0"/>
        </w:tabs>
        <w:ind w:left="360" w:hanging="360"/>
      </w:pPr>
      <w:rPr>
        <w:rFonts w:ascii="Symbol" w:hAnsi="Symbol" w:hint="default"/>
      </w:rPr>
    </w:lvl>
    <w:lvl w:ilvl="1">
      <w:start w:val="1"/>
      <w:numFmt w:val="lowerLetter"/>
      <w:lvlText w:val="%2)"/>
      <w:lvlJc w:val="left"/>
      <w:pPr>
        <w:tabs>
          <w:tab w:val="num" w:pos="1495"/>
        </w:tabs>
        <w:ind w:left="1495"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43C64A89"/>
    <w:multiLevelType w:val="multilevel"/>
    <w:tmpl w:val="0D04D196"/>
    <w:lvl w:ilvl="0">
      <w:start w:val="1"/>
      <w:numFmt w:val="bullet"/>
      <w:pStyle w:val="odrky"/>
      <w:lvlText w:val="-"/>
      <w:lvlJc w:val="left"/>
      <w:pPr>
        <w:tabs>
          <w:tab w:val="num" w:pos="360"/>
        </w:tabs>
        <w:ind w:left="360" w:hanging="360"/>
      </w:pPr>
      <w:rPr>
        <w:rFonts w:ascii="Century Gothic" w:hAnsi="Century Gothic" w:hint="default"/>
        <w:sz w:val="16"/>
      </w:rPr>
    </w:lvl>
    <w:lvl w:ilvl="1">
      <w:start w:val="1"/>
      <w:numFmt w:val="bullet"/>
      <w:lvlText w:val="-"/>
      <w:lvlJc w:val="left"/>
      <w:pPr>
        <w:tabs>
          <w:tab w:val="num" w:pos="720"/>
        </w:tabs>
        <w:ind w:left="720" w:hanging="363"/>
      </w:pPr>
      <w:rPr>
        <w:rFonts w:ascii="Century Gothic" w:hAnsi="Century Gothic" w:hint="default"/>
        <w:sz w:val="16"/>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Times New Roman"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Times New Roman" w:hint="default"/>
      </w:rPr>
    </w:lvl>
    <w:lvl w:ilvl="8">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7E73AB3"/>
    <w:multiLevelType w:val="hybridMultilevel"/>
    <w:tmpl w:val="4E322B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93713DE"/>
    <w:multiLevelType w:val="multilevel"/>
    <w:tmpl w:val="A25E834E"/>
    <w:lvl w:ilvl="0">
      <w:start w:val="4"/>
      <w:numFmt w:val="upperLetter"/>
      <w:lvlText w:val="%1"/>
      <w:lvlJc w:val="left"/>
      <w:pPr>
        <w:ind w:left="360" w:hanging="360"/>
      </w:pPr>
      <w:rPr>
        <w:rFonts w:hint="default"/>
      </w:rPr>
    </w:lvl>
    <w:lvl w:ilvl="1">
      <w:start w:val="4"/>
      <w:numFmt w:val="upperLetter"/>
      <w:lvlText w:val="%2.1"/>
      <w:lvlJc w:val="left"/>
      <w:pPr>
        <w:ind w:left="792" w:hanging="432"/>
      </w:pPr>
      <w:rPr>
        <w:rFonts w:hint="default"/>
      </w:rPr>
    </w:lvl>
    <w:lvl w:ilvl="2">
      <w:start w:val="4"/>
      <w:numFmt w:val="upperLetter"/>
      <w:lvlText w:val="%3.1.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9DB1EF0"/>
    <w:multiLevelType w:val="multilevel"/>
    <w:tmpl w:val="B438561A"/>
    <w:lvl w:ilvl="0">
      <w:start w:val="1"/>
      <w:numFmt w:val="decimal"/>
      <w:lvlText w:val="%1)"/>
      <w:lvlJc w:val="left"/>
      <w:pPr>
        <w:tabs>
          <w:tab w:val="num" w:pos="0"/>
        </w:tabs>
        <w:ind w:left="360" w:hanging="360"/>
      </w:pPr>
    </w:lvl>
    <w:lvl w:ilvl="1">
      <w:start w:val="1"/>
      <w:numFmt w:val="lowerLetter"/>
      <w:lvlText w:val="%2)"/>
      <w:lvlJc w:val="left"/>
      <w:pPr>
        <w:tabs>
          <w:tab w:val="num" w:pos="1495"/>
        </w:tabs>
        <w:ind w:left="1495"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4B263E95"/>
    <w:multiLevelType w:val="hybridMultilevel"/>
    <w:tmpl w:val="73260C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BA40C86"/>
    <w:multiLevelType w:val="multilevel"/>
    <w:tmpl w:val="CEEA874C"/>
    <w:lvl w:ilvl="0">
      <w:start w:val="1"/>
      <w:numFmt w:val="none"/>
      <w:lvlText w:val="D"/>
      <w:lvlJc w:val="left"/>
      <w:pPr>
        <w:ind w:left="360" w:hanging="360"/>
      </w:pPr>
      <w:rPr>
        <w:rFonts w:hint="default"/>
      </w:rPr>
    </w:lvl>
    <w:lvl w:ilvl="1">
      <w:start w:val="1"/>
      <w:numFmt w:val="none"/>
      <w:lvlText w:val="D.1"/>
      <w:lvlJc w:val="left"/>
      <w:pPr>
        <w:ind w:left="720" w:hanging="360"/>
      </w:pPr>
      <w:rPr>
        <w:rFonts w:hint="default"/>
      </w:rPr>
    </w:lvl>
    <w:lvl w:ilvl="2">
      <w:start w:val="1"/>
      <w:numFmt w:val="none"/>
      <w:lvlText w:val="D.1.1"/>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0CE24AA"/>
    <w:multiLevelType w:val="hybridMultilevel"/>
    <w:tmpl w:val="BA54C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29D1150"/>
    <w:multiLevelType w:val="hybridMultilevel"/>
    <w:tmpl w:val="8E0CFF1C"/>
    <w:lvl w:ilvl="0" w:tplc="620E341C">
      <w:start w:val="4"/>
      <w:numFmt w:val="bullet"/>
      <w:lvlText w:val="-"/>
      <w:lvlJc w:val="left"/>
      <w:pPr>
        <w:ind w:left="840" w:hanging="360"/>
      </w:pPr>
      <w:rPr>
        <w:rFonts w:ascii="Tahoma" w:eastAsia="Times New Roman" w:hAnsi="Tahoma" w:cs="Tahoma" w:hint="default"/>
      </w:rPr>
    </w:lvl>
    <w:lvl w:ilvl="1" w:tplc="04050003" w:tentative="1">
      <w:start w:val="1"/>
      <w:numFmt w:val="bullet"/>
      <w:lvlText w:val="o"/>
      <w:lvlJc w:val="left"/>
      <w:pPr>
        <w:ind w:left="1560" w:hanging="360"/>
      </w:pPr>
      <w:rPr>
        <w:rFonts w:ascii="Courier New" w:hAnsi="Courier New" w:cs="Courier New" w:hint="default"/>
      </w:rPr>
    </w:lvl>
    <w:lvl w:ilvl="2" w:tplc="04050005" w:tentative="1">
      <w:start w:val="1"/>
      <w:numFmt w:val="bullet"/>
      <w:lvlText w:val=""/>
      <w:lvlJc w:val="left"/>
      <w:pPr>
        <w:ind w:left="2280" w:hanging="360"/>
      </w:pPr>
      <w:rPr>
        <w:rFonts w:ascii="Wingdings" w:hAnsi="Wingdings" w:hint="default"/>
      </w:rPr>
    </w:lvl>
    <w:lvl w:ilvl="3" w:tplc="04050001" w:tentative="1">
      <w:start w:val="1"/>
      <w:numFmt w:val="bullet"/>
      <w:lvlText w:val=""/>
      <w:lvlJc w:val="left"/>
      <w:pPr>
        <w:ind w:left="3000" w:hanging="360"/>
      </w:pPr>
      <w:rPr>
        <w:rFonts w:ascii="Symbol" w:hAnsi="Symbol" w:hint="default"/>
      </w:rPr>
    </w:lvl>
    <w:lvl w:ilvl="4" w:tplc="04050003" w:tentative="1">
      <w:start w:val="1"/>
      <w:numFmt w:val="bullet"/>
      <w:lvlText w:val="o"/>
      <w:lvlJc w:val="left"/>
      <w:pPr>
        <w:ind w:left="3720" w:hanging="360"/>
      </w:pPr>
      <w:rPr>
        <w:rFonts w:ascii="Courier New" w:hAnsi="Courier New" w:cs="Courier New" w:hint="default"/>
      </w:rPr>
    </w:lvl>
    <w:lvl w:ilvl="5" w:tplc="04050005" w:tentative="1">
      <w:start w:val="1"/>
      <w:numFmt w:val="bullet"/>
      <w:lvlText w:val=""/>
      <w:lvlJc w:val="left"/>
      <w:pPr>
        <w:ind w:left="4440" w:hanging="360"/>
      </w:pPr>
      <w:rPr>
        <w:rFonts w:ascii="Wingdings" w:hAnsi="Wingdings" w:hint="default"/>
      </w:rPr>
    </w:lvl>
    <w:lvl w:ilvl="6" w:tplc="04050001" w:tentative="1">
      <w:start w:val="1"/>
      <w:numFmt w:val="bullet"/>
      <w:lvlText w:val=""/>
      <w:lvlJc w:val="left"/>
      <w:pPr>
        <w:ind w:left="5160" w:hanging="360"/>
      </w:pPr>
      <w:rPr>
        <w:rFonts w:ascii="Symbol" w:hAnsi="Symbol" w:hint="default"/>
      </w:rPr>
    </w:lvl>
    <w:lvl w:ilvl="7" w:tplc="04050003" w:tentative="1">
      <w:start w:val="1"/>
      <w:numFmt w:val="bullet"/>
      <w:lvlText w:val="o"/>
      <w:lvlJc w:val="left"/>
      <w:pPr>
        <w:ind w:left="5880" w:hanging="360"/>
      </w:pPr>
      <w:rPr>
        <w:rFonts w:ascii="Courier New" w:hAnsi="Courier New" w:cs="Courier New" w:hint="default"/>
      </w:rPr>
    </w:lvl>
    <w:lvl w:ilvl="8" w:tplc="04050005" w:tentative="1">
      <w:start w:val="1"/>
      <w:numFmt w:val="bullet"/>
      <w:lvlText w:val=""/>
      <w:lvlJc w:val="left"/>
      <w:pPr>
        <w:ind w:left="6600" w:hanging="360"/>
      </w:pPr>
      <w:rPr>
        <w:rFonts w:ascii="Wingdings" w:hAnsi="Wingdings" w:hint="default"/>
      </w:rPr>
    </w:lvl>
  </w:abstractNum>
  <w:abstractNum w:abstractNumId="27" w15:restartNumberingAfterBreak="0">
    <w:nsid w:val="553063A2"/>
    <w:multiLevelType w:val="hybridMultilevel"/>
    <w:tmpl w:val="1D103C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6C32C92"/>
    <w:multiLevelType w:val="hybridMultilevel"/>
    <w:tmpl w:val="53041A5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7E81D4D"/>
    <w:multiLevelType w:val="hybridMultilevel"/>
    <w:tmpl w:val="BFCA3B50"/>
    <w:lvl w:ilvl="0" w:tplc="9B06A23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0" w15:restartNumberingAfterBreak="0">
    <w:nsid w:val="5C6D1636"/>
    <w:multiLevelType w:val="multilevel"/>
    <w:tmpl w:val="CEEA874C"/>
    <w:lvl w:ilvl="0">
      <w:start w:val="1"/>
      <w:numFmt w:val="none"/>
      <w:lvlText w:val="D"/>
      <w:lvlJc w:val="left"/>
      <w:pPr>
        <w:ind w:left="360" w:hanging="360"/>
      </w:pPr>
      <w:rPr>
        <w:rFonts w:hint="default"/>
      </w:rPr>
    </w:lvl>
    <w:lvl w:ilvl="1">
      <w:start w:val="1"/>
      <w:numFmt w:val="none"/>
      <w:lvlText w:val="D.1"/>
      <w:lvlJc w:val="left"/>
      <w:pPr>
        <w:ind w:left="720" w:hanging="360"/>
      </w:pPr>
      <w:rPr>
        <w:rFonts w:hint="default"/>
      </w:rPr>
    </w:lvl>
    <w:lvl w:ilvl="2">
      <w:start w:val="1"/>
      <w:numFmt w:val="none"/>
      <w:lvlText w:val="D.1.1"/>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65D5772"/>
    <w:multiLevelType w:val="hybridMultilevel"/>
    <w:tmpl w:val="77B617C0"/>
    <w:lvl w:ilvl="0" w:tplc="00000003">
      <w:start w:val="3"/>
      <w:numFmt w:val="bullet"/>
      <w:lvlText w:val="-"/>
      <w:lvlJc w:val="left"/>
      <w:pPr>
        <w:ind w:left="720" w:hanging="360"/>
      </w:pPr>
      <w:rPr>
        <w:rFonts w:ascii="Verdana"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9996B70"/>
    <w:multiLevelType w:val="hybridMultilevel"/>
    <w:tmpl w:val="CDD2AFA8"/>
    <w:lvl w:ilvl="0" w:tplc="46940F4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A4F2E1E"/>
    <w:multiLevelType w:val="multilevel"/>
    <w:tmpl w:val="CEEA874C"/>
    <w:lvl w:ilvl="0">
      <w:start w:val="1"/>
      <w:numFmt w:val="none"/>
      <w:lvlText w:val="D"/>
      <w:lvlJc w:val="left"/>
      <w:pPr>
        <w:ind w:left="360" w:hanging="360"/>
      </w:pPr>
      <w:rPr>
        <w:rFonts w:hint="default"/>
      </w:rPr>
    </w:lvl>
    <w:lvl w:ilvl="1">
      <w:start w:val="1"/>
      <w:numFmt w:val="none"/>
      <w:lvlText w:val="D.1"/>
      <w:lvlJc w:val="left"/>
      <w:pPr>
        <w:ind w:left="720" w:hanging="360"/>
      </w:pPr>
      <w:rPr>
        <w:rFonts w:hint="default"/>
      </w:rPr>
    </w:lvl>
    <w:lvl w:ilvl="2">
      <w:start w:val="1"/>
      <w:numFmt w:val="none"/>
      <w:lvlText w:val="D.1.1"/>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C137381"/>
    <w:multiLevelType w:val="multilevel"/>
    <w:tmpl w:val="B438561A"/>
    <w:lvl w:ilvl="0">
      <w:start w:val="1"/>
      <w:numFmt w:val="decimal"/>
      <w:lvlText w:val="%1)"/>
      <w:lvlJc w:val="left"/>
      <w:pPr>
        <w:tabs>
          <w:tab w:val="num" w:pos="0"/>
        </w:tabs>
        <w:ind w:left="360" w:hanging="360"/>
      </w:pPr>
    </w:lvl>
    <w:lvl w:ilvl="1">
      <w:start w:val="1"/>
      <w:numFmt w:val="lowerLetter"/>
      <w:lvlText w:val="%2)"/>
      <w:lvlJc w:val="left"/>
      <w:pPr>
        <w:tabs>
          <w:tab w:val="num" w:pos="1495"/>
        </w:tabs>
        <w:ind w:left="1495"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6FB42CB1"/>
    <w:multiLevelType w:val="multilevel"/>
    <w:tmpl w:val="CEEA874C"/>
    <w:lvl w:ilvl="0">
      <w:start w:val="1"/>
      <w:numFmt w:val="none"/>
      <w:lvlText w:val="D"/>
      <w:lvlJc w:val="left"/>
      <w:pPr>
        <w:ind w:left="1776" w:hanging="360"/>
      </w:pPr>
      <w:rPr>
        <w:rFonts w:hint="default"/>
      </w:rPr>
    </w:lvl>
    <w:lvl w:ilvl="1">
      <w:start w:val="1"/>
      <w:numFmt w:val="none"/>
      <w:lvlText w:val="D.1"/>
      <w:lvlJc w:val="left"/>
      <w:pPr>
        <w:ind w:left="2136" w:hanging="360"/>
      </w:pPr>
      <w:rPr>
        <w:rFonts w:hint="default"/>
      </w:rPr>
    </w:lvl>
    <w:lvl w:ilvl="2">
      <w:start w:val="1"/>
      <w:numFmt w:val="none"/>
      <w:lvlText w:val="D.1.1"/>
      <w:lvlJc w:val="left"/>
      <w:pPr>
        <w:ind w:left="2496" w:hanging="360"/>
      </w:pPr>
      <w:rPr>
        <w:rFonts w:hint="default"/>
      </w:rPr>
    </w:lvl>
    <w:lvl w:ilvl="3">
      <w:start w:val="1"/>
      <w:numFmt w:val="decimal"/>
      <w:lvlText w:val="(%4)"/>
      <w:lvlJc w:val="left"/>
      <w:pPr>
        <w:ind w:left="2856" w:hanging="360"/>
      </w:pPr>
      <w:rPr>
        <w:rFonts w:hint="default"/>
      </w:rPr>
    </w:lvl>
    <w:lvl w:ilvl="4">
      <w:start w:val="1"/>
      <w:numFmt w:val="lowerLetter"/>
      <w:lvlText w:val="(%5)"/>
      <w:lvlJc w:val="left"/>
      <w:pPr>
        <w:ind w:left="3216" w:hanging="360"/>
      </w:pPr>
      <w:rPr>
        <w:rFonts w:hint="default"/>
      </w:rPr>
    </w:lvl>
    <w:lvl w:ilvl="5">
      <w:start w:val="1"/>
      <w:numFmt w:val="lowerRoman"/>
      <w:lvlText w:val="(%6)"/>
      <w:lvlJc w:val="left"/>
      <w:pPr>
        <w:ind w:left="3576" w:hanging="360"/>
      </w:pPr>
      <w:rPr>
        <w:rFonts w:hint="default"/>
      </w:rPr>
    </w:lvl>
    <w:lvl w:ilvl="6">
      <w:start w:val="1"/>
      <w:numFmt w:val="decimal"/>
      <w:lvlText w:val="%7."/>
      <w:lvlJc w:val="left"/>
      <w:pPr>
        <w:ind w:left="3936" w:hanging="360"/>
      </w:pPr>
      <w:rPr>
        <w:rFonts w:hint="default"/>
      </w:rPr>
    </w:lvl>
    <w:lvl w:ilvl="7">
      <w:start w:val="1"/>
      <w:numFmt w:val="lowerLetter"/>
      <w:lvlText w:val="%8."/>
      <w:lvlJc w:val="left"/>
      <w:pPr>
        <w:ind w:left="4296" w:hanging="360"/>
      </w:pPr>
      <w:rPr>
        <w:rFonts w:hint="default"/>
      </w:rPr>
    </w:lvl>
    <w:lvl w:ilvl="8">
      <w:start w:val="1"/>
      <w:numFmt w:val="lowerRoman"/>
      <w:lvlText w:val="%9."/>
      <w:lvlJc w:val="left"/>
      <w:pPr>
        <w:ind w:left="4656" w:hanging="360"/>
      </w:pPr>
      <w:rPr>
        <w:rFonts w:hint="default"/>
      </w:rPr>
    </w:lvl>
  </w:abstractNum>
  <w:abstractNum w:abstractNumId="36" w15:restartNumberingAfterBreak="0">
    <w:nsid w:val="70757790"/>
    <w:multiLevelType w:val="hybridMultilevel"/>
    <w:tmpl w:val="3FE0FF1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1CB45A2"/>
    <w:multiLevelType w:val="multilevel"/>
    <w:tmpl w:val="53381812"/>
    <w:lvl w:ilvl="0">
      <w:start w:val="1"/>
      <w:numFmt w:val="decimal"/>
      <w:pStyle w:val="Nadpis1"/>
      <w:lvlText w:val="D.1.4.1.a.%1 "/>
      <w:lvlJc w:val="left"/>
      <w:pPr>
        <w:ind w:left="360" w:hanging="360"/>
      </w:pPr>
      <w:rPr>
        <w:rFonts w:hint="default"/>
      </w:rPr>
    </w:lvl>
    <w:lvl w:ilvl="1">
      <w:start w:val="1"/>
      <w:numFmt w:val="decimal"/>
      <w:pStyle w:val="Nadpis2"/>
      <w:lvlText w:val="D.1.4.1.a.%1.%2"/>
      <w:lvlJc w:val="left"/>
      <w:pPr>
        <w:ind w:left="720" w:hanging="360"/>
      </w:pPr>
      <w:rPr>
        <w:rFonts w:hint="default"/>
      </w:rPr>
    </w:lvl>
    <w:lvl w:ilvl="2">
      <w:start w:val="1"/>
      <w:numFmt w:val="decimal"/>
      <w:pStyle w:val="Nadpis3"/>
      <w:lvlText w:val="D.1.4.1.a.%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21A0F8E"/>
    <w:multiLevelType w:val="hybridMultilevel"/>
    <w:tmpl w:val="EB4A2A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25A41C3"/>
    <w:multiLevelType w:val="multilevel"/>
    <w:tmpl w:val="CEEA874C"/>
    <w:styleLink w:val="Styl1"/>
    <w:lvl w:ilvl="0">
      <w:start w:val="1"/>
      <w:numFmt w:val="decimal"/>
      <w:lvlText w:val="%1"/>
      <w:lvlJc w:val="left"/>
      <w:pPr>
        <w:ind w:left="360" w:hanging="360"/>
      </w:pPr>
      <w:rPr>
        <w:rFonts w:hint="default"/>
      </w:rPr>
    </w:lvl>
    <w:lvl w:ilvl="1">
      <w:start w:val="1"/>
      <w:numFmt w:val="none"/>
      <w:lvlText w:val="D.1"/>
      <w:lvlJc w:val="left"/>
      <w:pPr>
        <w:ind w:left="720" w:hanging="360"/>
      </w:pPr>
      <w:rPr>
        <w:rFonts w:hint="default"/>
      </w:rPr>
    </w:lvl>
    <w:lvl w:ilvl="2">
      <w:start w:val="1"/>
      <w:numFmt w:val="none"/>
      <w:lvlText w:val="D.1.1"/>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4D3169C"/>
    <w:multiLevelType w:val="hybridMultilevel"/>
    <w:tmpl w:val="419C5E5A"/>
    <w:lvl w:ilvl="0" w:tplc="7DE06BA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4E07A98"/>
    <w:multiLevelType w:val="hybridMultilevel"/>
    <w:tmpl w:val="5492C8D8"/>
    <w:lvl w:ilvl="0" w:tplc="85F8E238">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AC3D61"/>
    <w:multiLevelType w:val="hybridMultilevel"/>
    <w:tmpl w:val="0A083B32"/>
    <w:name w:val="A2"/>
    <w:lvl w:ilvl="0" w:tplc="2604DEC4">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FB3361"/>
    <w:multiLevelType w:val="multilevel"/>
    <w:tmpl w:val="CEEA874C"/>
    <w:lvl w:ilvl="0">
      <w:start w:val="1"/>
      <w:numFmt w:val="none"/>
      <w:lvlText w:val="D"/>
      <w:lvlJc w:val="left"/>
      <w:pPr>
        <w:ind w:left="1776" w:hanging="360"/>
      </w:pPr>
      <w:rPr>
        <w:rFonts w:hint="default"/>
      </w:rPr>
    </w:lvl>
    <w:lvl w:ilvl="1">
      <w:start w:val="1"/>
      <w:numFmt w:val="none"/>
      <w:lvlText w:val="D.1"/>
      <w:lvlJc w:val="left"/>
      <w:pPr>
        <w:ind w:left="2136" w:hanging="360"/>
      </w:pPr>
      <w:rPr>
        <w:rFonts w:hint="default"/>
      </w:rPr>
    </w:lvl>
    <w:lvl w:ilvl="2">
      <w:start w:val="1"/>
      <w:numFmt w:val="none"/>
      <w:lvlText w:val="D.1.1"/>
      <w:lvlJc w:val="left"/>
      <w:pPr>
        <w:ind w:left="2496" w:hanging="360"/>
      </w:pPr>
      <w:rPr>
        <w:rFonts w:hint="default"/>
      </w:rPr>
    </w:lvl>
    <w:lvl w:ilvl="3">
      <w:start w:val="1"/>
      <w:numFmt w:val="decimal"/>
      <w:lvlText w:val="(%4)"/>
      <w:lvlJc w:val="left"/>
      <w:pPr>
        <w:ind w:left="2856" w:hanging="360"/>
      </w:pPr>
      <w:rPr>
        <w:rFonts w:hint="default"/>
      </w:rPr>
    </w:lvl>
    <w:lvl w:ilvl="4">
      <w:start w:val="1"/>
      <w:numFmt w:val="lowerLetter"/>
      <w:lvlText w:val="(%5)"/>
      <w:lvlJc w:val="left"/>
      <w:pPr>
        <w:ind w:left="3216" w:hanging="360"/>
      </w:pPr>
      <w:rPr>
        <w:rFonts w:hint="default"/>
      </w:rPr>
    </w:lvl>
    <w:lvl w:ilvl="5">
      <w:start w:val="1"/>
      <w:numFmt w:val="lowerRoman"/>
      <w:lvlText w:val="(%6)"/>
      <w:lvlJc w:val="left"/>
      <w:pPr>
        <w:ind w:left="3576" w:hanging="360"/>
      </w:pPr>
      <w:rPr>
        <w:rFonts w:hint="default"/>
      </w:rPr>
    </w:lvl>
    <w:lvl w:ilvl="6">
      <w:start w:val="1"/>
      <w:numFmt w:val="decimal"/>
      <w:lvlText w:val="%7."/>
      <w:lvlJc w:val="left"/>
      <w:pPr>
        <w:ind w:left="3936" w:hanging="360"/>
      </w:pPr>
      <w:rPr>
        <w:rFonts w:hint="default"/>
      </w:rPr>
    </w:lvl>
    <w:lvl w:ilvl="7">
      <w:start w:val="1"/>
      <w:numFmt w:val="lowerLetter"/>
      <w:lvlText w:val="%8."/>
      <w:lvlJc w:val="left"/>
      <w:pPr>
        <w:ind w:left="4296" w:hanging="360"/>
      </w:pPr>
      <w:rPr>
        <w:rFonts w:hint="default"/>
      </w:rPr>
    </w:lvl>
    <w:lvl w:ilvl="8">
      <w:start w:val="1"/>
      <w:numFmt w:val="lowerRoman"/>
      <w:lvlText w:val="%9."/>
      <w:lvlJc w:val="left"/>
      <w:pPr>
        <w:ind w:left="4656" w:hanging="360"/>
      </w:pPr>
      <w:rPr>
        <w:rFonts w:hint="default"/>
      </w:rPr>
    </w:lvl>
  </w:abstractNum>
  <w:num w:numId="1">
    <w:abstractNumId w:val="2"/>
  </w:num>
  <w:num w:numId="2">
    <w:abstractNumId w:val="0"/>
  </w:num>
  <w:num w:numId="3">
    <w:abstractNumId w:val="19"/>
  </w:num>
  <w:num w:numId="4">
    <w:abstractNumId w:val="1"/>
  </w:num>
  <w:num w:numId="5">
    <w:abstractNumId w:val="9"/>
  </w:num>
  <w:num w:numId="6">
    <w:abstractNumId w:val="40"/>
  </w:num>
  <w:num w:numId="7">
    <w:abstractNumId w:val="31"/>
  </w:num>
  <w:num w:numId="8">
    <w:abstractNumId w:val="34"/>
  </w:num>
  <w:num w:numId="9">
    <w:abstractNumId w:val="22"/>
  </w:num>
  <w:num w:numId="10">
    <w:abstractNumId w:val="11"/>
  </w:num>
  <w:num w:numId="11">
    <w:abstractNumId w:val="18"/>
  </w:num>
  <w:num w:numId="12">
    <w:abstractNumId w:val="23"/>
  </w:num>
  <w:num w:numId="13">
    <w:abstractNumId w:val="37"/>
  </w:num>
  <w:num w:numId="14">
    <w:abstractNumId w:val="16"/>
  </w:num>
  <w:num w:numId="15">
    <w:abstractNumId w:val="28"/>
  </w:num>
  <w:num w:numId="16">
    <w:abstractNumId w:val="41"/>
  </w:num>
  <w:num w:numId="17">
    <w:abstractNumId w:val="36"/>
  </w:num>
  <w:num w:numId="18">
    <w:abstractNumId w:val="5"/>
  </w:num>
  <w:num w:numId="19">
    <w:abstractNumId w:val="17"/>
  </w:num>
  <w:num w:numId="20">
    <w:abstractNumId w:val="27"/>
  </w:num>
  <w:num w:numId="21">
    <w:abstractNumId w:val="25"/>
  </w:num>
  <w:num w:numId="22">
    <w:abstractNumId w:val="8"/>
  </w:num>
  <w:num w:numId="23">
    <w:abstractNumId w:val="6"/>
  </w:num>
  <w:num w:numId="24">
    <w:abstractNumId w:val="12"/>
  </w:num>
  <w:num w:numId="25">
    <w:abstractNumId w:val="33"/>
  </w:num>
  <w:num w:numId="26">
    <w:abstractNumId w:val="30"/>
  </w:num>
  <w:num w:numId="27">
    <w:abstractNumId w:val="35"/>
  </w:num>
  <w:num w:numId="28">
    <w:abstractNumId w:val="43"/>
  </w:num>
  <w:num w:numId="29">
    <w:abstractNumId w:val="24"/>
  </w:num>
  <w:num w:numId="30">
    <w:abstractNumId w:val="13"/>
  </w:num>
  <w:num w:numId="31">
    <w:abstractNumId w:val="39"/>
  </w:num>
  <w:num w:numId="32">
    <w:abstractNumId w:val="10"/>
  </w:num>
  <w:num w:numId="33">
    <w:abstractNumId w:val="15"/>
  </w:num>
  <w:num w:numId="34">
    <w:abstractNumId w:val="21"/>
  </w:num>
  <w:num w:numId="35">
    <w:abstractNumId w:val="20"/>
  </w:num>
  <w:num w:numId="36">
    <w:abstractNumId w:val="32"/>
  </w:num>
  <w:num w:numId="37">
    <w:abstractNumId w:val="42"/>
  </w:num>
  <w:num w:numId="38">
    <w:abstractNumId w:val="4"/>
  </w:num>
  <w:num w:numId="39">
    <w:abstractNumId w:val="38"/>
  </w:num>
  <w:num w:numId="40">
    <w:abstractNumId w:val="14"/>
  </w:num>
  <w:num w:numId="41">
    <w:abstractNumId w:val="29"/>
  </w:num>
  <w:num w:numId="42">
    <w:abstractNumId w:val="26"/>
  </w:num>
  <w:num w:numId="43">
    <w:abstractNumId w:val="7"/>
  </w:num>
  <w:num w:numId="44">
    <w:abstractNumId w:val="7"/>
    <w:lvlOverride w:ilvl="0">
      <w:startOverride w:val="12"/>
    </w:lvlOverride>
    <w:lvlOverride w:ilvl="1">
      <w:startOverride w:val="4"/>
    </w:lvlOverride>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B89"/>
    <w:rsid w:val="00070DCD"/>
    <w:rsid w:val="00085CB9"/>
    <w:rsid w:val="000A1332"/>
    <w:rsid w:val="000A4503"/>
    <w:rsid w:val="000B1CB3"/>
    <w:rsid w:val="000D2372"/>
    <w:rsid w:val="002101A9"/>
    <w:rsid w:val="0022774C"/>
    <w:rsid w:val="002F2793"/>
    <w:rsid w:val="002F702C"/>
    <w:rsid w:val="00324265"/>
    <w:rsid w:val="003570F6"/>
    <w:rsid w:val="00394377"/>
    <w:rsid w:val="003C244A"/>
    <w:rsid w:val="004044AF"/>
    <w:rsid w:val="00422EB2"/>
    <w:rsid w:val="0050671D"/>
    <w:rsid w:val="00517DE6"/>
    <w:rsid w:val="005260AB"/>
    <w:rsid w:val="0059231D"/>
    <w:rsid w:val="005A6BF1"/>
    <w:rsid w:val="005D5939"/>
    <w:rsid w:val="005E5341"/>
    <w:rsid w:val="00601939"/>
    <w:rsid w:val="00614B00"/>
    <w:rsid w:val="00636C71"/>
    <w:rsid w:val="006661F2"/>
    <w:rsid w:val="00692469"/>
    <w:rsid w:val="006A6020"/>
    <w:rsid w:val="006B4CAC"/>
    <w:rsid w:val="006E3B02"/>
    <w:rsid w:val="006F687A"/>
    <w:rsid w:val="007135D0"/>
    <w:rsid w:val="00767921"/>
    <w:rsid w:val="00781D02"/>
    <w:rsid w:val="007A1219"/>
    <w:rsid w:val="007B6E55"/>
    <w:rsid w:val="007E6B89"/>
    <w:rsid w:val="008202CA"/>
    <w:rsid w:val="0084798F"/>
    <w:rsid w:val="008525F8"/>
    <w:rsid w:val="008E5539"/>
    <w:rsid w:val="009168BB"/>
    <w:rsid w:val="0092714F"/>
    <w:rsid w:val="00951EA1"/>
    <w:rsid w:val="00962B1F"/>
    <w:rsid w:val="009A3159"/>
    <w:rsid w:val="009B2E74"/>
    <w:rsid w:val="009C0B81"/>
    <w:rsid w:val="009C5D1C"/>
    <w:rsid w:val="009D2EE3"/>
    <w:rsid w:val="00A5376F"/>
    <w:rsid w:val="00AB4CDF"/>
    <w:rsid w:val="00AC4F0A"/>
    <w:rsid w:val="00B62477"/>
    <w:rsid w:val="00B6614F"/>
    <w:rsid w:val="00BB21D4"/>
    <w:rsid w:val="00C0745C"/>
    <w:rsid w:val="00C718A7"/>
    <w:rsid w:val="00C821BA"/>
    <w:rsid w:val="00C95C03"/>
    <w:rsid w:val="00CD0EC6"/>
    <w:rsid w:val="00D16C39"/>
    <w:rsid w:val="00D33960"/>
    <w:rsid w:val="00E85453"/>
    <w:rsid w:val="00EB3453"/>
    <w:rsid w:val="00ED7CA5"/>
    <w:rsid w:val="00EE1FA7"/>
    <w:rsid w:val="00F63BB2"/>
    <w:rsid w:val="00F763BD"/>
    <w:rsid w:val="00FE42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9EF7B8-4161-42AD-A802-637A6B90A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E6B89"/>
  </w:style>
  <w:style w:type="paragraph" w:styleId="Nadpis1">
    <w:name w:val="heading 1"/>
    <w:basedOn w:val="Normln"/>
    <w:next w:val="Normln"/>
    <w:link w:val="Nadpis1Char"/>
    <w:uiPriority w:val="9"/>
    <w:qFormat/>
    <w:rsid w:val="007E6B89"/>
    <w:pPr>
      <w:keepNext/>
      <w:keepLines/>
      <w:numPr>
        <w:numId w:val="13"/>
      </w:numPr>
      <w:spacing w:before="240" w:after="240" w:line="240" w:lineRule="auto"/>
      <w:jc w:val="both"/>
      <w:outlineLvl w:val="0"/>
    </w:pPr>
    <w:rPr>
      <w:rFonts w:ascii="Calibri" w:eastAsiaTheme="majorEastAsia" w:hAnsi="Calibri" w:cstheme="majorBidi"/>
      <w:color w:val="00B0F0"/>
      <w:sz w:val="32"/>
      <w:szCs w:val="32"/>
    </w:rPr>
  </w:style>
  <w:style w:type="paragraph" w:styleId="Nadpis2">
    <w:name w:val="heading 2"/>
    <w:basedOn w:val="Normln"/>
    <w:next w:val="Normln"/>
    <w:link w:val="Nadpis2Char"/>
    <w:uiPriority w:val="99"/>
    <w:unhideWhenUsed/>
    <w:qFormat/>
    <w:rsid w:val="007E6B89"/>
    <w:pPr>
      <w:keepNext/>
      <w:keepLines/>
      <w:numPr>
        <w:ilvl w:val="1"/>
        <w:numId w:val="13"/>
      </w:numPr>
      <w:spacing w:before="120" w:after="120" w:line="240" w:lineRule="auto"/>
      <w:jc w:val="both"/>
      <w:outlineLvl w:val="1"/>
    </w:pPr>
    <w:rPr>
      <w:rFonts w:ascii="Calibri" w:eastAsiaTheme="majorEastAsia" w:hAnsi="Calibri" w:cstheme="majorBidi"/>
      <w:color w:val="00B0F0"/>
      <w:sz w:val="28"/>
      <w:szCs w:val="26"/>
    </w:rPr>
  </w:style>
  <w:style w:type="paragraph" w:styleId="Nadpis3">
    <w:name w:val="heading 3"/>
    <w:basedOn w:val="Normln"/>
    <w:next w:val="Normln"/>
    <w:link w:val="Nadpis3Char"/>
    <w:uiPriority w:val="99"/>
    <w:unhideWhenUsed/>
    <w:qFormat/>
    <w:rsid w:val="007E6B89"/>
    <w:pPr>
      <w:keepNext/>
      <w:keepLines/>
      <w:numPr>
        <w:ilvl w:val="2"/>
        <w:numId w:val="13"/>
      </w:numPr>
      <w:spacing w:before="120" w:after="120" w:line="240" w:lineRule="auto"/>
      <w:jc w:val="both"/>
      <w:outlineLvl w:val="2"/>
    </w:pPr>
    <w:rPr>
      <w:rFonts w:ascii="Calibri" w:eastAsiaTheme="majorEastAsia" w:hAnsi="Calibri" w:cstheme="majorBidi"/>
      <w:color w:val="00B0F0"/>
      <w:sz w:val="24"/>
      <w:szCs w:val="24"/>
    </w:rPr>
  </w:style>
  <w:style w:type="paragraph" w:styleId="Nadpis4">
    <w:name w:val="heading 4"/>
    <w:basedOn w:val="Normln"/>
    <w:next w:val="Normln"/>
    <w:link w:val="Nadpis4Char"/>
    <w:uiPriority w:val="9"/>
    <w:unhideWhenUsed/>
    <w:qFormat/>
    <w:rsid w:val="007E6B89"/>
    <w:pPr>
      <w:keepNext/>
      <w:keepLines/>
      <w:spacing w:before="40" w:after="0" w:line="240" w:lineRule="auto"/>
      <w:ind w:left="1570" w:hanging="862"/>
      <w:jc w:val="both"/>
      <w:outlineLvl w:val="3"/>
    </w:pPr>
    <w:rPr>
      <w:rFonts w:ascii="Calibri" w:eastAsiaTheme="majorEastAsia" w:hAnsi="Calibri" w:cstheme="majorBidi"/>
      <w:i/>
      <w:iCs/>
      <w:color w:val="00B0F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E6B89"/>
    <w:rPr>
      <w:rFonts w:ascii="Calibri" w:eastAsiaTheme="majorEastAsia" w:hAnsi="Calibri" w:cstheme="majorBidi"/>
      <w:color w:val="00B0F0"/>
      <w:sz w:val="32"/>
      <w:szCs w:val="32"/>
    </w:rPr>
  </w:style>
  <w:style w:type="character" w:customStyle="1" w:styleId="Nadpis2Char">
    <w:name w:val="Nadpis 2 Char"/>
    <w:basedOn w:val="Standardnpsmoodstavce"/>
    <w:link w:val="Nadpis2"/>
    <w:uiPriority w:val="99"/>
    <w:rsid w:val="007E6B89"/>
    <w:rPr>
      <w:rFonts w:ascii="Calibri" w:eastAsiaTheme="majorEastAsia" w:hAnsi="Calibri" w:cstheme="majorBidi"/>
      <w:color w:val="00B0F0"/>
      <w:sz w:val="28"/>
      <w:szCs w:val="26"/>
    </w:rPr>
  </w:style>
  <w:style w:type="character" w:customStyle="1" w:styleId="Nadpis3Char">
    <w:name w:val="Nadpis 3 Char"/>
    <w:basedOn w:val="Standardnpsmoodstavce"/>
    <w:link w:val="Nadpis3"/>
    <w:uiPriority w:val="99"/>
    <w:rsid w:val="007E6B89"/>
    <w:rPr>
      <w:rFonts w:ascii="Calibri" w:eastAsiaTheme="majorEastAsia" w:hAnsi="Calibri" w:cstheme="majorBidi"/>
      <w:color w:val="00B0F0"/>
      <w:sz w:val="24"/>
      <w:szCs w:val="24"/>
    </w:rPr>
  </w:style>
  <w:style w:type="character" w:customStyle="1" w:styleId="Nadpis4Char">
    <w:name w:val="Nadpis 4 Char"/>
    <w:basedOn w:val="Standardnpsmoodstavce"/>
    <w:link w:val="Nadpis4"/>
    <w:uiPriority w:val="9"/>
    <w:rsid w:val="007E6B89"/>
    <w:rPr>
      <w:rFonts w:ascii="Calibri" w:eastAsiaTheme="majorEastAsia" w:hAnsi="Calibri" w:cstheme="majorBidi"/>
      <w:i/>
      <w:iCs/>
      <w:color w:val="00B0F0"/>
    </w:rPr>
  </w:style>
  <w:style w:type="paragraph" w:customStyle="1" w:styleId="Default">
    <w:name w:val="Default"/>
    <w:rsid w:val="007E6B89"/>
    <w:pPr>
      <w:autoSpaceDE w:val="0"/>
      <w:autoSpaceDN w:val="0"/>
      <w:adjustRightInd w:val="0"/>
      <w:spacing w:after="0" w:line="240" w:lineRule="auto"/>
    </w:pPr>
    <w:rPr>
      <w:rFonts w:ascii="Arial" w:hAnsi="Arial" w:cs="Arial"/>
      <w:color w:val="000000"/>
      <w:sz w:val="24"/>
      <w:szCs w:val="24"/>
    </w:rPr>
  </w:style>
  <w:style w:type="character" w:styleId="Hypertextovodkaz">
    <w:name w:val="Hyperlink"/>
    <w:basedOn w:val="Standardnpsmoodstavce"/>
    <w:uiPriority w:val="99"/>
    <w:unhideWhenUsed/>
    <w:rsid w:val="007E6B89"/>
    <w:rPr>
      <w:color w:val="0563C1" w:themeColor="hyperlink"/>
      <w:u w:val="single"/>
    </w:rPr>
  </w:style>
  <w:style w:type="paragraph" w:styleId="Textbubliny">
    <w:name w:val="Balloon Text"/>
    <w:basedOn w:val="Normln"/>
    <w:link w:val="TextbublinyChar"/>
    <w:uiPriority w:val="99"/>
    <w:semiHidden/>
    <w:unhideWhenUsed/>
    <w:rsid w:val="007E6B8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E6B89"/>
    <w:rPr>
      <w:rFonts w:ascii="Segoe UI" w:hAnsi="Segoe UI" w:cs="Segoe UI"/>
      <w:sz w:val="18"/>
      <w:szCs w:val="18"/>
    </w:rPr>
  </w:style>
  <w:style w:type="paragraph" w:styleId="Zkladntext">
    <w:name w:val="Body Text"/>
    <w:basedOn w:val="Normln"/>
    <w:link w:val="ZkladntextChar"/>
    <w:rsid w:val="007E6B89"/>
    <w:pPr>
      <w:widowControl w:val="0"/>
      <w:spacing w:after="0" w:line="240" w:lineRule="auto"/>
    </w:pPr>
    <w:rPr>
      <w:rFonts w:ascii="Times New Roman" w:eastAsia="Times New Roman" w:hAnsi="Times New Roman" w:cs="Times New Roman"/>
      <w:snapToGrid w:val="0"/>
      <w:sz w:val="24"/>
      <w:szCs w:val="20"/>
      <w:lang w:eastAsia="cs-CZ"/>
    </w:rPr>
  </w:style>
  <w:style w:type="character" w:customStyle="1" w:styleId="ZkladntextChar">
    <w:name w:val="Základní text Char"/>
    <w:basedOn w:val="Standardnpsmoodstavce"/>
    <w:link w:val="Zkladntext"/>
    <w:rsid w:val="007E6B89"/>
    <w:rPr>
      <w:rFonts w:ascii="Times New Roman" w:eastAsia="Times New Roman" w:hAnsi="Times New Roman" w:cs="Times New Roman"/>
      <w:snapToGrid w:val="0"/>
      <w:sz w:val="24"/>
      <w:szCs w:val="20"/>
      <w:lang w:eastAsia="cs-CZ"/>
    </w:rPr>
  </w:style>
  <w:style w:type="paragraph" w:styleId="Prosttext">
    <w:name w:val="Plain Text"/>
    <w:basedOn w:val="Normln"/>
    <w:link w:val="ProsttextChar"/>
    <w:uiPriority w:val="99"/>
    <w:unhideWhenUsed/>
    <w:rsid w:val="007E6B89"/>
    <w:pPr>
      <w:spacing w:after="0" w:line="240" w:lineRule="auto"/>
    </w:pPr>
    <w:rPr>
      <w:rFonts w:ascii="Consolas" w:eastAsia="Calibri" w:hAnsi="Consolas" w:cs="Consolas"/>
      <w:sz w:val="21"/>
      <w:szCs w:val="21"/>
    </w:rPr>
  </w:style>
  <w:style w:type="character" w:customStyle="1" w:styleId="ProsttextChar">
    <w:name w:val="Prostý text Char"/>
    <w:basedOn w:val="Standardnpsmoodstavce"/>
    <w:link w:val="Prosttext"/>
    <w:uiPriority w:val="99"/>
    <w:rsid w:val="007E6B89"/>
    <w:rPr>
      <w:rFonts w:ascii="Consolas" w:eastAsia="Calibri" w:hAnsi="Consolas" w:cs="Consolas"/>
      <w:sz w:val="21"/>
      <w:szCs w:val="21"/>
    </w:rPr>
  </w:style>
  <w:style w:type="paragraph" w:styleId="Zkladntextodsazen">
    <w:name w:val="Body Text Indent"/>
    <w:basedOn w:val="Normln"/>
    <w:link w:val="ZkladntextodsazenChar"/>
    <w:uiPriority w:val="99"/>
    <w:semiHidden/>
    <w:unhideWhenUsed/>
    <w:rsid w:val="007E6B89"/>
    <w:pPr>
      <w:spacing w:after="120" w:line="240" w:lineRule="auto"/>
      <w:ind w:left="283"/>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7E6B89"/>
    <w:rPr>
      <w:rFonts w:ascii="Times New Roman" w:eastAsia="Times New Roman" w:hAnsi="Times New Roman" w:cs="Times New Roman"/>
      <w:sz w:val="20"/>
      <w:szCs w:val="20"/>
      <w:lang w:eastAsia="cs-CZ"/>
    </w:rPr>
  </w:style>
  <w:style w:type="paragraph" w:customStyle="1" w:styleId="tun">
    <w:name w:val="tučný"/>
    <w:rsid w:val="007E6B89"/>
    <w:pPr>
      <w:autoSpaceDE w:val="0"/>
      <w:autoSpaceDN w:val="0"/>
      <w:adjustRightInd w:val="0"/>
      <w:spacing w:before="141" w:after="0" w:line="240" w:lineRule="auto"/>
      <w:jc w:val="both"/>
    </w:pPr>
    <w:rPr>
      <w:rFonts w:ascii="Times New Roman" w:eastAsia="Times New Roman" w:hAnsi="Times New Roman" w:cs="Times New Roman"/>
      <w:b/>
      <w:bCs/>
      <w:color w:val="000000"/>
      <w:sz w:val="20"/>
      <w:szCs w:val="24"/>
      <w:lang w:eastAsia="cs-CZ"/>
    </w:rPr>
  </w:style>
  <w:style w:type="paragraph" w:customStyle="1" w:styleId="Texttabulky">
    <w:name w:val="Text tabulky"/>
    <w:rsid w:val="007E6B89"/>
    <w:pPr>
      <w:autoSpaceDE w:val="0"/>
      <w:autoSpaceDN w:val="0"/>
      <w:adjustRightInd w:val="0"/>
      <w:spacing w:after="0" w:line="240" w:lineRule="auto"/>
      <w:jc w:val="both"/>
    </w:pPr>
    <w:rPr>
      <w:rFonts w:ascii="TimesE" w:eastAsia="Times New Roman" w:hAnsi="TimesE" w:cs="Times New Roman"/>
      <w:color w:val="000000"/>
      <w:sz w:val="28"/>
      <w:szCs w:val="28"/>
      <w:lang w:eastAsia="cs-CZ"/>
    </w:rPr>
  </w:style>
  <w:style w:type="paragraph" w:customStyle="1" w:styleId="odrky">
    <w:name w:val="odrážky"/>
    <w:basedOn w:val="Normln"/>
    <w:rsid w:val="007E6B89"/>
    <w:pPr>
      <w:numPr>
        <w:numId w:val="3"/>
      </w:numPr>
      <w:spacing w:after="0" w:line="240" w:lineRule="auto"/>
      <w:jc w:val="both"/>
    </w:pPr>
    <w:rPr>
      <w:rFonts w:ascii="Century Gothic" w:hAnsi="Century Gothic" w:cs="Times New Roman"/>
      <w:sz w:val="20"/>
      <w:szCs w:val="20"/>
      <w:lang w:eastAsia="cs-CZ"/>
    </w:rPr>
  </w:style>
  <w:style w:type="paragraph" w:styleId="Odstavecseseznamem">
    <w:name w:val="List Paragraph"/>
    <w:basedOn w:val="Normln"/>
    <w:uiPriority w:val="34"/>
    <w:qFormat/>
    <w:rsid w:val="007E6B89"/>
    <w:pPr>
      <w:spacing w:after="0" w:line="240" w:lineRule="auto"/>
      <w:ind w:left="708"/>
    </w:pPr>
    <w:rPr>
      <w:rFonts w:ascii="Verdana" w:eastAsia="Times New Roman" w:hAnsi="Verdana" w:cs="Times New Roman"/>
      <w:sz w:val="20"/>
      <w:szCs w:val="24"/>
      <w:lang w:eastAsia="cs-CZ"/>
    </w:rPr>
  </w:style>
  <w:style w:type="paragraph" w:styleId="Normlnweb">
    <w:name w:val="Normal (Web)"/>
    <w:basedOn w:val="Normln"/>
    <w:uiPriority w:val="99"/>
    <w:semiHidden/>
    <w:unhideWhenUsed/>
    <w:rsid w:val="007E6B89"/>
    <w:pPr>
      <w:spacing w:before="100" w:beforeAutospacing="1" w:after="100" w:afterAutospacing="1" w:line="240" w:lineRule="auto"/>
    </w:pPr>
    <w:rPr>
      <w:rFonts w:ascii="Times New Roman" w:hAnsi="Times New Roman" w:cs="Times New Roman"/>
      <w:color w:val="000000"/>
      <w:sz w:val="24"/>
      <w:szCs w:val="24"/>
      <w:lang w:eastAsia="cs-CZ"/>
    </w:rPr>
  </w:style>
  <w:style w:type="paragraph" w:customStyle="1" w:styleId="seznampodklad">
    <w:name w:val="seznampodklad"/>
    <w:basedOn w:val="Normln"/>
    <w:uiPriority w:val="99"/>
    <w:semiHidden/>
    <w:rsid w:val="007E6B89"/>
    <w:pPr>
      <w:spacing w:before="100" w:beforeAutospacing="1" w:after="100" w:afterAutospacing="1" w:line="240" w:lineRule="auto"/>
    </w:pPr>
    <w:rPr>
      <w:rFonts w:ascii="Times New Roman" w:hAnsi="Times New Roman" w:cs="Times New Roman"/>
      <w:color w:val="000000"/>
      <w:sz w:val="24"/>
      <w:szCs w:val="24"/>
      <w:lang w:eastAsia="cs-CZ"/>
    </w:rPr>
  </w:style>
  <w:style w:type="paragraph" w:customStyle="1" w:styleId="textnormy">
    <w:name w:val="text_normy"/>
    <w:basedOn w:val="Normln"/>
    <w:rsid w:val="007E6B89"/>
    <w:pPr>
      <w:spacing w:after="120" w:line="240" w:lineRule="auto"/>
      <w:jc w:val="both"/>
    </w:pPr>
    <w:rPr>
      <w:rFonts w:ascii="Arial" w:eastAsia="Times New Roman" w:hAnsi="Arial" w:cs="Arial"/>
      <w:color w:val="000000"/>
      <w:sz w:val="20"/>
      <w:szCs w:val="20"/>
      <w:lang w:eastAsia="cs-CZ"/>
    </w:rPr>
  </w:style>
  <w:style w:type="table" w:styleId="Mkatabulky">
    <w:name w:val="Table Grid"/>
    <w:basedOn w:val="Normlntabulka"/>
    <w:uiPriority w:val="39"/>
    <w:rsid w:val="007E6B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
    <w:name w:val="Styl1"/>
    <w:uiPriority w:val="99"/>
    <w:rsid w:val="007E6B89"/>
    <w:pPr>
      <w:numPr>
        <w:numId w:val="31"/>
      </w:numPr>
    </w:pPr>
  </w:style>
  <w:style w:type="paragraph" w:customStyle="1" w:styleId="m-9221367794814993532mjin">
    <w:name w:val="m_-9221367794814993532mjin"/>
    <w:basedOn w:val="Normln"/>
    <w:rsid w:val="007E6B89"/>
    <w:pPr>
      <w:spacing w:before="100" w:beforeAutospacing="1" w:after="100" w:afterAutospacing="1" w:line="240" w:lineRule="auto"/>
    </w:pPr>
    <w:rPr>
      <w:rFonts w:ascii="Times New Roman" w:hAnsi="Times New Roman" w:cs="Times New Roman"/>
      <w:sz w:val="24"/>
      <w:szCs w:val="24"/>
      <w:lang w:eastAsia="cs-CZ"/>
    </w:rPr>
  </w:style>
  <w:style w:type="paragraph" w:customStyle="1" w:styleId="m-9221367794814993532default">
    <w:name w:val="m_-9221367794814993532default"/>
    <w:basedOn w:val="Normln"/>
    <w:rsid w:val="007E6B89"/>
    <w:pPr>
      <w:spacing w:before="100" w:beforeAutospacing="1" w:after="100" w:afterAutospacing="1" w:line="240" w:lineRule="auto"/>
    </w:pPr>
    <w:rPr>
      <w:rFonts w:ascii="Times New Roman" w:hAnsi="Times New Roman" w:cs="Times New Roman"/>
      <w:sz w:val="24"/>
      <w:szCs w:val="24"/>
      <w:lang w:eastAsia="cs-CZ"/>
    </w:rPr>
  </w:style>
  <w:style w:type="paragraph" w:customStyle="1" w:styleId="m-7712033031476450445msolistparagraph">
    <w:name w:val="m_-7712033031476450445msolistparagraph"/>
    <w:basedOn w:val="Normln"/>
    <w:rsid w:val="007E6B8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Odrka2">
    <w:name w:val="Odrážka 2"/>
    <w:basedOn w:val="Normln"/>
    <w:qFormat/>
    <w:rsid w:val="007E6B89"/>
    <w:pPr>
      <w:widowControl w:val="0"/>
      <w:numPr>
        <w:numId w:val="40"/>
      </w:numPr>
      <w:tabs>
        <w:tab w:val="right" w:leader="dot" w:pos="8505"/>
      </w:tabs>
      <w:spacing w:after="115" w:line="240" w:lineRule="auto"/>
      <w:jc w:val="both"/>
    </w:pPr>
    <w:rPr>
      <w:rFonts w:ascii="Tahoma" w:eastAsia="Times New Roman" w:hAnsi="Tahoma" w:cs="Times New Roman"/>
      <w:szCs w:val="20"/>
      <w:lang w:eastAsia="cs-CZ"/>
    </w:rPr>
  </w:style>
  <w:style w:type="paragraph" w:customStyle="1" w:styleId="Odstavec">
    <w:name w:val="Odstavec~"/>
    <w:basedOn w:val="Normln"/>
    <w:rsid w:val="007E6B89"/>
    <w:pPr>
      <w:widowControl w:val="0"/>
      <w:tabs>
        <w:tab w:val="left" w:pos="1191"/>
        <w:tab w:val="left" w:pos="1644"/>
        <w:tab w:val="left" w:pos="2552"/>
        <w:tab w:val="left" w:pos="2665"/>
        <w:tab w:val="left" w:pos="5954"/>
        <w:tab w:val="left" w:pos="7258"/>
        <w:tab w:val="left" w:pos="7428"/>
      </w:tabs>
      <w:spacing w:after="115" w:line="360" w:lineRule="auto"/>
      <w:ind w:firstLine="480"/>
      <w:jc w:val="both"/>
    </w:pPr>
    <w:rPr>
      <w:rFonts w:ascii="Times New Roman" w:eastAsia="Times New Roman" w:hAnsi="Times New Roman" w:cs="Times New Roman"/>
      <w:sz w:val="24"/>
      <w:szCs w:val="20"/>
      <w:lang w:eastAsia="cs-CZ"/>
    </w:rPr>
  </w:style>
  <w:style w:type="paragraph" w:customStyle="1" w:styleId="Odstavec0">
    <w:name w:val="Odstavec"/>
    <w:basedOn w:val="Zkladntext"/>
    <w:rsid w:val="007E6B89"/>
    <w:pPr>
      <w:tabs>
        <w:tab w:val="left" w:pos="1191"/>
        <w:tab w:val="left" w:pos="1644"/>
        <w:tab w:val="left" w:pos="2552"/>
        <w:tab w:val="left" w:pos="2665"/>
        <w:tab w:val="left" w:pos="5954"/>
        <w:tab w:val="left" w:pos="7258"/>
        <w:tab w:val="left" w:pos="7428"/>
      </w:tabs>
      <w:spacing w:after="115" w:line="360" w:lineRule="auto"/>
      <w:ind w:firstLine="480"/>
      <w:jc w:val="both"/>
    </w:pPr>
    <w:rPr>
      <w:snapToGr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van@mepro-atelier.cz" TargetMode="External"/><Relationship Id="rId3" Type="http://schemas.openxmlformats.org/officeDocument/2006/relationships/styles" Target="styles.xml"/><Relationship Id="rId7" Type="http://schemas.openxmlformats.org/officeDocument/2006/relationships/hyperlink" Target="mailto:mepro.brezina@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AE4D2-9820-4BD2-856E-191427164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30</Pages>
  <Words>10435</Words>
  <Characters>61572</Characters>
  <Application>Microsoft Office Word</Application>
  <DocSecurity>0</DocSecurity>
  <Lines>513</Lines>
  <Paragraphs>143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dc:creator>
  <cp:keywords/>
  <dc:description/>
  <cp:lastModifiedBy>Ivan</cp:lastModifiedBy>
  <cp:revision>3</cp:revision>
  <dcterms:created xsi:type="dcterms:W3CDTF">2020-09-10T13:26:00Z</dcterms:created>
  <dcterms:modified xsi:type="dcterms:W3CDTF">2020-09-11T07:43:00Z</dcterms:modified>
</cp:coreProperties>
</file>